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6ABB" w14:textId="77777777" w:rsidR="00860CB4" w:rsidRDefault="00860CB4">
      <w:pPr>
        <w:spacing w:after="200"/>
        <w:rPr>
          <w:b/>
          <w:sz w:val="24"/>
          <w:szCs w:val="24"/>
        </w:rPr>
      </w:pPr>
      <w:bookmarkStart w:id="0" w:name="_Toc453061915"/>
      <w:bookmarkStart w:id="1" w:name="_Toc433887723"/>
      <w:bookmarkStart w:id="2" w:name="_Toc433887725"/>
      <w:bookmarkStart w:id="3" w:name="_Toc433887726"/>
      <w:bookmarkStart w:id="4" w:name="_GoBack"/>
      <w:bookmarkEnd w:id="4"/>
    </w:p>
    <w:p w14:paraId="0AF74D9F" w14:textId="77777777" w:rsidR="00860CB4" w:rsidRPr="0017483C" w:rsidRDefault="00860CB4" w:rsidP="00860CB4">
      <w:pPr>
        <w:rPr>
          <w:b/>
          <w:noProof/>
          <w:color w:val="404040" w:themeColor="text1" w:themeTint="BF"/>
          <w:sz w:val="36"/>
          <w:lang w:eastAsia="en-AU"/>
        </w:rPr>
      </w:pPr>
    </w:p>
    <w:p w14:paraId="4C697D64" w14:textId="77777777" w:rsidR="00860CB4" w:rsidRDefault="00860CB4" w:rsidP="00860CB4">
      <w:pPr>
        <w:rPr>
          <w:b/>
          <w:noProof/>
          <w:sz w:val="44"/>
          <w:lang w:eastAsia="en-AU"/>
        </w:rPr>
      </w:pPr>
    </w:p>
    <w:p w14:paraId="05FC3AC0" w14:textId="77777777" w:rsidR="00860CB4" w:rsidRDefault="00860CB4" w:rsidP="00860CB4">
      <w:pPr>
        <w:rPr>
          <w:b/>
          <w:noProof/>
          <w:sz w:val="44"/>
          <w:lang w:eastAsia="en-AU"/>
        </w:rPr>
      </w:pPr>
    </w:p>
    <w:p w14:paraId="38668DED" w14:textId="77777777" w:rsidR="00860CB4" w:rsidRPr="0084595B" w:rsidRDefault="00042E20" w:rsidP="00860CB4">
      <w:pPr>
        <w:rPr>
          <w:rFonts w:asciiTheme="minorHAnsi" w:hAnsiTheme="minorHAnsi"/>
          <w:b/>
          <w:noProof/>
          <w:sz w:val="44"/>
          <w:lang w:eastAsia="en-AU"/>
        </w:rPr>
      </w:pPr>
      <w:r w:rsidRPr="0084595B">
        <w:rPr>
          <w:rFonts w:asciiTheme="minorHAnsi" w:hAnsiTheme="minorHAnsi"/>
          <w:b/>
          <w:noProof/>
          <w:sz w:val="44"/>
          <w:lang w:eastAsia="en-AU"/>
        </w:rPr>
        <w:t xml:space="preserve">LOGIQC QMS </w:t>
      </w:r>
      <w:r w:rsidR="00FF61EE" w:rsidRPr="0084595B">
        <w:rPr>
          <w:rFonts w:asciiTheme="minorHAnsi" w:hAnsiTheme="minorHAnsi"/>
          <w:b/>
          <w:noProof/>
          <w:sz w:val="44"/>
          <w:lang w:eastAsia="en-AU"/>
        </w:rPr>
        <w:t>SETUP GUIDE</w:t>
      </w:r>
      <w:r w:rsidR="00860CB4" w:rsidRPr="0084595B">
        <w:rPr>
          <w:rFonts w:asciiTheme="minorHAnsi" w:hAnsiTheme="minorHAnsi"/>
          <w:b/>
          <w:noProof/>
          <w:sz w:val="44"/>
          <w:lang w:eastAsia="en-AU"/>
        </w:rPr>
        <w:t xml:space="preserve"> </w:t>
      </w:r>
      <w:r w:rsidR="0057437C" w:rsidRPr="0084595B">
        <w:rPr>
          <w:rFonts w:asciiTheme="minorHAnsi" w:hAnsiTheme="minorHAnsi"/>
          <w:b/>
          <w:noProof/>
          <w:sz w:val="44"/>
          <w:lang w:eastAsia="en-AU"/>
        </w:rPr>
        <w:t>-</w:t>
      </w:r>
      <w:r w:rsidRPr="0084595B">
        <w:rPr>
          <w:rFonts w:asciiTheme="minorHAnsi" w:hAnsiTheme="minorHAnsi"/>
          <w:b/>
          <w:noProof/>
          <w:sz w:val="44"/>
          <w:lang w:eastAsia="en-AU"/>
        </w:rPr>
        <w:t xml:space="preserve"> </w:t>
      </w:r>
      <w:r w:rsidR="00D57492" w:rsidRPr="0084595B">
        <w:rPr>
          <w:rFonts w:asciiTheme="minorHAnsi" w:hAnsiTheme="minorHAnsi"/>
          <w:b/>
          <w:noProof/>
          <w:sz w:val="44"/>
          <w:lang w:eastAsia="en-AU"/>
        </w:rPr>
        <w:t>PROCARE</w:t>
      </w:r>
      <w:r w:rsidR="0057437C" w:rsidRPr="0084595B">
        <w:rPr>
          <w:rFonts w:asciiTheme="minorHAnsi" w:hAnsiTheme="minorHAnsi"/>
          <w:b/>
          <w:noProof/>
          <w:sz w:val="44"/>
          <w:lang w:eastAsia="en-AU"/>
        </w:rPr>
        <w:t xml:space="preserve"> PRACTICES</w:t>
      </w:r>
    </w:p>
    <w:p w14:paraId="515F7D16" w14:textId="77777777" w:rsidR="00860CB4" w:rsidRPr="0084595B" w:rsidRDefault="00860CB4" w:rsidP="00860CB4">
      <w:pPr>
        <w:rPr>
          <w:rFonts w:asciiTheme="minorHAnsi" w:hAnsiTheme="minorHAnsi"/>
          <w:noProof/>
          <w:lang w:eastAsia="en-AU"/>
        </w:rPr>
      </w:pPr>
      <w:r w:rsidRPr="0084595B">
        <w:rPr>
          <w:rFonts w:asciiTheme="minorHAnsi" w:hAnsiTheme="minorHAnsi"/>
          <w:noProof/>
          <w:lang w:eastAsia="en-AU"/>
        </w:rPr>
        <w:t xml:space="preserve">This </w:t>
      </w:r>
      <w:r w:rsidR="00FF61EE" w:rsidRPr="0084595B">
        <w:rPr>
          <w:rFonts w:asciiTheme="minorHAnsi" w:hAnsiTheme="minorHAnsi"/>
          <w:noProof/>
          <w:lang w:eastAsia="en-AU"/>
        </w:rPr>
        <w:t xml:space="preserve">guide </w:t>
      </w:r>
      <w:r w:rsidRPr="0084595B">
        <w:rPr>
          <w:rFonts w:asciiTheme="minorHAnsi" w:hAnsiTheme="minorHAnsi"/>
          <w:noProof/>
          <w:lang w:eastAsia="en-AU"/>
        </w:rPr>
        <w:t xml:space="preserve">supports the set-up of the LOGIQC Quality Management System </w:t>
      </w:r>
      <w:r w:rsidR="00FF61EE" w:rsidRPr="0084595B">
        <w:rPr>
          <w:rFonts w:asciiTheme="minorHAnsi" w:hAnsiTheme="minorHAnsi"/>
          <w:noProof/>
          <w:lang w:eastAsia="en-AU"/>
        </w:rPr>
        <w:t xml:space="preserve">menus </w:t>
      </w:r>
      <w:r w:rsidR="0084595B">
        <w:rPr>
          <w:rFonts w:asciiTheme="minorHAnsi" w:hAnsiTheme="minorHAnsi"/>
          <w:noProof/>
          <w:lang w:eastAsia="en-AU"/>
        </w:rPr>
        <w:t xml:space="preserve">for ProCare GP Practices </w:t>
      </w:r>
      <w:r w:rsidR="0057437C" w:rsidRPr="0084595B">
        <w:rPr>
          <w:rFonts w:asciiTheme="minorHAnsi" w:hAnsiTheme="minorHAnsi"/>
          <w:noProof/>
          <w:lang w:eastAsia="en-AU"/>
        </w:rPr>
        <w:t xml:space="preserve">in accordance with the </w:t>
      </w:r>
      <w:r w:rsidRPr="0084595B">
        <w:rPr>
          <w:rFonts w:asciiTheme="minorHAnsi" w:hAnsiTheme="minorHAnsi"/>
          <w:noProof/>
          <w:lang w:eastAsia="en-AU"/>
        </w:rPr>
        <w:t>requirements o</w:t>
      </w:r>
      <w:r w:rsidR="0084595B">
        <w:rPr>
          <w:rFonts w:asciiTheme="minorHAnsi" w:hAnsiTheme="minorHAnsi"/>
          <w:noProof/>
          <w:lang w:eastAsia="en-AU"/>
        </w:rPr>
        <w:t xml:space="preserve">f the </w:t>
      </w:r>
      <w:r w:rsidR="0084595B" w:rsidRPr="0084595B">
        <w:rPr>
          <w:rFonts w:asciiTheme="minorHAnsi" w:hAnsiTheme="minorHAnsi"/>
          <w:noProof/>
          <w:lang w:eastAsia="en-AU"/>
        </w:rPr>
        <w:t>Aiming for Excellence, the RNZCGP standard for New Zealand general practice for Foundation and CORNERSTONE practices (Version 1.0 – July 2016)</w:t>
      </w:r>
      <w:r w:rsidRPr="0084595B">
        <w:rPr>
          <w:rFonts w:asciiTheme="minorHAnsi" w:hAnsiTheme="minorHAnsi"/>
          <w:noProof/>
          <w:lang w:eastAsia="en-AU"/>
        </w:rPr>
        <w:t xml:space="preserve">. </w:t>
      </w:r>
    </w:p>
    <w:p w14:paraId="574E937A" w14:textId="77777777" w:rsidR="00860CB4" w:rsidRPr="0042778A" w:rsidRDefault="00860CB4" w:rsidP="00860CB4">
      <w:pPr>
        <w:rPr>
          <w:noProof/>
          <w:lang w:eastAsia="en-AU"/>
        </w:rPr>
        <w:sectPr w:rsidR="00860CB4" w:rsidRPr="0042778A"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p>
    <w:bookmarkStart w:id="5" w:name="_Toc466964454" w:displacedByCustomXml="next"/>
    <w:sdt>
      <w:sdtPr>
        <w:rPr>
          <w:rFonts w:ascii="Calibri Light" w:eastAsiaTheme="minorHAnsi" w:hAnsi="Calibri Light" w:cstheme="minorBidi"/>
          <w:color w:val="auto"/>
          <w:sz w:val="20"/>
          <w:szCs w:val="22"/>
          <w:lang w:val="en-AU"/>
        </w:rPr>
        <w:id w:val="1632445566"/>
        <w:docPartObj>
          <w:docPartGallery w:val="Table of Contents"/>
          <w:docPartUnique/>
        </w:docPartObj>
      </w:sdtPr>
      <w:sdtEndPr>
        <w:rPr>
          <w:b/>
          <w:bCs/>
          <w:noProof/>
        </w:rPr>
      </w:sdtEndPr>
      <w:sdtContent>
        <w:p w14:paraId="7C7C8B07" w14:textId="77777777" w:rsidR="00DC7D09" w:rsidRPr="00585BDC" w:rsidRDefault="00DC7D09" w:rsidP="00585BDC">
          <w:pPr>
            <w:pStyle w:val="TOCHeading"/>
            <w:rPr>
              <w:rFonts w:asciiTheme="minorHAnsi" w:hAnsiTheme="minorHAnsi" w:cstheme="minorHAnsi"/>
              <w:b/>
              <w:color w:val="auto"/>
              <w:sz w:val="28"/>
              <w:szCs w:val="28"/>
            </w:rPr>
          </w:pPr>
          <w:r w:rsidRPr="00DC7D09">
            <w:rPr>
              <w:rFonts w:asciiTheme="minorHAnsi" w:hAnsiTheme="minorHAnsi" w:cstheme="minorHAnsi"/>
              <w:b/>
              <w:color w:val="auto"/>
              <w:sz w:val="28"/>
              <w:szCs w:val="28"/>
            </w:rPr>
            <w:t>Contents</w:t>
          </w:r>
        </w:p>
        <w:p w14:paraId="50EE9855" w14:textId="77777777" w:rsidR="00585BDC" w:rsidRPr="00DC7D09" w:rsidRDefault="00585BDC" w:rsidP="00585BDC">
          <w:pPr>
            <w:widowControl w:val="0"/>
            <w:rPr>
              <w:rFonts w:asciiTheme="minorHAnsi" w:hAnsiTheme="minorHAnsi"/>
              <w:i/>
              <w:lang w:val="en-US"/>
            </w:rPr>
          </w:pPr>
        </w:p>
        <w:p w14:paraId="6C56DA68" w14:textId="77777777" w:rsidR="00585BDC" w:rsidRPr="00585BDC" w:rsidRDefault="00DC7D09" w:rsidP="00585BDC">
          <w:pPr>
            <w:pStyle w:val="TOC1"/>
            <w:spacing w:line="240" w:lineRule="auto"/>
            <w:rPr>
              <w:rFonts w:eastAsiaTheme="minorEastAsia"/>
              <w:b w:val="0"/>
              <w:bCs w:val="0"/>
              <w:sz w:val="22"/>
              <w:szCs w:val="22"/>
              <w:lang w:val="en-US"/>
            </w:rPr>
          </w:pPr>
          <w:r w:rsidRPr="00585BDC">
            <w:fldChar w:fldCharType="begin"/>
          </w:r>
          <w:r w:rsidRPr="00585BDC">
            <w:instrText xml:space="preserve"> TOC \o "1-3" \h \z \u </w:instrText>
          </w:r>
          <w:r w:rsidRPr="00585BDC">
            <w:fldChar w:fldCharType="separate"/>
          </w:r>
          <w:hyperlink w:anchor="_Toc10198102" w:history="1">
            <w:r w:rsidR="00585BDC" w:rsidRPr="00585BDC">
              <w:rPr>
                <w:rStyle w:val="Hyperlink"/>
              </w:rPr>
              <w:t>Customising menus</w:t>
            </w:r>
            <w:r w:rsidR="00585BDC" w:rsidRPr="00585BDC">
              <w:rPr>
                <w:webHidden/>
              </w:rPr>
              <w:tab/>
            </w:r>
            <w:r w:rsidR="00585BDC" w:rsidRPr="00585BDC">
              <w:rPr>
                <w:webHidden/>
              </w:rPr>
              <w:fldChar w:fldCharType="begin"/>
            </w:r>
            <w:r w:rsidR="00585BDC" w:rsidRPr="00585BDC">
              <w:rPr>
                <w:webHidden/>
              </w:rPr>
              <w:instrText xml:space="preserve"> PAGEREF _Toc10198102 \h </w:instrText>
            </w:r>
            <w:r w:rsidR="00585BDC" w:rsidRPr="00585BDC">
              <w:rPr>
                <w:webHidden/>
              </w:rPr>
            </w:r>
            <w:r w:rsidR="00585BDC" w:rsidRPr="00585BDC">
              <w:rPr>
                <w:webHidden/>
              </w:rPr>
              <w:fldChar w:fldCharType="separate"/>
            </w:r>
            <w:r w:rsidR="00585BDC" w:rsidRPr="00585BDC">
              <w:rPr>
                <w:webHidden/>
              </w:rPr>
              <w:t>3</w:t>
            </w:r>
            <w:r w:rsidR="00585BDC" w:rsidRPr="00585BDC">
              <w:rPr>
                <w:webHidden/>
              </w:rPr>
              <w:fldChar w:fldCharType="end"/>
            </w:r>
          </w:hyperlink>
        </w:p>
        <w:p w14:paraId="5B05A657"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3" w:history="1">
            <w:r w:rsidR="00585BDC" w:rsidRPr="00585BDC">
              <w:rPr>
                <w:rStyle w:val="Hyperlink"/>
                <w:smallCaps w:val="0"/>
                <w:noProof/>
              </w:rPr>
              <w:t>System menu types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_Toc10198103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3</w:t>
            </w:r>
            <w:r w:rsidR="00585BDC" w:rsidRPr="00585BDC">
              <w:rPr>
                <w:smallCaps w:val="0"/>
                <w:noProof/>
                <w:webHidden/>
              </w:rPr>
              <w:fldChar w:fldCharType="end"/>
            </w:r>
          </w:hyperlink>
        </w:p>
        <w:p w14:paraId="02CB3A71"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4" w:history="1">
            <w:r w:rsidR="00585BDC" w:rsidRPr="00585BDC">
              <w:rPr>
                <w:rStyle w:val="Hyperlink"/>
                <w:smallCaps w:val="0"/>
                <w:noProof/>
              </w:rPr>
              <w:t>Editing single level menu options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_Toc10198104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5</w:t>
            </w:r>
            <w:r w:rsidR="00585BDC" w:rsidRPr="00585BDC">
              <w:rPr>
                <w:smallCaps w:val="0"/>
                <w:noProof/>
                <w:webHidden/>
              </w:rPr>
              <w:fldChar w:fldCharType="end"/>
            </w:r>
          </w:hyperlink>
        </w:p>
        <w:p w14:paraId="498DA491"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5" w:history="1">
            <w:r w:rsidR="00585BDC" w:rsidRPr="00585BDC">
              <w:rPr>
                <w:rStyle w:val="Hyperlink"/>
                <w:smallCaps w:val="0"/>
                <w:noProof/>
              </w:rPr>
              <w:t>Editing double level menu options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_Toc10198105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6</w:t>
            </w:r>
            <w:r w:rsidR="00585BDC" w:rsidRPr="00585BDC">
              <w:rPr>
                <w:smallCaps w:val="0"/>
                <w:noProof/>
                <w:webHidden/>
              </w:rPr>
              <w:fldChar w:fldCharType="end"/>
            </w:r>
          </w:hyperlink>
        </w:p>
        <w:p w14:paraId="59EF2C43" w14:textId="77777777" w:rsidR="00585BDC" w:rsidRPr="00585BDC" w:rsidRDefault="00A83D29" w:rsidP="00585BDC">
          <w:pPr>
            <w:pStyle w:val="TOC1"/>
            <w:spacing w:line="240" w:lineRule="auto"/>
            <w:rPr>
              <w:rFonts w:eastAsiaTheme="minorEastAsia"/>
              <w:b w:val="0"/>
              <w:bCs w:val="0"/>
              <w:sz w:val="22"/>
              <w:szCs w:val="22"/>
              <w:lang w:val="en-US"/>
            </w:rPr>
          </w:pPr>
          <w:hyperlink w:anchor="_Toc10198106" w:history="1">
            <w:r w:rsidR="00585BDC" w:rsidRPr="00585BDC">
              <w:rPr>
                <w:rStyle w:val="Hyperlink"/>
              </w:rPr>
              <w:t>System menu examples</w:t>
            </w:r>
            <w:r w:rsidR="00585BDC" w:rsidRPr="00585BDC">
              <w:rPr>
                <w:webHidden/>
              </w:rPr>
              <w:tab/>
            </w:r>
            <w:r w:rsidR="00585BDC" w:rsidRPr="00585BDC">
              <w:rPr>
                <w:webHidden/>
              </w:rPr>
              <w:fldChar w:fldCharType="begin"/>
            </w:r>
            <w:r w:rsidR="00585BDC" w:rsidRPr="00585BDC">
              <w:rPr>
                <w:webHidden/>
              </w:rPr>
              <w:instrText xml:space="preserve"> PAGEREF _Toc10198106 \h </w:instrText>
            </w:r>
            <w:r w:rsidR="00585BDC" w:rsidRPr="00585BDC">
              <w:rPr>
                <w:webHidden/>
              </w:rPr>
            </w:r>
            <w:r w:rsidR="00585BDC" w:rsidRPr="00585BDC">
              <w:rPr>
                <w:webHidden/>
              </w:rPr>
              <w:fldChar w:fldCharType="separate"/>
            </w:r>
            <w:r w:rsidR="00585BDC" w:rsidRPr="00585BDC">
              <w:rPr>
                <w:webHidden/>
              </w:rPr>
              <w:t>7</w:t>
            </w:r>
            <w:r w:rsidR="00585BDC" w:rsidRPr="00585BDC">
              <w:rPr>
                <w:webHidden/>
              </w:rPr>
              <w:fldChar w:fldCharType="end"/>
            </w:r>
          </w:hyperlink>
        </w:p>
        <w:p w14:paraId="4781F229"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7" w:history="1">
            <w:r w:rsidR="00585BDC" w:rsidRPr="00585BDC">
              <w:rPr>
                <w:rStyle w:val="Hyperlink"/>
                <w:smallCaps w:val="0"/>
                <w:noProof/>
              </w:rPr>
              <w:t>Contact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_Toc10198107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7</w:t>
            </w:r>
            <w:r w:rsidR="00585BDC" w:rsidRPr="00585BDC">
              <w:rPr>
                <w:smallCaps w:val="0"/>
                <w:noProof/>
                <w:webHidden/>
              </w:rPr>
              <w:fldChar w:fldCharType="end"/>
            </w:r>
          </w:hyperlink>
        </w:p>
        <w:p w14:paraId="5F33F758"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8" w:history="1">
            <w:r w:rsidR="00585BDC" w:rsidRPr="00585BDC">
              <w:rPr>
                <w:rStyle w:val="Hyperlink"/>
                <w:smallCaps w:val="0"/>
                <w:noProof/>
              </w:rPr>
              <w:t>Document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_Toc10198108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8</w:t>
            </w:r>
            <w:r w:rsidR="00585BDC" w:rsidRPr="00585BDC">
              <w:rPr>
                <w:smallCaps w:val="0"/>
                <w:noProof/>
                <w:webHidden/>
              </w:rPr>
              <w:fldChar w:fldCharType="end"/>
            </w:r>
          </w:hyperlink>
        </w:p>
        <w:p w14:paraId="67A4CCC0"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09" w:history="1">
            <w:r w:rsidR="00585BDC" w:rsidRPr="00585BDC">
              <w:rPr>
                <w:rStyle w:val="Hyperlink"/>
                <w:smallCaps w:val="0"/>
                <w:noProof/>
              </w:rPr>
              <w:t>Feedback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_Toc10198109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9</w:t>
            </w:r>
            <w:r w:rsidR="00585BDC" w:rsidRPr="00585BDC">
              <w:rPr>
                <w:smallCaps w:val="0"/>
                <w:noProof/>
                <w:webHidden/>
              </w:rPr>
              <w:fldChar w:fldCharType="end"/>
            </w:r>
          </w:hyperlink>
        </w:p>
        <w:p w14:paraId="384FBD2A" w14:textId="77777777" w:rsidR="00585BDC" w:rsidRPr="00585BDC" w:rsidRDefault="00A83D29" w:rsidP="00585BDC">
          <w:pPr>
            <w:pStyle w:val="TOC3"/>
            <w:rPr>
              <w:rFonts w:eastAsiaTheme="minorEastAsia"/>
              <w:i w:val="0"/>
              <w:iCs w:val="0"/>
              <w:noProof/>
              <w:sz w:val="22"/>
              <w:szCs w:val="22"/>
              <w:lang w:val="en-US"/>
            </w:rPr>
          </w:pPr>
          <w:hyperlink w:anchor="_Toc10198110" w:history="1">
            <w:r w:rsidR="00585BDC" w:rsidRPr="00585BDC">
              <w:rPr>
                <w:rStyle w:val="Hyperlink"/>
                <w:noProof/>
              </w:rPr>
              <w:t>Feedback Type</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_Toc10198110 \h </w:instrText>
            </w:r>
            <w:r w:rsidR="00585BDC" w:rsidRPr="00585BDC">
              <w:rPr>
                <w:noProof/>
                <w:webHidden/>
              </w:rPr>
            </w:r>
            <w:r w:rsidR="00585BDC" w:rsidRPr="00585BDC">
              <w:rPr>
                <w:noProof/>
                <w:webHidden/>
              </w:rPr>
              <w:fldChar w:fldCharType="separate"/>
            </w:r>
            <w:r w:rsidR="00585BDC" w:rsidRPr="00585BDC">
              <w:rPr>
                <w:noProof/>
                <w:webHidden/>
              </w:rPr>
              <w:t>9</w:t>
            </w:r>
            <w:r w:rsidR="00585BDC" w:rsidRPr="00585BDC">
              <w:rPr>
                <w:noProof/>
                <w:webHidden/>
              </w:rPr>
              <w:fldChar w:fldCharType="end"/>
            </w:r>
          </w:hyperlink>
        </w:p>
        <w:p w14:paraId="6618BECF" w14:textId="77777777" w:rsidR="00585BDC" w:rsidRPr="00585BDC" w:rsidRDefault="00A83D29" w:rsidP="00585BDC">
          <w:pPr>
            <w:pStyle w:val="TOC3"/>
            <w:rPr>
              <w:rFonts w:eastAsiaTheme="minorEastAsia"/>
              <w:i w:val="0"/>
              <w:iCs w:val="0"/>
              <w:noProof/>
              <w:sz w:val="22"/>
              <w:szCs w:val="22"/>
              <w:lang w:val="en-US"/>
            </w:rPr>
          </w:pPr>
          <w:hyperlink w:anchor="_Toc10198111" w:history="1">
            <w:r w:rsidR="00585BDC" w:rsidRPr="00585BDC">
              <w:rPr>
                <w:rStyle w:val="Hyperlink"/>
                <w:noProof/>
              </w:rPr>
              <w:t>Feedback Source</w:t>
            </w:r>
            <w:r w:rsidR="00461F60">
              <w:rPr>
                <w:noProof/>
                <w:webHidden/>
              </w:rPr>
              <w:t xml:space="preserve"> ………………………………………………………………………………………………………………………………………………………… </w:t>
            </w:r>
            <w:r w:rsidR="00585BDC" w:rsidRPr="00585BDC">
              <w:rPr>
                <w:noProof/>
                <w:webHidden/>
              </w:rPr>
              <w:fldChar w:fldCharType="begin"/>
            </w:r>
            <w:r w:rsidR="00585BDC" w:rsidRPr="00585BDC">
              <w:rPr>
                <w:noProof/>
                <w:webHidden/>
              </w:rPr>
              <w:instrText xml:space="preserve"> PAGEREF _Toc10198111 \h </w:instrText>
            </w:r>
            <w:r w:rsidR="00585BDC" w:rsidRPr="00585BDC">
              <w:rPr>
                <w:noProof/>
                <w:webHidden/>
              </w:rPr>
            </w:r>
            <w:r w:rsidR="00585BDC" w:rsidRPr="00585BDC">
              <w:rPr>
                <w:noProof/>
                <w:webHidden/>
              </w:rPr>
              <w:fldChar w:fldCharType="separate"/>
            </w:r>
            <w:r w:rsidR="00585BDC" w:rsidRPr="00585BDC">
              <w:rPr>
                <w:noProof/>
                <w:webHidden/>
              </w:rPr>
              <w:t>9</w:t>
            </w:r>
            <w:r w:rsidR="00585BDC" w:rsidRPr="00585BDC">
              <w:rPr>
                <w:noProof/>
                <w:webHidden/>
              </w:rPr>
              <w:fldChar w:fldCharType="end"/>
            </w:r>
          </w:hyperlink>
        </w:p>
        <w:p w14:paraId="5E5D0123" w14:textId="77777777" w:rsidR="00585BDC" w:rsidRPr="00585BDC" w:rsidRDefault="00A83D29" w:rsidP="00585BDC">
          <w:pPr>
            <w:pStyle w:val="TOC3"/>
            <w:rPr>
              <w:rFonts w:eastAsiaTheme="minorEastAsia"/>
              <w:i w:val="0"/>
              <w:iCs w:val="0"/>
              <w:noProof/>
              <w:sz w:val="22"/>
              <w:szCs w:val="22"/>
              <w:lang w:val="en-US"/>
            </w:rPr>
          </w:pPr>
          <w:hyperlink w:anchor="_Toc10198112" w:history="1">
            <w:r w:rsidR="00585BDC" w:rsidRPr="00585BDC">
              <w:rPr>
                <w:rStyle w:val="Hyperlink"/>
                <w:noProof/>
              </w:rPr>
              <w:t>Feedback Category</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_Toc10198112 \h </w:instrText>
            </w:r>
            <w:r w:rsidR="00585BDC" w:rsidRPr="00585BDC">
              <w:rPr>
                <w:noProof/>
                <w:webHidden/>
              </w:rPr>
            </w:r>
            <w:r w:rsidR="00585BDC" w:rsidRPr="00585BDC">
              <w:rPr>
                <w:noProof/>
                <w:webHidden/>
              </w:rPr>
              <w:fldChar w:fldCharType="separate"/>
            </w:r>
            <w:r w:rsidR="00585BDC" w:rsidRPr="00585BDC">
              <w:rPr>
                <w:noProof/>
                <w:webHidden/>
              </w:rPr>
              <w:t>10</w:t>
            </w:r>
            <w:r w:rsidR="00585BDC" w:rsidRPr="00585BDC">
              <w:rPr>
                <w:noProof/>
                <w:webHidden/>
              </w:rPr>
              <w:fldChar w:fldCharType="end"/>
            </w:r>
          </w:hyperlink>
        </w:p>
        <w:p w14:paraId="310171CF"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3" w:history="1">
            <w:r w:rsidR="00585BDC" w:rsidRPr="00585BDC">
              <w:rPr>
                <w:rStyle w:val="Hyperlink"/>
                <w:smallCaps w:val="0"/>
                <w:noProof/>
              </w:rPr>
              <w:t>Improvement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_Toc10198113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11</w:t>
            </w:r>
            <w:r w:rsidR="00585BDC" w:rsidRPr="00585BDC">
              <w:rPr>
                <w:smallCaps w:val="0"/>
                <w:noProof/>
                <w:webHidden/>
              </w:rPr>
              <w:fldChar w:fldCharType="end"/>
            </w:r>
          </w:hyperlink>
        </w:p>
        <w:p w14:paraId="1F77E0BA"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4" w:history="1">
            <w:r w:rsidR="00585BDC" w:rsidRPr="00585BDC">
              <w:rPr>
                <w:rStyle w:val="Hyperlink"/>
                <w:smallCaps w:val="0"/>
                <w:noProof/>
              </w:rPr>
              <w:t>Incident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_Toc10198114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12</w:t>
            </w:r>
            <w:r w:rsidR="00585BDC" w:rsidRPr="00585BDC">
              <w:rPr>
                <w:smallCaps w:val="0"/>
                <w:noProof/>
                <w:webHidden/>
              </w:rPr>
              <w:fldChar w:fldCharType="end"/>
            </w:r>
          </w:hyperlink>
        </w:p>
        <w:p w14:paraId="54F500D5"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5" w:history="1">
            <w:r w:rsidR="00585BDC" w:rsidRPr="00585BDC">
              <w:rPr>
                <w:rStyle w:val="Hyperlink"/>
                <w:smallCaps w:val="0"/>
                <w:noProof/>
              </w:rPr>
              <w:t>Meeting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_Toc10198115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17</w:t>
            </w:r>
            <w:r w:rsidR="00585BDC" w:rsidRPr="00585BDC">
              <w:rPr>
                <w:smallCaps w:val="0"/>
                <w:noProof/>
                <w:webHidden/>
              </w:rPr>
              <w:fldChar w:fldCharType="end"/>
            </w:r>
          </w:hyperlink>
        </w:p>
        <w:p w14:paraId="562DCD3C"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6" w:history="1">
            <w:r w:rsidR="00585BDC" w:rsidRPr="00585BDC">
              <w:rPr>
                <w:rStyle w:val="Hyperlink"/>
                <w:smallCaps w:val="0"/>
                <w:noProof/>
              </w:rPr>
              <w:t>Positions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_Toc10198116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17</w:t>
            </w:r>
            <w:r w:rsidR="00585BDC" w:rsidRPr="00585BDC">
              <w:rPr>
                <w:smallCaps w:val="0"/>
                <w:noProof/>
                <w:webHidden/>
              </w:rPr>
              <w:fldChar w:fldCharType="end"/>
            </w:r>
          </w:hyperlink>
        </w:p>
        <w:p w14:paraId="3627592E"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7" w:history="1">
            <w:r w:rsidR="00585BDC" w:rsidRPr="00585BDC">
              <w:rPr>
                <w:rStyle w:val="Hyperlink"/>
                <w:smallCaps w:val="0"/>
                <w:noProof/>
              </w:rPr>
              <w:t>Records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_Toc10198117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18</w:t>
            </w:r>
            <w:r w:rsidR="00585BDC" w:rsidRPr="00585BDC">
              <w:rPr>
                <w:smallCaps w:val="0"/>
                <w:noProof/>
                <w:webHidden/>
              </w:rPr>
              <w:fldChar w:fldCharType="end"/>
            </w:r>
          </w:hyperlink>
        </w:p>
        <w:p w14:paraId="1E950025"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18" w:history="1">
            <w:r w:rsidR="00585BDC" w:rsidRPr="00585BDC">
              <w:rPr>
                <w:rStyle w:val="Hyperlink"/>
                <w:smallCaps w:val="0"/>
                <w:noProof/>
              </w:rPr>
              <w:t>Risk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_Toc10198118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19</w:t>
            </w:r>
            <w:r w:rsidR="00585BDC" w:rsidRPr="00585BDC">
              <w:rPr>
                <w:smallCaps w:val="0"/>
                <w:noProof/>
                <w:webHidden/>
              </w:rPr>
              <w:fldChar w:fldCharType="end"/>
            </w:r>
          </w:hyperlink>
        </w:p>
        <w:p w14:paraId="55335B64" w14:textId="77777777" w:rsidR="00585BDC" w:rsidRPr="00585BDC" w:rsidRDefault="00A83D29" w:rsidP="00585BDC">
          <w:pPr>
            <w:pStyle w:val="TOC3"/>
            <w:rPr>
              <w:rFonts w:eastAsiaTheme="minorEastAsia"/>
              <w:i w:val="0"/>
              <w:iCs w:val="0"/>
              <w:noProof/>
              <w:sz w:val="22"/>
              <w:szCs w:val="22"/>
              <w:lang w:val="en-US"/>
            </w:rPr>
          </w:pPr>
          <w:hyperlink w:anchor="_Toc10198119" w:history="1">
            <w:r w:rsidR="00585BDC" w:rsidRPr="00585BDC">
              <w:rPr>
                <w:rStyle w:val="Hyperlink"/>
                <w:noProof/>
              </w:rPr>
              <w:t>Risk Assessment</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_Toc10198119 \h </w:instrText>
            </w:r>
            <w:r w:rsidR="00585BDC" w:rsidRPr="00585BDC">
              <w:rPr>
                <w:noProof/>
                <w:webHidden/>
              </w:rPr>
            </w:r>
            <w:r w:rsidR="00585BDC" w:rsidRPr="00585BDC">
              <w:rPr>
                <w:noProof/>
                <w:webHidden/>
              </w:rPr>
              <w:fldChar w:fldCharType="separate"/>
            </w:r>
            <w:r w:rsidR="00585BDC" w:rsidRPr="00585BDC">
              <w:rPr>
                <w:noProof/>
                <w:webHidden/>
              </w:rPr>
              <w:t>19</w:t>
            </w:r>
            <w:r w:rsidR="00585BDC" w:rsidRPr="00585BDC">
              <w:rPr>
                <w:noProof/>
                <w:webHidden/>
              </w:rPr>
              <w:fldChar w:fldCharType="end"/>
            </w:r>
          </w:hyperlink>
        </w:p>
        <w:p w14:paraId="2E45DDE7" w14:textId="77777777" w:rsidR="00585BDC" w:rsidRPr="00585BDC" w:rsidRDefault="00A83D29" w:rsidP="00585BDC">
          <w:pPr>
            <w:pStyle w:val="TOC3"/>
            <w:rPr>
              <w:rFonts w:eastAsiaTheme="minorEastAsia"/>
              <w:i w:val="0"/>
              <w:iCs w:val="0"/>
              <w:noProof/>
              <w:sz w:val="22"/>
              <w:szCs w:val="22"/>
              <w:lang w:val="en-US"/>
            </w:rPr>
          </w:pPr>
          <w:hyperlink w:anchor="_Toc10198120" w:history="1">
            <w:r w:rsidR="00585BDC" w:rsidRPr="00585BDC">
              <w:rPr>
                <w:rStyle w:val="Hyperlink"/>
                <w:noProof/>
              </w:rPr>
              <w:t xml:space="preserve">Risk Levels and related Management Requirement </w:t>
            </w:r>
            <w:r w:rsidR="00461F60">
              <w:rPr>
                <w:rStyle w:val="Hyperlink"/>
                <w:noProof/>
              </w:rPr>
              <w:t>–</w:t>
            </w:r>
            <w:r w:rsidR="00585BDC" w:rsidRPr="00585BDC">
              <w:rPr>
                <w:rStyle w:val="Hyperlink"/>
                <w:noProof/>
              </w:rPr>
              <w:t xml:space="preserve"> Examples</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_Toc10198120 \h </w:instrText>
            </w:r>
            <w:r w:rsidR="00585BDC" w:rsidRPr="00585BDC">
              <w:rPr>
                <w:noProof/>
                <w:webHidden/>
              </w:rPr>
            </w:r>
            <w:r w:rsidR="00585BDC" w:rsidRPr="00585BDC">
              <w:rPr>
                <w:noProof/>
                <w:webHidden/>
              </w:rPr>
              <w:fldChar w:fldCharType="separate"/>
            </w:r>
            <w:r w:rsidR="00585BDC" w:rsidRPr="00585BDC">
              <w:rPr>
                <w:noProof/>
                <w:webHidden/>
              </w:rPr>
              <w:t>19</w:t>
            </w:r>
            <w:r w:rsidR="00585BDC" w:rsidRPr="00585BDC">
              <w:rPr>
                <w:noProof/>
                <w:webHidden/>
              </w:rPr>
              <w:fldChar w:fldCharType="end"/>
            </w:r>
          </w:hyperlink>
        </w:p>
        <w:p w14:paraId="495EA0D6" w14:textId="77777777" w:rsidR="00585BDC" w:rsidRPr="00585BDC" w:rsidRDefault="00A83D29" w:rsidP="00585BDC">
          <w:pPr>
            <w:pStyle w:val="TOC3"/>
            <w:rPr>
              <w:rFonts w:eastAsiaTheme="minorEastAsia"/>
              <w:i w:val="0"/>
              <w:iCs w:val="0"/>
              <w:noProof/>
              <w:sz w:val="22"/>
              <w:szCs w:val="22"/>
              <w:lang w:val="en-US"/>
            </w:rPr>
          </w:pPr>
          <w:hyperlink w:anchor="_Toc10198121" w:history="1">
            <w:r w:rsidR="00585BDC" w:rsidRPr="00585BDC">
              <w:rPr>
                <w:rStyle w:val="Hyperlink"/>
                <w:noProof/>
              </w:rPr>
              <w:t>Risk Treatment Options</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_Toc10198121 \h </w:instrText>
            </w:r>
            <w:r w:rsidR="00585BDC" w:rsidRPr="00585BDC">
              <w:rPr>
                <w:noProof/>
                <w:webHidden/>
              </w:rPr>
            </w:r>
            <w:r w:rsidR="00585BDC" w:rsidRPr="00585BDC">
              <w:rPr>
                <w:noProof/>
                <w:webHidden/>
              </w:rPr>
              <w:fldChar w:fldCharType="separate"/>
            </w:r>
            <w:r w:rsidR="00585BDC" w:rsidRPr="00585BDC">
              <w:rPr>
                <w:noProof/>
                <w:webHidden/>
              </w:rPr>
              <w:t>19</w:t>
            </w:r>
            <w:r w:rsidR="00585BDC" w:rsidRPr="00585BDC">
              <w:rPr>
                <w:noProof/>
                <w:webHidden/>
              </w:rPr>
              <w:fldChar w:fldCharType="end"/>
            </w:r>
          </w:hyperlink>
        </w:p>
        <w:p w14:paraId="4E4D1B3E" w14:textId="77777777" w:rsidR="00585BDC" w:rsidRPr="00585BDC" w:rsidRDefault="00A83D29" w:rsidP="00585BDC">
          <w:pPr>
            <w:pStyle w:val="TOC3"/>
            <w:rPr>
              <w:rFonts w:eastAsiaTheme="minorEastAsia"/>
              <w:i w:val="0"/>
              <w:iCs w:val="0"/>
              <w:noProof/>
              <w:sz w:val="22"/>
              <w:szCs w:val="22"/>
              <w:lang w:val="en-US"/>
            </w:rPr>
          </w:pPr>
          <w:hyperlink w:anchor="_Toc10198122" w:history="1">
            <w:r w:rsidR="00585BDC" w:rsidRPr="00585BDC">
              <w:rPr>
                <w:rStyle w:val="Hyperlink"/>
                <w:noProof/>
              </w:rPr>
              <w:t>Risk Dimensions</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_Toc10198122 \h </w:instrText>
            </w:r>
            <w:r w:rsidR="00585BDC" w:rsidRPr="00585BDC">
              <w:rPr>
                <w:noProof/>
                <w:webHidden/>
              </w:rPr>
            </w:r>
            <w:r w:rsidR="00585BDC" w:rsidRPr="00585BDC">
              <w:rPr>
                <w:noProof/>
                <w:webHidden/>
              </w:rPr>
              <w:fldChar w:fldCharType="separate"/>
            </w:r>
            <w:r w:rsidR="00585BDC" w:rsidRPr="00585BDC">
              <w:rPr>
                <w:noProof/>
                <w:webHidden/>
              </w:rPr>
              <w:t>20</w:t>
            </w:r>
            <w:r w:rsidR="00585BDC" w:rsidRPr="00585BDC">
              <w:rPr>
                <w:noProof/>
                <w:webHidden/>
              </w:rPr>
              <w:fldChar w:fldCharType="end"/>
            </w:r>
          </w:hyperlink>
        </w:p>
        <w:p w14:paraId="7F1AE9C5" w14:textId="77777777" w:rsidR="00585BDC" w:rsidRPr="00585BDC" w:rsidRDefault="00A83D29" w:rsidP="00585BDC">
          <w:pPr>
            <w:pStyle w:val="TOC3"/>
            <w:rPr>
              <w:rFonts w:eastAsiaTheme="minorEastAsia"/>
              <w:i w:val="0"/>
              <w:iCs w:val="0"/>
              <w:noProof/>
              <w:sz w:val="22"/>
              <w:szCs w:val="22"/>
              <w:lang w:val="en-US"/>
            </w:rPr>
          </w:pPr>
          <w:hyperlink w:anchor="_Toc10198123" w:history="1">
            <w:r w:rsidR="00585BDC" w:rsidRPr="00585BDC">
              <w:rPr>
                <w:rStyle w:val="Hyperlink"/>
                <w:noProof/>
              </w:rPr>
              <w:t>Risk category and risk name</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_Toc10198123 \h </w:instrText>
            </w:r>
            <w:r w:rsidR="00585BDC" w:rsidRPr="00585BDC">
              <w:rPr>
                <w:noProof/>
                <w:webHidden/>
              </w:rPr>
            </w:r>
            <w:r w:rsidR="00585BDC" w:rsidRPr="00585BDC">
              <w:rPr>
                <w:noProof/>
                <w:webHidden/>
              </w:rPr>
              <w:fldChar w:fldCharType="separate"/>
            </w:r>
            <w:r w:rsidR="00585BDC" w:rsidRPr="00585BDC">
              <w:rPr>
                <w:noProof/>
                <w:webHidden/>
              </w:rPr>
              <w:t>21</w:t>
            </w:r>
            <w:r w:rsidR="00585BDC" w:rsidRPr="00585BDC">
              <w:rPr>
                <w:noProof/>
                <w:webHidden/>
              </w:rPr>
              <w:fldChar w:fldCharType="end"/>
            </w:r>
          </w:hyperlink>
        </w:p>
        <w:p w14:paraId="46871903" w14:textId="77777777" w:rsidR="00585BDC" w:rsidRPr="00585BDC" w:rsidRDefault="00A83D29" w:rsidP="00585BDC">
          <w:pPr>
            <w:pStyle w:val="TOC3"/>
            <w:rPr>
              <w:rFonts w:eastAsiaTheme="minorEastAsia"/>
              <w:i w:val="0"/>
              <w:iCs w:val="0"/>
              <w:noProof/>
              <w:sz w:val="22"/>
              <w:szCs w:val="22"/>
              <w:lang w:val="en-US"/>
            </w:rPr>
          </w:pPr>
          <w:hyperlink w:anchor="_Toc10198124" w:history="1">
            <w:r w:rsidR="00585BDC" w:rsidRPr="00585BDC">
              <w:rPr>
                <w:rStyle w:val="Hyperlink"/>
                <w:noProof/>
              </w:rPr>
              <w:t>Risk category and risk name</w:t>
            </w:r>
            <w:r w:rsidR="00461F60">
              <w:rPr>
                <w:noProof/>
                <w:webHidden/>
              </w:rPr>
              <w:t xml:space="preserve"> ………………………………………………………………………………………………………………………………………</w:t>
            </w:r>
            <w:r w:rsidR="00585BDC" w:rsidRPr="00585BDC">
              <w:rPr>
                <w:noProof/>
                <w:webHidden/>
              </w:rPr>
              <w:fldChar w:fldCharType="begin"/>
            </w:r>
            <w:r w:rsidR="00585BDC" w:rsidRPr="00585BDC">
              <w:rPr>
                <w:noProof/>
                <w:webHidden/>
              </w:rPr>
              <w:instrText xml:space="preserve"> PAGEREF _Toc10198124 \h </w:instrText>
            </w:r>
            <w:r w:rsidR="00585BDC" w:rsidRPr="00585BDC">
              <w:rPr>
                <w:noProof/>
                <w:webHidden/>
              </w:rPr>
            </w:r>
            <w:r w:rsidR="00585BDC" w:rsidRPr="00585BDC">
              <w:rPr>
                <w:noProof/>
                <w:webHidden/>
              </w:rPr>
              <w:fldChar w:fldCharType="separate"/>
            </w:r>
            <w:r w:rsidR="00585BDC" w:rsidRPr="00585BDC">
              <w:rPr>
                <w:noProof/>
                <w:webHidden/>
              </w:rPr>
              <w:t>21</w:t>
            </w:r>
            <w:r w:rsidR="00585BDC" w:rsidRPr="00585BDC">
              <w:rPr>
                <w:noProof/>
                <w:webHidden/>
              </w:rPr>
              <w:fldChar w:fldCharType="end"/>
            </w:r>
          </w:hyperlink>
        </w:p>
        <w:p w14:paraId="47D7580A"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25" w:history="1">
            <w:r w:rsidR="00585BDC" w:rsidRPr="00585BDC">
              <w:rPr>
                <w:rStyle w:val="Hyperlink"/>
                <w:smallCaps w:val="0"/>
                <w:noProof/>
              </w:rPr>
              <w:t>Site Information</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_Toc10198125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23</w:t>
            </w:r>
            <w:r w:rsidR="00585BDC" w:rsidRPr="00585BDC">
              <w:rPr>
                <w:smallCaps w:val="0"/>
                <w:noProof/>
                <w:webHidden/>
              </w:rPr>
              <w:fldChar w:fldCharType="end"/>
            </w:r>
          </w:hyperlink>
        </w:p>
        <w:p w14:paraId="2B594A35"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26" w:history="1">
            <w:r w:rsidR="00585BDC" w:rsidRPr="00585BDC">
              <w:rPr>
                <w:rStyle w:val="Hyperlink"/>
                <w:smallCaps w:val="0"/>
                <w:noProof/>
              </w:rPr>
              <w:t>System Settings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_Toc10198126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24</w:t>
            </w:r>
            <w:r w:rsidR="00585BDC" w:rsidRPr="00585BDC">
              <w:rPr>
                <w:smallCaps w:val="0"/>
                <w:noProof/>
                <w:webHidden/>
              </w:rPr>
              <w:fldChar w:fldCharType="end"/>
            </w:r>
          </w:hyperlink>
        </w:p>
        <w:p w14:paraId="1B808D2D"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27" w:history="1">
            <w:r w:rsidR="00585BDC" w:rsidRPr="00585BDC">
              <w:rPr>
                <w:rStyle w:val="Hyperlink"/>
                <w:smallCaps w:val="0"/>
                <w:noProof/>
              </w:rPr>
              <w:t>Work Areas</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_Toc10198127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24</w:t>
            </w:r>
            <w:r w:rsidR="00585BDC" w:rsidRPr="00585BDC">
              <w:rPr>
                <w:smallCaps w:val="0"/>
                <w:noProof/>
                <w:webHidden/>
              </w:rPr>
              <w:fldChar w:fldCharType="end"/>
            </w:r>
          </w:hyperlink>
        </w:p>
        <w:p w14:paraId="2DB4BA7C"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28" w:history="1">
            <w:r w:rsidR="00585BDC" w:rsidRPr="00585BDC">
              <w:rPr>
                <w:rStyle w:val="Hyperlink"/>
                <w:smallCaps w:val="0"/>
                <w:noProof/>
              </w:rPr>
              <w:t>Accreditation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_Toc10198128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25</w:t>
            </w:r>
            <w:r w:rsidR="00585BDC" w:rsidRPr="00585BDC">
              <w:rPr>
                <w:smallCaps w:val="0"/>
                <w:noProof/>
                <w:webHidden/>
              </w:rPr>
              <w:fldChar w:fldCharType="end"/>
            </w:r>
          </w:hyperlink>
        </w:p>
        <w:p w14:paraId="0962F74C"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29" w:history="1">
            <w:r w:rsidR="00585BDC" w:rsidRPr="00585BDC">
              <w:rPr>
                <w:rStyle w:val="Hyperlink"/>
                <w:smallCaps w:val="0"/>
                <w:noProof/>
              </w:rPr>
              <w:t>Compliance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_Toc10198129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26</w:t>
            </w:r>
            <w:r w:rsidR="00585BDC" w:rsidRPr="00585BDC">
              <w:rPr>
                <w:smallCaps w:val="0"/>
                <w:noProof/>
                <w:webHidden/>
              </w:rPr>
              <w:fldChar w:fldCharType="end"/>
            </w:r>
          </w:hyperlink>
        </w:p>
        <w:p w14:paraId="34B5E6B1"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30" w:history="1">
            <w:r w:rsidR="00585BDC" w:rsidRPr="00585BDC">
              <w:rPr>
                <w:rStyle w:val="Hyperlink"/>
                <w:smallCaps w:val="0"/>
                <w:noProof/>
              </w:rPr>
              <w:t>Contract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_Toc10198130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27</w:t>
            </w:r>
            <w:r w:rsidR="00585BDC" w:rsidRPr="00585BDC">
              <w:rPr>
                <w:smallCaps w:val="0"/>
                <w:noProof/>
                <w:webHidden/>
              </w:rPr>
              <w:fldChar w:fldCharType="end"/>
            </w:r>
          </w:hyperlink>
        </w:p>
        <w:p w14:paraId="415FE41A"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31" w:history="1">
            <w:r w:rsidR="00585BDC" w:rsidRPr="00585BDC">
              <w:rPr>
                <w:rStyle w:val="Hyperlink"/>
                <w:smallCaps w:val="0"/>
                <w:noProof/>
              </w:rPr>
              <w:t>Suppliers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_Toc10198131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28</w:t>
            </w:r>
            <w:r w:rsidR="00585BDC" w:rsidRPr="00585BDC">
              <w:rPr>
                <w:smallCaps w:val="0"/>
                <w:noProof/>
                <w:webHidden/>
              </w:rPr>
              <w:fldChar w:fldCharType="end"/>
            </w:r>
          </w:hyperlink>
        </w:p>
        <w:p w14:paraId="16BE7E15"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32" w:history="1">
            <w:r w:rsidR="00585BDC" w:rsidRPr="00585BDC">
              <w:rPr>
                <w:rStyle w:val="Hyperlink"/>
                <w:smallCaps w:val="0"/>
                <w:noProof/>
              </w:rPr>
              <w:t>License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_Toc10198132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28</w:t>
            </w:r>
            <w:r w:rsidR="00585BDC" w:rsidRPr="00585BDC">
              <w:rPr>
                <w:smallCaps w:val="0"/>
                <w:noProof/>
                <w:webHidden/>
              </w:rPr>
              <w:fldChar w:fldCharType="end"/>
            </w:r>
          </w:hyperlink>
        </w:p>
        <w:p w14:paraId="24F7ADCB" w14:textId="77777777" w:rsidR="00585BDC" w:rsidRPr="00585BDC" w:rsidRDefault="00A83D29" w:rsidP="00585BDC">
          <w:pPr>
            <w:pStyle w:val="TOC2"/>
            <w:spacing w:line="240" w:lineRule="auto"/>
            <w:rPr>
              <w:rFonts w:eastAsiaTheme="minorEastAsia"/>
              <w:smallCaps w:val="0"/>
              <w:noProof/>
              <w:sz w:val="22"/>
              <w:szCs w:val="22"/>
              <w:lang w:val="en-US"/>
            </w:rPr>
          </w:pPr>
          <w:hyperlink w:anchor="_Toc10198133" w:history="1">
            <w:r w:rsidR="00585BDC" w:rsidRPr="00585BDC">
              <w:rPr>
                <w:rStyle w:val="Hyperlink"/>
                <w:smallCaps w:val="0"/>
                <w:noProof/>
              </w:rPr>
              <w:t>Training Register</w:t>
            </w:r>
            <w:r w:rsidR="00585BDC" w:rsidRPr="00585BDC">
              <w:rPr>
                <w:smallCaps w:val="0"/>
                <w:noProof/>
                <w:webHidden/>
              </w:rPr>
              <w:tab/>
            </w:r>
            <w:r w:rsidR="00585BDC" w:rsidRPr="00585BDC">
              <w:rPr>
                <w:smallCaps w:val="0"/>
                <w:noProof/>
                <w:webHidden/>
              </w:rPr>
              <w:fldChar w:fldCharType="begin"/>
            </w:r>
            <w:r w:rsidR="00585BDC" w:rsidRPr="00585BDC">
              <w:rPr>
                <w:smallCaps w:val="0"/>
                <w:noProof/>
                <w:webHidden/>
              </w:rPr>
              <w:instrText xml:space="preserve"> PAGEREF _Toc10198133 \h </w:instrText>
            </w:r>
            <w:r w:rsidR="00585BDC" w:rsidRPr="00585BDC">
              <w:rPr>
                <w:smallCaps w:val="0"/>
                <w:noProof/>
                <w:webHidden/>
              </w:rPr>
            </w:r>
            <w:r w:rsidR="00585BDC" w:rsidRPr="00585BDC">
              <w:rPr>
                <w:smallCaps w:val="0"/>
                <w:noProof/>
                <w:webHidden/>
              </w:rPr>
              <w:fldChar w:fldCharType="separate"/>
            </w:r>
            <w:r w:rsidR="00585BDC" w:rsidRPr="00585BDC">
              <w:rPr>
                <w:smallCaps w:val="0"/>
                <w:noProof/>
                <w:webHidden/>
              </w:rPr>
              <w:t>30</w:t>
            </w:r>
            <w:r w:rsidR="00585BDC" w:rsidRPr="00585BDC">
              <w:rPr>
                <w:smallCaps w:val="0"/>
                <w:noProof/>
                <w:webHidden/>
              </w:rPr>
              <w:fldChar w:fldCharType="end"/>
            </w:r>
          </w:hyperlink>
        </w:p>
        <w:p w14:paraId="4CD30722" w14:textId="77777777" w:rsidR="00585BDC" w:rsidRDefault="00DC7D09" w:rsidP="00585BDC">
          <w:pPr>
            <w:widowControl w:val="0"/>
            <w:spacing w:line="240" w:lineRule="auto"/>
            <w:rPr>
              <w:rFonts w:asciiTheme="minorHAnsi" w:hAnsiTheme="minorHAnsi"/>
              <w:bCs/>
              <w:noProof/>
            </w:rPr>
          </w:pPr>
          <w:r w:rsidRPr="00585BDC">
            <w:rPr>
              <w:rFonts w:asciiTheme="minorHAnsi" w:hAnsiTheme="minorHAnsi"/>
              <w:bCs/>
              <w:noProof/>
            </w:rPr>
            <w:fldChar w:fldCharType="end"/>
          </w:r>
        </w:p>
        <w:p w14:paraId="56C57AA4" w14:textId="77777777" w:rsidR="00DC7D09" w:rsidRDefault="00A83D29" w:rsidP="00585BDC">
          <w:pPr>
            <w:widowControl w:val="0"/>
            <w:spacing w:line="240" w:lineRule="auto"/>
          </w:pPr>
        </w:p>
      </w:sdtContent>
    </w:sdt>
    <w:p w14:paraId="70FED6DE" w14:textId="77777777" w:rsidR="00DC7D09" w:rsidRDefault="00DC7D09" w:rsidP="007842EB">
      <w:pPr>
        <w:pStyle w:val="Title"/>
        <w:rPr>
          <w:szCs w:val="52"/>
        </w:rPr>
      </w:pPr>
    </w:p>
    <w:p w14:paraId="7B85F510" w14:textId="77777777" w:rsidR="00DC7D09" w:rsidRDefault="00DC7D09" w:rsidP="007842EB">
      <w:pPr>
        <w:pStyle w:val="Title"/>
        <w:rPr>
          <w:szCs w:val="52"/>
        </w:rPr>
      </w:pPr>
    </w:p>
    <w:p w14:paraId="5D174EBD" w14:textId="77777777" w:rsidR="00DC7D09" w:rsidRDefault="00DC7D09" w:rsidP="007842EB">
      <w:pPr>
        <w:pStyle w:val="Title"/>
        <w:rPr>
          <w:szCs w:val="52"/>
        </w:rPr>
      </w:pPr>
    </w:p>
    <w:p w14:paraId="6234801A" w14:textId="77777777" w:rsidR="00DC7D09" w:rsidRDefault="00DC7D09" w:rsidP="007842EB">
      <w:pPr>
        <w:pStyle w:val="Title"/>
        <w:rPr>
          <w:szCs w:val="52"/>
        </w:rPr>
      </w:pPr>
    </w:p>
    <w:p w14:paraId="13233E50" w14:textId="77777777" w:rsidR="00DC7D09" w:rsidRDefault="00DC7D09" w:rsidP="00DC7D09">
      <w:pPr>
        <w:pStyle w:val="Heading1"/>
        <w:rPr>
          <w:b w:val="0"/>
          <w:sz w:val="48"/>
        </w:rPr>
      </w:pPr>
    </w:p>
    <w:p w14:paraId="4A1A46DF" w14:textId="77777777" w:rsidR="00585BDC" w:rsidRDefault="00585BDC" w:rsidP="00585BDC">
      <w:pPr>
        <w:pStyle w:val="Heading1"/>
        <w:rPr>
          <w:b w:val="0"/>
          <w:sz w:val="48"/>
        </w:rPr>
      </w:pPr>
    </w:p>
    <w:p w14:paraId="6D1DC19C" w14:textId="77777777" w:rsidR="00585BDC" w:rsidRDefault="00585BDC" w:rsidP="00585BDC">
      <w:pPr>
        <w:pStyle w:val="Heading1"/>
        <w:rPr>
          <w:b w:val="0"/>
          <w:sz w:val="48"/>
        </w:rPr>
      </w:pPr>
    </w:p>
    <w:p w14:paraId="29996D64" w14:textId="77777777" w:rsidR="000E3643" w:rsidRPr="00585BDC" w:rsidRDefault="000E3643" w:rsidP="00585BDC">
      <w:pPr>
        <w:pStyle w:val="Heading1"/>
        <w:rPr>
          <w:b w:val="0"/>
          <w:sz w:val="48"/>
        </w:rPr>
      </w:pPr>
      <w:bookmarkStart w:id="6" w:name="_Toc10198102"/>
      <w:r w:rsidRPr="00DC7D09">
        <w:rPr>
          <w:b w:val="0"/>
          <w:sz w:val="48"/>
        </w:rPr>
        <w:lastRenderedPageBreak/>
        <w:t xml:space="preserve">Customising </w:t>
      </w:r>
      <w:bookmarkEnd w:id="5"/>
      <w:r w:rsidRPr="00DC7D09">
        <w:rPr>
          <w:b w:val="0"/>
          <w:sz w:val="48"/>
        </w:rPr>
        <w:t>menus</w:t>
      </w:r>
      <w:bookmarkEnd w:id="6"/>
    </w:p>
    <w:p w14:paraId="7E066892" w14:textId="77777777" w:rsidR="000E3643" w:rsidRPr="00DC7D09" w:rsidRDefault="000E3643" w:rsidP="00DC7D09">
      <w:pPr>
        <w:pStyle w:val="Heading2"/>
        <w:rPr>
          <w:sz w:val="28"/>
        </w:rPr>
      </w:pPr>
      <w:bookmarkStart w:id="7" w:name="_Toc10198103"/>
      <w:r w:rsidRPr="00DC7D09">
        <w:rPr>
          <w:sz w:val="28"/>
        </w:rPr>
        <w:t>System menu types</w:t>
      </w:r>
      <w:bookmarkEnd w:id="7"/>
    </w:p>
    <w:p w14:paraId="56E6A1AC" w14:textId="77777777" w:rsidR="000E3643" w:rsidRPr="0042778A" w:rsidRDefault="000E3643" w:rsidP="000E3643">
      <w:pPr>
        <w:rPr>
          <w:lang w:eastAsia="en-AU"/>
        </w:rPr>
      </w:pPr>
      <w:r w:rsidRPr="0042778A">
        <w:rPr>
          <w:lang w:eastAsia="en-AU"/>
        </w:rPr>
        <w:t>There are two main types of menus in LOGIQC: single level menus and double level menus. Most menus are single level. The double level menus are work area, incident type and identified risk.</w:t>
      </w:r>
    </w:p>
    <w:p w14:paraId="68D52E68" w14:textId="77777777" w:rsidR="00905542" w:rsidRPr="0042778A" w:rsidRDefault="00905542" w:rsidP="00905542">
      <w:pPr>
        <w:rPr>
          <w:lang w:eastAsia="en-AU"/>
        </w:rPr>
      </w:pPr>
      <w:r w:rsidRPr="0042778A">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rsidRPr="0042778A" w14:paraId="60A01473" w14:textId="77777777" w:rsidTr="000E3643">
        <w:tc>
          <w:tcPr>
            <w:tcW w:w="5012" w:type="dxa"/>
          </w:tcPr>
          <w:p w14:paraId="55622D56" w14:textId="77777777" w:rsidR="00905542" w:rsidRPr="0042778A" w:rsidRDefault="00905542" w:rsidP="00905542">
            <w:pPr>
              <w:jc w:val="center"/>
              <w:rPr>
                <w:b/>
                <w:lang w:eastAsia="en-AU"/>
              </w:rPr>
            </w:pPr>
            <w:r w:rsidRPr="0042778A">
              <w:rPr>
                <w:b/>
                <w:lang w:eastAsia="en-AU"/>
              </w:rPr>
              <w:t>Single level menu example</w:t>
            </w:r>
          </w:p>
        </w:tc>
        <w:tc>
          <w:tcPr>
            <w:tcW w:w="5013" w:type="dxa"/>
          </w:tcPr>
          <w:p w14:paraId="3272291D" w14:textId="77777777" w:rsidR="00905542" w:rsidRPr="0042778A" w:rsidRDefault="00905542" w:rsidP="00905542">
            <w:pPr>
              <w:jc w:val="center"/>
              <w:rPr>
                <w:b/>
                <w:lang w:eastAsia="en-AU"/>
              </w:rPr>
            </w:pPr>
            <w:r w:rsidRPr="0042778A">
              <w:rPr>
                <w:b/>
                <w:lang w:eastAsia="en-AU"/>
              </w:rPr>
              <w:t>Double level menu example</w:t>
            </w:r>
          </w:p>
        </w:tc>
      </w:tr>
      <w:tr w:rsidR="00905542" w:rsidRPr="0042778A" w14:paraId="0F1078B8" w14:textId="77777777" w:rsidTr="000E3643">
        <w:tc>
          <w:tcPr>
            <w:tcW w:w="5012" w:type="dxa"/>
          </w:tcPr>
          <w:p w14:paraId="783D7496" w14:textId="77777777" w:rsidR="00905542" w:rsidRPr="0042778A" w:rsidRDefault="00905542" w:rsidP="00905542">
            <w:pPr>
              <w:jc w:val="center"/>
              <w:rPr>
                <w:lang w:eastAsia="en-AU"/>
              </w:rPr>
            </w:pPr>
            <w:r w:rsidRPr="0042778A">
              <w:rPr>
                <w:noProof/>
                <w:lang w:val="en-US"/>
              </w:rPr>
              <mc:AlternateContent>
                <mc:Choice Requires="wps">
                  <w:drawing>
                    <wp:anchor distT="0" distB="0" distL="114300" distR="114300" simplePos="0" relativeHeight="251659264" behindDoc="0" locked="0" layoutInCell="1" allowOverlap="1" wp14:anchorId="2C531584" wp14:editId="0A6D3E73">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97B1"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sidRPr="0042778A">
              <w:rPr>
                <w:noProof/>
                <w:lang w:val="en-US"/>
              </w:rPr>
              <w:drawing>
                <wp:inline distT="0" distB="0" distL="0" distR="0" wp14:anchorId="1C017EEC" wp14:editId="006EDF9B">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68AEA583" w14:textId="77777777" w:rsidR="00905542" w:rsidRPr="0042778A" w:rsidRDefault="00905542" w:rsidP="00905542">
            <w:pPr>
              <w:jc w:val="center"/>
              <w:rPr>
                <w:lang w:eastAsia="en-AU"/>
              </w:rPr>
            </w:pPr>
            <w:r w:rsidRPr="0042778A">
              <w:rPr>
                <w:noProof/>
                <w:lang w:val="en-US"/>
              </w:rPr>
              <mc:AlternateContent>
                <mc:Choice Requires="wps">
                  <w:drawing>
                    <wp:anchor distT="0" distB="0" distL="114300" distR="114300" simplePos="0" relativeHeight="251660288" behindDoc="0" locked="0" layoutInCell="1" allowOverlap="1" wp14:anchorId="3884F5CE" wp14:editId="5FD6B807">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2DDF4"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sidRPr="0042778A">
              <w:rPr>
                <w:noProof/>
                <w:lang w:val="en-US"/>
              </w:rPr>
              <w:drawing>
                <wp:inline distT="0" distB="0" distL="0" distR="0" wp14:anchorId="4B5EC1D4" wp14:editId="0D3EC154">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rsidRPr="0042778A" w14:paraId="19C2AB01" w14:textId="77777777" w:rsidTr="00905542">
        <w:tc>
          <w:tcPr>
            <w:tcW w:w="5012" w:type="dxa"/>
          </w:tcPr>
          <w:p w14:paraId="05F3F46D" w14:textId="77777777" w:rsidR="00905542" w:rsidRPr="0042778A" w:rsidRDefault="00905542" w:rsidP="00905542">
            <w:pPr>
              <w:jc w:val="center"/>
              <w:rPr>
                <w:noProof/>
                <w:lang w:eastAsia="en-AU"/>
              </w:rPr>
            </w:pPr>
          </w:p>
        </w:tc>
        <w:tc>
          <w:tcPr>
            <w:tcW w:w="5013" w:type="dxa"/>
          </w:tcPr>
          <w:p w14:paraId="7AF4BB4E" w14:textId="77777777" w:rsidR="00905542" w:rsidRPr="0042778A" w:rsidRDefault="00905542" w:rsidP="00905542">
            <w:pPr>
              <w:jc w:val="center"/>
              <w:rPr>
                <w:noProof/>
                <w:lang w:eastAsia="en-AU"/>
              </w:rPr>
            </w:pPr>
          </w:p>
        </w:tc>
      </w:tr>
      <w:tr w:rsidR="00905542" w:rsidRPr="0042778A" w14:paraId="3975A9BD" w14:textId="77777777" w:rsidTr="00905542">
        <w:tc>
          <w:tcPr>
            <w:tcW w:w="5012" w:type="dxa"/>
          </w:tcPr>
          <w:p w14:paraId="5C270F04" w14:textId="77777777" w:rsidR="000E3643" w:rsidRPr="0042778A" w:rsidRDefault="000E3643" w:rsidP="00905542">
            <w:pPr>
              <w:ind w:left="175"/>
              <w:rPr>
                <w:b/>
                <w:noProof/>
                <w:lang w:eastAsia="en-AU"/>
              </w:rPr>
            </w:pPr>
            <w:r w:rsidRPr="0042778A">
              <w:rPr>
                <w:b/>
                <w:noProof/>
                <w:lang w:eastAsia="en-AU"/>
              </w:rPr>
              <w:t>Single level menus</w:t>
            </w:r>
          </w:p>
          <w:p w14:paraId="6177FB7F" w14:textId="77777777" w:rsidR="00905542" w:rsidRPr="0042778A" w:rsidRDefault="00905542" w:rsidP="00905542">
            <w:pPr>
              <w:ind w:left="175"/>
              <w:rPr>
                <w:noProof/>
                <w:lang w:eastAsia="en-AU"/>
              </w:rPr>
            </w:pPr>
            <w:r w:rsidRPr="0042778A">
              <w:rPr>
                <w:noProof/>
                <w:lang w:eastAsia="en-AU"/>
              </w:rPr>
              <w:t>Accreditation assessment</w:t>
            </w:r>
          </w:p>
          <w:p w14:paraId="52F81851" w14:textId="77777777" w:rsidR="00905542" w:rsidRPr="0042778A" w:rsidRDefault="00905542" w:rsidP="00905542">
            <w:pPr>
              <w:ind w:left="175"/>
              <w:rPr>
                <w:noProof/>
                <w:lang w:eastAsia="en-AU"/>
              </w:rPr>
            </w:pPr>
            <w:r w:rsidRPr="0042778A">
              <w:rPr>
                <w:noProof/>
                <w:lang w:eastAsia="en-AU"/>
              </w:rPr>
              <w:t>Compliance source document</w:t>
            </w:r>
          </w:p>
          <w:p w14:paraId="12C9CBD2" w14:textId="77777777" w:rsidR="00905542" w:rsidRPr="0042778A" w:rsidRDefault="00905542" w:rsidP="00905542">
            <w:pPr>
              <w:ind w:left="175"/>
              <w:rPr>
                <w:noProof/>
                <w:lang w:eastAsia="en-AU"/>
              </w:rPr>
            </w:pPr>
            <w:r w:rsidRPr="0042778A">
              <w:rPr>
                <w:noProof/>
                <w:lang w:eastAsia="en-AU"/>
              </w:rPr>
              <w:t>Contact type</w:t>
            </w:r>
          </w:p>
          <w:p w14:paraId="629CFC72" w14:textId="77777777" w:rsidR="00905542" w:rsidRPr="0042778A" w:rsidRDefault="00905542" w:rsidP="00905542">
            <w:pPr>
              <w:ind w:left="175"/>
              <w:rPr>
                <w:noProof/>
                <w:lang w:eastAsia="en-AU"/>
              </w:rPr>
            </w:pPr>
            <w:r w:rsidRPr="0042778A">
              <w:rPr>
                <w:noProof/>
                <w:lang w:eastAsia="en-AU"/>
              </w:rPr>
              <w:t>Contract category</w:t>
            </w:r>
          </w:p>
          <w:p w14:paraId="3B8D945B" w14:textId="77777777" w:rsidR="00905542" w:rsidRPr="0042778A" w:rsidRDefault="00905542" w:rsidP="00905542">
            <w:pPr>
              <w:ind w:left="175"/>
              <w:rPr>
                <w:noProof/>
                <w:lang w:eastAsia="en-AU"/>
              </w:rPr>
            </w:pPr>
            <w:r w:rsidRPr="0042778A">
              <w:rPr>
                <w:noProof/>
                <w:lang w:eastAsia="en-AU"/>
              </w:rPr>
              <w:t>Document category</w:t>
            </w:r>
          </w:p>
          <w:p w14:paraId="418132F6" w14:textId="77777777" w:rsidR="00905542" w:rsidRPr="0042778A" w:rsidRDefault="00905542" w:rsidP="00905542">
            <w:pPr>
              <w:ind w:left="175"/>
              <w:rPr>
                <w:noProof/>
                <w:lang w:eastAsia="en-AU"/>
              </w:rPr>
            </w:pPr>
            <w:r w:rsidRPr="0042778A">
              <w:rPr>
                <w:noProof/>
                <w:lang w:eastAsia="en-AU"/>
              </w:rPr>
              <w:t>Feedback category</w:t>
            </w:r>
          </w:p>
          <w:p w14:paraId="148CE149" w14:textId="77777777" w:rsidR="00905542" w:rsidRPr="0042778A" w:rsidRDefault="00905542" w:rsidP="00905542">
            <w:pPr>
              <w:ind w:left="175"/>
              <w:rPr>
                <w:noProof/>
                <w:lang w:eastAsia="en-AU"/>
              </w:rPr>
            </w:pPr>
            <w:r w:rsidRPr="0042778A">
              <w:rPr>
                <w:noProof/>
                <w:lang w:eastAsia="en-AU"/>
              </w:rPr>
              <w:t>Feedback source</w:t>
            </w:r>
          </w:p>
          <w:p w14:paraId="7BAB5FCB" w14:textId="77777777" w:rsidR="00905542" w:rsidRPr="0042778A" w:rsidRDefault="00905542" w:rsidP="00905542">
            <w:pPr>
              <w:ind w:left="175"/>
              <w:rPr>
                <w:noProof/>
                <w:lang w:eastAsia="en-AU"/>
              </w:rPr>
            </w:pPr>
            <w:r w:rsidRPr="0042778A">
              <w:rPr>
                <w:noProof/>
                <w:lang w:eastAsia="en-AU"/>
              </w:rPr>
              <w:t>Feedback type</w:t>
            </w:r>
          </w:p>
          <w:p w14:paraId="7886EA60" w14:textId="77777777" w:rsidR="00905542" w:rsidRPr="0042778A" w:rsidRDefault="00905542" w:rsidP="00905542">
            <w:pPr>
              <w:ind w:left="175"/>
              <w:rPr>
                <w:noProof/>
                <w:lang w:eastAsia="en-AU"/>
              </w:rPr>
            </w:pPr>
            <w:r w:rsidRPr="0042778A">
              <w:rPr>
                <w:noProof/>
                <w:lang w:eastAsia="en-AU"/>
              </w:rPr>
              <w:t>Improvement source</w:t>
            </w:r>
          </w:p>
          <w:p w14:paraId="6ADA59FC" w14:textId="77777777" w:rsidR="000E3643" w:rsidRPr="0042778A" w:rsidRDefault="000E3643" w:rsidP="00905542">
            <w:pPr>
              <w:ind w:left="175"/>
              <w:rPr>
                <w:noProof/>
                <w:lang w:eastAsia="en-AU"/>
              </w:rPr>
            </w:pPr>
            <w:r w:rsidRPr="0042778A">
              <w:rPr>
                <w:noProof/>
                <w:lang w:eastAsia="en-AU"/>
              </w:rPr>
              <w:t>Licensing type</w:t>
            </w:r>
          </w:p>
          <w:p w14:paraId="55BB1527" w14:textId="77777777" w:rsidR="000E3643" w:rsidRPr="0042778A" w:rsidRDefault="000E3643" w:rsidP="00905542">
            <w:pPr>
              <w:ind w:left="175"/>
              <w:rPr>
                <w:noProof/>
                <w:lang w:eastAsia="en-AU"/>
              </w:rPr>
            </w:pPr>
            <w:r w:rsidRPr="0042778A">
              <w:rPr>
                <w:noProof/>
                <w:lang w:eastAsia="en-AU"/>
              </w:rPr>
              <w:t>Meetings *</w:t>
            </w:r>
          </w:p>
          <w:p w14:paraId="052755B5" w14:textId="77777777" w:rsidR="000E3643" w:rsidRPr="0042778A" w:rsidRDefault="000E3643" w:rsidP="00905542">
            <w:pPr>
              <w:ind w:left="175"/>
              <w:rPr>
                <w:noProof/>
                <w:lang w:eastAsia="en-AU"/>
              </w:rPr>
            </w:pPr>
            <w:r w:rsidRPr="0042778A">
              <w:rPr>
                <w:noProof/>
                <w:lang w:eastAsia="en-AU"/>
              </w:rPr>
              <w:t>Positions *</w:t>
            </w:r>
          </w:p>
          <w:p w14:paraId="510FC0BE" w14:textId="77777777" w:rsidR="000E3643" w:rsidRPr="0042778A" w:rsidRDefault="000E3643" w:rsidP="00905542">
            <w:pPr>
              <w:ind w:left="175"/>
              <w:rPr>
                <w:noProof/>
                <w:lang w:eastAsia="en-AU"/>
              </w:rPr>
            </w:pPr>
            <w:r w:rsidRPr="0042778A">
              <w:rPr>
                <w:noProof/>
                <w:lang w:eastAsia="en-AU"/>
              </w:rPr>
              <w:t>Records category</w:t>
            </w:r>
          </w:p>
          <w:p w14:paraId="64621782" w14:textId="77777777" w:rsidR="000E3643" w:rsidRPr="0042778A" w:rsidRDefault="000E3643" w:rsidP="00905542">
            <w:pPr>
              <w:ind w:left="175"/>
              <w:rPr>
                <w:noProof/>
                <w:lang w:eastAsia="en-AU"/>
              </w:rPr>
            </w:pPr>
            <w:r w:rsidRPr="0042778A">
              <w:rPr>
                <w:noProof/>
                <w:lang w:eastAsia="en-AU"/>
              </w:rPr>
              <w:t>Risk dimension</w:t>
            </w:r>
          </w:p>
          <w:p w14:paraId="222CB1F1" w14:textId="77777777" w:rsidR="000E3643" w:rsidRPr="0042778A" w:rsidRDefault="000E3643" w:rsidP="00905542">
            <w:pPr>
              <w:ind w:left="175"/>
              <w:rPr>
                <w:noProof/>
                <w:lang w:eastAsia="en-AU"/>
              </w:rPr>
            </w:pPr>
            <w:r w:rsidRPr="0042778A">
              <w:rPr>
                <w:noProof/>
                <w:lang w:eastAsia="en-AU"/>
              </w:rPr>
              <w:t xml:space="preserve">Risk treatment information </w:t>
            </w:r>
          </w:p>
          <w:p w14:paraId="27B32A9E" w14:textId="77777777" w:rsidR="000E3643" w:rsidRPr="0042778A" w:rsidRDefault="000E3643" w:rsidP="00905542">
            <w:pPr>
              <w:ind w:left="175"/>
              <w:rPr>
                <w:noProof/>
                <w:lang w:eastAsia="en-AU"/>
              </w:rPr>
            </w:pPr>
            <w:r w:rsidRPr="0042778A">
              <w:rPr>
                <w:noProof/>
                <w:lang w:eastAsia="en-AU"/>
              </w:rPr>
              <w:t>Supplier assessment criteria</w:t>
            </w:r>
          </w:p>
          <w:p w14:paraId="1F76AE7E" w14:textId="77777777" w:rsidR="000E3643" w:rsidRPr="0042778A" w:rsidRDefault="000E3643" w:rsidP="00905542">
            <w:pPr>
              <w:ind w:left="175"/>
              <w:rPr>
                <w:noProof/>
                <w:lang w:eastAsia="en-AU"/>
              </w:rPr>
            </w:pPr>
            <w:r w:rsidRPr="0042778A">
              <w:rPr>
                <w:noProof/>
                <w:lang w:eastAsia="en-AU"/>
              </w:rPr>
              <w:t>Training type</w:t>
            </w:r>
          </w:p>
          <w:p w14:paraId="2710C901" w14:textId="77777777" w:rsidR="000E3643" w:rsidRPr="0042778A" w:rsidRDefault="000E3643" w:rsidP="00905542">
            <w:pPr>
              <w:ind w:left="175"/>
              <w:rPr>
                <w:noProof/>
                <w:lang w:eastAsia="en-AU"/>
              </w:rPr>
            </w:pPr>
          </w:p>
          <w:p w14:paraId="49FBEBCD" w14:textId="77777777" w:rsidR="00905542" w:rsidRPr="0042778A" w:rsidRDefault="000E3643" w:rsidP="000E3643">
            <w:pPr>
              <w:rPr>
                <w:noProof/>
                <w:lang w:eastAsia="en-AU"/>
              </w:rPr>
            </w:pPr>
            <w:r w:rsidRPr="0042778A">
              <w:rPr>
                <w:noProof/>
                <w:lang w:eastAsia="en-AU"/>
              </w:rPr>
              <w:t xml:space="preserve">*  The content in these menus can be edited. </w:t>
            </w:r>
          </w:p>
          <w:p w14:paraId="6091F967" w14:textId="77777777" w:rsidR="000E3643" w:rsidRPr="0042778A" w:rsidRDefault="000E3643" w:rsidP="00905542">
            <w:pPr>
              <w:ind w:left="175"/>
              <w:rPr>
                <w:noProof/>
                <w:lang w:eastAsia="en-AU"/>
              </w:rPr>
            </w:pPr>
          </w:p>
          <w:p w14:paraId="5B19CDC4" w14:textId="77777777" w:rsidR="000E3643" w:rsidRPr="0042778A" w:rsidRDefault="000E3643" w:rsidP="00905542">
            <w:pPr>
              <w:ind w:left="175"/>
              <w:rPr>
                <w:noProof/>
                <w:lang w:eastAsia="en-AU"/>
              </w:rPr>
            </w:pPr>
          </w:p>
        </w:tc>
        <w:tc>
          <w:tcPr>
            <w:tcW w:w="5013" w:type="dxa"/>
          </w:tcPr>
          <w:p w14:paraId="07F7C0E2" w14:textId="77777777" w:rsidR="000E3643" w:rsidRPr="0042778A" w:rsidRDefault="000E3643" w:rsidP="000E3643">
            <w:pPr>
              <w:ind w:left="265"/>
              <w:rPr>
                <w:b/>
                <w:noProof/>
                <w:lang w:eastAsia="en-AU"/>
              </w:rPr>
            </w:pPr>
            <w:r w:rsidRPr="0042778A">
              <w:rPr>
                <w:b/>
                <w:noProof/>
                <w:lang w:eastAsia="en-AU"/>
              </w:rPr>
              <w:t>Double level menus</w:t>
            </w:r>
          </w:p>
          <w:p w14:paraId="46AF4810" w14:textId="77777777" w:rsidR="00905542" w:rsidRPr="0042778A" w:rsidRDefault="000E3643" w:rsidP="000E3643">
            <w:pPr>
              <w:ind w:left="265"/>
              <w:rPr>
                <w:noProof/>
                <w:lang w:eastAsia="en-AU"/>
              </w:rPr>
            </w:pPr>
            <w:r w:rsidRPr="0042778A">
              <w:rPr>
                <w:noProof/>
                <w:lang w:eastAsia="en-AU"/>
              </w:rPr>
              <w:t>Primary + secondary incident type</w:t>
            </w:r>
          </w:p>
          <w:p w14:paraId="4D6C5CDD" w14:textId="77777777" w:rsidR="000E3643" w:rsidRPr="0042778A" w:rsidRDefault="000E3643" w:rsidP="000E3643">
            <w:pPr>
              <w:ind w:left="265"/>
              <w:rPr>
                <w:noProof/>
                <w:lang w:eastAsia="en-AU"/>
              </w:rPr>
            </w:pPr>
            <w:r w:rsidRPr="0042778A">
              <w:rPr>
                <w:noProof/>
                <w:lang w:eastAsia="en-AU"/>
              </w:rPr>
              <w:t>Primary + secondary work area</w:t>
            </w:r>
          </w:p>
          <w:p w14:paraId="513355F6" w14:textId="77777777" w:rsidR="000E3643" w:rsidRPr="0042778A" w:rsidRDefault="000E3643" w:rsidP="000E3643">
            <w:pPr>
              <w:ind w:left="265"/>
              <w:rPr>
                <w:noProof/>
                <w:lang w:eastAsia="en-AU"/>
              </w:rPr>
            </w:pPr>
            <w:r w:rsidRPr="0042778A">
              <w:rPr>
                <w:noProof/>
                <w:lang w:eastAsia="en-AU"/>
              </w:rPr>
              <w:t xml:space="preserve">Risk category + risk name </w:t>
            </w:r>
          </w:p>
        </w:tc>
      </w:tr>
    </w:tbl>
    <w:p w14:paraId="71FD9CA9" w14:textId="77777777" w:rsidR="000E3643" w:rsidRPr="0042778A" w:rsidRDefault="000E3643" w:rsidP="00F973F1">
      <w:pPr>
        <w:pStyle w:val="Heading1"/>
      </w:pPr>
      <w:bookmarkStart w:id="8" w:name="_Toc466964465"/>
    </w:p>
    <w:p w14:paraId="296FF9E7" w14:textId="77777777" w:rsidR="000E3643" w:rsidRPr="0042778A" w:rsidRDefault="000E3643">
      <w:pPr>
        <w:spacing w:after="200"/>
        <w:rPr>
          <w:b/>
          <w:sz w:val="24"/>
          <w:szCs w:val="24"/>
        </w:rPr>
      </w:pPr>
      <w:r w:rsidRPr="0042778A">
        <w:br w:type="page"/>
      </w:r>
    </w:p>
    <w:p w14:paraId="47D2EC28" w14:textId="77777777" w:rsidR="007842EB" w:rsidRPr="00DC7D09" w:rsidRDefault="007842EB" w:rsidP="00DC7D09">
      <w:pPr>
        <w:pStyle w:val="Heading2"/>
        <w:rPr>
          <w:sz w:val="28"/>
        </w:rPr>
      </w:pPr>
      <w:bookmarkStart w:id="9" w:name="_Toc10198104"/>
      <w:bookmarkEnd w:id="8"/>
      <w:r w:rsidRPr="00DC7D09">
        <w:rPr>
          <w:sz w:val="28"/>
        </w:rPr>
        <w:lastRenderedPageBreak/>
        <w:t>Editing single level menu options</w:t>
      </w:r>
      <w:bookmarkEnd w:id="9"/>
      <w:r w:rsidRPr="00DC7D09">
        <w:rPr>
          <w:sz w:val="28"/>
        </w:rPr>
        <w:t xml:space="preserve"> </w:t>
      </w:r>
    </w:p>
    <w:p w14:paraId="01BAA130" w14:textId="77777777" w:rsidR="007842EB" w:rsidRPr="0042778A" w:rsidRDefault="007842EB" w:rsidP="007842EB">
      <w:pPr>
        <w:rPr>
          <w:lang w:eastAsia="en-AU"/>
        </w:rPr>
      </w:pPr>
      <w:r w:rsidRPr="0042778A">
        <w:rPr>
          <w:lang w:eastAsia="en-AU"/>
        </w:rPr>
        <w:t xml:space="preserve">These instructions use the </w:t>
      </w:r>
      <w:r w:rsidRPr="0042778A">
        <w:rPr>
          <w:rStyle w:val="Strong"/>
        </w:rPr>
        <w:t>contact type</w:t>
      </w:r>
      <w:r w:rsidRPr="0042778A">
        <w:rPr>
          <w:lang w:eastAsia="en-AU"/>
        </w:rPr>
        <w:t xml:space="preserve"> menu as an example.</w:t>
      </w:r>
    </w:p>
    <w:p w14:paraId="6FC65C11" w14:textId="77777777" w:rsidR="007842EB" w:rsidRPr="0042778A" w:rsidRDefault="007842EB" w:rsidP="007842EB">
      <w:pPr>
        <w:pStyle w:val="ListParagraph"/>
        <w:numPr>
          <w:ilvl w:val="0"/>
          <w:numId w:val="42"/>
        </w:numPr>
        <w:spacing w:after="0" w:line="320" w:lineRule="exact"/>
        <w:contextualSpacing w:val="0"/>
      </w:pPr>
      <w:r w:rsidRPr="0042778A">
        <w:t xml:space="preserve">Log-in as administrator and select </w:t>
      </w:r>
      <w:r w:rsidRPr="0042778A">
        <w:rPr>
          <w:rStyle w:val="Strong"/>
        </w:rPr>
        <w:t>system setup</w:t>
      </w:r>
      <w:r w:rsidRPr="0042778A">
        <w:t xml:space="preserve"> in the system settings menu.</w:t>
      </w:r>
    </w:p>
    <w:p w14:paraId="27C6E9C5" w14:textId="77777777" w:rsidR="007842EB" w:rsidRPr="0042778A" w:rsidRDefault="007842EB" w:rsidP="007842EB">
      <w:pPr>
        <w:pStyle w:val="ListParagraph"/>
        <w:numPr>
          <w:ilvl w:val="0"/>
          <w:numId w:val="42"/>
        </w:numPr>
        <w:spacing w:after="0" w:line="320" w:lineRule="exact"/>
        <w:contextualSpacing w:val="0"/>
      </w:pPr>
      <w:r w:rsidRPr="0042778A">
        <w:t>From the system setup menu, select the menu to edit.</w:t>
      </w:r>
    </w:p>
    <w:p w14:paraId="15030336" w14:textId="77777777" w:rsidR="007842EB" w:rsidRPr="0042778A" w:rsidRDefault="007842EB" w:rsidP="007842EB">
      <w:pPr>
        <w:pStyle w:val="Picture"/>
      </w:pPr>
      <w:r w:rsidRPr="0042778A">
        <w:rPr>
          <w:lang w:val="en-US" w:eastAsia="en-US"/>
        </w:rPr>
        <w:drawing>
          <wp:inline distT="0" distB="0" distL="0" distR="0" wp14:anchorId="3B8B68CA" wp14:editId="6E3FECD7">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2F9EDD86" w14:textId="77777777" w:rsidR="007842EB" w:rsidRPr="0042778A"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42778A">
        <w:rPr>
          <w:noProof/>
        </w:rPr>
        <w:t xml:space="preserve">Enter the new menu option into the </w:t>
      </w:r>
      <w:r w:rsidRPr="0042778A">
        <w:rPr>
          <w:rStyle w:val="Strong"/>
        </w:rPr>
        <w:t>add an option field</w:t>
      </w:r>
      <w:r w:rsidRPr="0042778A">
        <w:rPr>
          <w:noProof/>
        </w:rPr>
        <w:t>.</w:t>
      </w:r>
    </w:p>
    <w:p w14:paraId="7CA52C47" w14:textId="77777777" w:rsidR="007842EB" w:rsidRPr="0042778A"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42778A">
        <w:rPr>
          <w:noProof/>
        </w:rPr>
        <w:t xml:space="preserve">Click </w:t>
      </w:r>
      <w:r w:rsidRPr="0042778A">
        <w:rPr>
          <w:b/>
          <w:noProof/>
        </w:rPr>
        <w:t>add</w:t>
      </w:r>
      <w:r w:rsidRPr="0042778A">
        <w:rPr>
          <w:noProof/>
        </w:rPr>
        <w:t xml:space="preserve"> and click </w:t>
      </w:r>
      <w:r w:rsidRPr="0042778A">
        <w:rPr>
          <w:b/>
          <w:noProof/>
        </w:rPr>
        <w:t>save</w:t>
      </w:r>
      <w:r w:rsidRPr="0042778A">
        <w:rPr>
          <w:noProof/>
        </w:rPr>
        <w:t xml:space="preserve">. </w:t>
      </w:r>
    </w:p>
    <w:p w14:paraId="67A08E63" w14:textId="77777777" w:rsidR="007842EB" w:rsidRPr="0042778A"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42778A">
        <w:rPr>
          <w:noProof/>
        </w:rPr>
        <w:t>To remove menu options, click remove and click save. (Note: Once an option has been used in a register item in the system the option can only be disabled and cannot be removed)</w:t>
      </w:r>
    </w:p>
    <w:p w14:paraId="158349B4" w14:textId="77777777" w:rsidR="007842EB" w:rsidRPr="0042778A" w:rsidRDefault="007842EB" w:rsidP="00F973F1">
      <w:pPr>
        <w:pStyle w:val="Heading1"/>
      </w:pPr>
    </w:p>
    <w:p w14:paraId="68AF3AC8" w14:textId="77777777" w:rsidR="007842EB" w:rsidRPr="0042778A" w:rsidRDefault="007842EB" w:rsidP="007842EB">
      <w:pPr>
        <w:rPr>
          <w:b/>
          <w:noProof/>
          <w:sz w:val="28"/>
          <w:lang w:eastAsia="en-AU"/>
        </w:rPr>
      </w:pPr>
      <w:r w:rsidRPr="0042778A">
        <w:br w:type="page"/>
      </w:r>
    </w:p>
    <w:p w14:paraId="256EF3EF" w14:textId="77777777" w:rsidR="007842EB" w:rsidRPr="00DC7D09" w:rsidRDefault="007842EB" w:rsidP="00DC7D09">
      <w:pPr>
        <w:pStyle w:val="Heading2"/>
        <w:rPr>
          <w:sz w:val="28"/>
        </w:rPr>
      </w:pPr>
      <w:bookmarkStart w:id="10" w:name="_Toc10198105"/>
      <w:r w:rsidRPr="00DC7D09">
        <w:rPr>
          <w:sz w:val="28"/>
        </w:rPr>
        <w:lastRenderedPageBreak/>
        <w:t>Editing double level menu options</w:t>
      </w:r>
      <w:bookmarkEnd w:id="10"/>
      <w:r w:rsidRPr="00DC7D09">
        <w:rPr>
          <w:sz w:val="28"/>
        </w:rPr>
        <w:t xml:space="preserve"> </w:t>
      </w:r>
    </w:p>
    <w:p w14:paraId="2C90D32B" w14:textId="77777777" w:rsidR="007842EB" w:rsidRPr="0042778A" w:rsidRDefault="007842EB" w:rsidP="007842EB">
      <w:pPr>
        <w:rPr>
          <w:lang w:eastAsia="en-AU"/>
        </w:rPr>
      </w:pPr>
      <w:r w:rsidRPr="0042778A">
        <w:rPr>
          <w:lang w:eastAsia="en-AU"/>
        </w:rPr>
        <w:t xml:space="preserve">These instructions use the </w:t>
      </w:r>
      <w:r w:rsidRPr="0042778A">
        <w:rPr>
          <w:rStyle w:val="Strong"/>
        </w:rPr>
        <w:t>work area</w:t>
      </w:r>
      <w:r w:rsidRPr="0042778A">
        <w:rPr>
          <w:lang w:eastAsia="en-AU"/>
        </w:rPr>
        <w:t xml:space="preserve"> menu as an example.</w:t>
      </w:r>
    </w:p>
    <w:p w14:paraId="4B01ED11" w14:textId="77777777" w:rsidR="007842EB" w:rsidRPr="009E3BCE" w:rsidRDefault="007842EB" w:rsidP="001D38C1">
      <w:pPr>
        <w:pStyle w:val="Body"/>
        <w:numPr>
          <w:ilvl w:val="0"/>
          <w:numId w:val="41"/>
        </w:numPr>
        <w:spacing w:after="0"/>
        <w:rPr>
          <w:rFonts w:ascii="Calibri Light" w:hAnsi="Calibri Light"/>
          <w:sz w:val="20"/>
          <w:szCs w:val="20"/>
          <w:lang w:eastAsia="en-US"/>
        </w:rPr>
      </w:pPr>
      <w:r w:rsidRPr="009E3BCE">
        <w:rPr>
          <w:rFonts w:ascii="Calibri Light" w:hAnsi="Calibri Light"/>
          <w:sz w:val="20"/>
          <w:szCs w:val="20"/>
          <w:lang w:eastAsia="en-US"/>
        </w:rPr>
        <w:t xml:space="preserve">Log-in with the Administrator password and select </w:t>
      </w:r>
      <w:r w:rsidRPr="009E3BCE">
        <w:rPr>
          <w:rFonts w:ascii="Calibri Light" w:hAnsi="Calibri Light"/>
          <w:b/>
          <w:bCs/>
          <w:sz w:val="20"/>
          <w:szCs w:val="20"/>
          <w:lang w:eastAsia="en-US"/>
        </w:rPr>
        <w:t>system setup</w:t>
      </w:r>
      <w:r w:rsidRPr="009E3BCE">
        <w:rPr>
          <w:rFonts w:ascii="Calibri Light" w:hAnsi="Calibri Light"/>
          <w:sz w:val="20"/>
          <w:szCs w:val="20"/>
          <w:lang w:eastAsia="en-US"/>
        </w:rPr>
        <w:t xml:space="preserve"> in the system settings menu.</w:t>
      </w:r>
    </w:p>
    <w:p w14:paraId="23F073DA" w14:textId="77777777" w:rsidR="007842EB" w:rsidRPr="0042778A" w:rsidRDefault="007842EB" w:rsidP="007842EB">
      <w:pPr>
        <w:pStyle w:val="ListParagraph"/>
        <w:numPr>
          <w:ilvl w:val="0"/>
          <w:numId w:val="41"/>
        </w:numPr>
        <w:spacing w:before="120" w:after="240" w:line="320" w:lineRule="exact"/>
        <w:contextualSpacing w:val="0"/>
      </w:pPr>
      <w:r w:rsidRPr="009E3BCE">
        <w:rPr>
          <w:szCs w:val="20"/>
        </w:rPr>
        <w:t xml:space="preserve">From the system setup menu, select </w:t>
      </w:r>
      <w:r w:rsidRPr="009E3BCE">
        <w:rPr>
          <w:rStyle w:val="Strong"/>
          <w:szCs w:val="20"/>
        </w:rPr>
        <w:t>primary work area</w:t>
      </w:r>
      <w:r w:rsidRPr="009E3BCE">
        <w:rPr>
          <w:szCs w:val="20"/>
        </w:rPr>
        <w:t xml:space="preserve"> from</w:t>
      </w:r>
      <w:r w:rsidRPr="0042778A">
        <w:t xml:space="preserve"> the menu. From this screen, you can customise the menu to your organisation by adding and removing menu options.</w:t>
      </w:r>
    </w:p>
    <w:p w14:paraId="5A994165" w14:textId="77777777" w:rsidR="007842EB" w:rsidRPr="0042778A" w:rsidRDefault="007842EB" w:rsidP="007842EB">
      <w:pPr>
        <w:pStyle w:val="Picture"/>
        <w:spacing w:before="120"/>
      </w:pPr>
      <w:r w:rsidRPr="0042778A">
        <w:rPr>
          <w:lang w:val="en-US" w:eastAsia="en-US"/>
        </w:rPr>
        <w:drawing>
          <wp:inline distT="0" distB="0" distL="0" distR="0" wp14:anchorId="256DDDAE" wp14:editId="02DE3382">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446E994E"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t>To add new primary work area categories and type into the option field.</w:t>
      </w:r>
    </w:p>
    <w:p w14:paraId="61FC2877"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t xml:space="preserve">Click </w:t>
      </w:r>
      <w:r w:rsidRPr="0042778A">
        <w:rPr>
          <w:b/>
        </w:rPr>
        <w:t>add</w:t>
      </w:r>
      <w:r w:rsidRPr="0042778A">
        <w:t xml:space="preserve"> and click </w:t>
      </w:r>
      <w:r w:rsidRPr="0042778A">
        <w:rPr>
          <w:b/>
        </w:rPr>
        <w:t>save</w:t>
      </w:r>
      <w:r w:rsidRPr="0042778A">
        <w:t>.</w:t>
      </w:r>
    </w:p>
    <w:p w14:paraId="21A942FC"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rPr>
          <w:noProof/>
        </w:rPr>
        <w:t xml:space="preserve">To remove </w:t>
      </w:r>
      <w:r w:rsidRPr="0042778A">
        <w:t xml:space="preserve">primary work area </w:t>
      </w:r>
      <w:r w:rsidRPr="0042778A">
        <w:rPr>
          <w:noProof/>
        </w:rPr>
        <w:t xml:space="preserve">categories that you don’t want, click remove and click </w:t>
      </w:r>
      <w:r w:rsidRPr="0042778A">
        <w:rPr>
          <w:b/>
          <w:noProof/>
        </w:rPr>
        <w:t>save</w:t>
      </w:r>
      <w:r w:rsidRPr="0042778A">
        <w:rPr>
          <w:noProof/>
        </w:rPr>
        <w:t>. (Note: Once an option has been used in a register item in the system the option can only be disabled and cannot be removed)</w:t>
      </w:r>
    </w:p>
    <w:p w14:paraId="757B8AA5"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t xml:space="preserve">Select </w:t>
      </w:r>
      <w:r w:rsidRPr="0042778A">
        <w:rPr>
          <w:rStyle w:val="Strong"/>
        </w:rPr>
        <w:t>secondary work area</w:t>
      </w:r>
      <w:r w:rsidRPr="0042778A">
        <w:t xml:space="preserve"> from the </w:t>
      </w:r>
      <w:r w:rsidRPr="0042778A">
        <w:rPr>
          <w:rStyle w:val="Strong"/>
        </w:rPr>
        <w:t>system setup</w:t>
      </w:r>
      <w:r w:rsidRPr="0042778A">
        <w:t xml:space="preserve"> menu.</w:t>
      </w:r>
    </w:p>
    <w:p w14:paraId="1F82D8A0" w14:textId="77777777" w:rsidR="007842EB" w:rsidRPr="0042778A" w:rsidRDefault="007842EB" w:rsidP="007842EB">
      <w:pPr>
        <w:pStyle w:val="ListParagraph"/>
        <w:ind w:left="360"/>
        <w:rPr>
          <w:rFonts w:eastAsiaTheme="majorEastAsia" w:cstheme="minorHAnsi"/>
          <w:b/>
          <w:noProof/>
          <w:szCs w:val="26"/>
          <w:lang w:eastAsia="en-AU"/>
        </w:rPr>
      </w:pPr>
      <w:r w:rsidRPr="0042778A">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79BD2F30" w14:textId="77777777" w:rsidR="007842EB" w:rsidRPr="0042778A" w:rsidRDefault="007842EB" w:rsidP="007842EB">
      <w:pPr>
        <w:pStyle w:val="Picture"/>
        <w:rPr>
          <w:rFonts w:eastAsiaTheme="majorEastAsia" w:cstheme="minorHAnsi"/>
          <w:szCs w:val="26"/>
        </w:rPr>
      </w:pPr>
      <w:r w:rsidRPr="0042778A">
        <w:rPr>
          <w:lang w:val="en-US" w:eastAsia="en-US"/>
        </w:rPr>
        <w:drawing>
          <wp:inline distT="0" distB="0" distL="0" distR="0" wp14:anchorId="216AA6CB" wp14:editId="138D85CE">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69C84610"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rPr>
          <w:noProof/>
        </w:rPr>
        <w:t xml:space="preserve">To add new secondary work areas, select the related primary work area and type into the option field. </w:t>
      </w:r>
    </w:p>
    <w:p w14:paraId="4334B6F1"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rPr>
          <w:noProof/>
        </w:rPr>
        <w:t xml:space="preserve">Click </w:t>
      </w:r>
      <w:r w:rsidRPr="0042778A">
        <w:rPr>
          <w:b/>
          <w:noProof/>
        </w:rPr>
        <w:t>add</w:t>
      </w:r>
      <w:r w:rsidRPr="0042778A">
        <w:rPr>
          <w:noProof/>
        </w:rPr>
        <w:t xml:space="preserve"> and click </w:t>
      </w:r>
      <w:r w:rsidRPr="0042778A">
        <w:rPr>
          <w:b/>
          <w:noProof/>
        </w:rPr>
        <w:t>save</w:t>
      </w:r>
      <w:r w:rsidRPr="0042778A">
        <w:rPr>
          <w:noProof/>
        </w:rPr>
        <w:t xml:space="preserve">. </w:t>
      </w:r>
    </w:p>
    <w:p w14:paraId="585B214D" w14:textId="77777777" w:rsidR="007842EB" w:rsidRPr="0042778A"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42778A">
        <w:rPr>
          <w:noProof/>
        </w:rPr>
        <w:t xml:space="preserve">To remove </w:t>
      </w:r>
      <w:r w:rsidRPr="0042778A">
        <w:t xml:space="preserve">secondary work area </w:t>
      </w:r>
      <w:r w:rsidRPr="0042778A">
        <w:rPr>
          <w:noProof/>
        </w:rPr>
        <w:t xml:space="preserve">categories that you don’t want, click remove and click </w:t>
      </w:r>
      <w:r w:rsidRPr="0042778A">
        <w:rPr>
          <w:b/>
          <w:noProof/>
        </w:rPr>
        <w:t>save</w:t>
      </w:r>
      <w:r w:rsidRPr="0042778A">
        <w:rPr>
          <w:noProof/>
        </w:rPr>
        <w:t>. (Note: Once an option has been used in a register item in the system the option can only be disabled and cannot be removed)</w:t>
      </w:r>
    </w:p>
    <w:p w14:paraId="3B197A70" w14:textId="77777777" w:rsidR="007842EB" w:rsidRPr="0042778A" w:rsidRDefault="007842EB">
      <w:pPr>
        <w:spacing w:after="200"/>
        <w:rPr>
          <w:rStyle w:val="Strong"/>
          <w:rFonts w:ascii="Calibri Light" w:eastAsiaTheme="majorEastAsia" w:hAnsi="Calibri Light" w:cstheme="majorBidi"/>
          <w:sz w:val="22"/>
          <w:szCs w:val="26"/>
        </w:rPr>
      </w:pPr>
      <w:r w:rsidRPr="0042778A">
        <w:rPr>
          <w:rStyle w:val="Strong"/>
          <w:rFonts w:ascii="Calibri Light" w:hAnsi="Calibri Light"/>
          <w:b w:val="0"/>
          <w:bCs w:val="0"/>
        </w:rPr>
        <w:br w:type="page"/>
      </w:r>
    </w:p>
    <w:p w14:paraId="5B7AF101" w14:textId="77777777" w:rsidR="006F4147" w:rsidRPr="00DC7D09" w:rsidRDefault="00DB6D08" w:rsidP="003B1234">
      <w:pPr>
        <w:pStyle w:val="Heading1"/>
        <w:rPr>
          <w:b w:val="0"/>
          <w:sz w:val="48"/>
          <w:szCs w:val="44"/>
        </w:rPr>
      </w:pPr>
      <w:bookmarkStart w:id="11" w:name="_Toc10198106"/>
      <w:r w:rsidRPr="00DC7D09">
        <w:rPr>
          <w:b w:val="0"/>
          <w:sz w:val="48"/>
          <w:szCs w:val="44"/>
        </w:rPr>
        <w:lastRenderedPageBreak/>
        <w:t>System menu examples</w:t>
      </w:r>
      <w:bookmarkEnd w:id="11"/>
    </w:p>
    <w:p w14:paraId="167C96CC" w14:textId="77777777" w:rsidR="00DA5053" w:rsidRPr="001418CF" w:rsidRDefault="001135A3" w:rsidP="001418CF">
      <w:pPr>
        <w:pStyle w:val="Heading2"/>
        <w:rPr>
          <w:sz w:val="28"/>
        </w:rPr>
      </w:pPr>
      <w:bookmarkStart w:id="12" w:name="_Toc453061916"/>
      <w:bookmarkStart w:id="13" w:name="_Toc10198107"/>
      <w:bookmarkEnd w:id="0"/>
      <w:r w:rsidRPr="001418CF">
        <w:rPr>
          <w:sz w:val="28"/>
        </w:rPr>
        <w:t>C</w:t>
      </w:r>
      <w:r w:rsidR="00C025F2" w:rsidRPr="001418CF">
        <w:rPr>
          <w:sz w:val="28"/>
        </w:rPr>
        <w:t>ontact R</w:t>
      </w:r>
      <w:r w:rsidR="00DA5053" w:rsidRPr="001418CF">
        <w:rPr>
          <w:sz w:val="28"/>
        </w:rPr>
        <w:t>egister</w:t>
      </w:r>
      <w:bookmarkEnd w:id="1"/>
      <w:bookmarkEnd w:id="12"/>
      <w:bookmarkEnd w:id="13"/>
    </w:p>
    <w:p w14:paraId="44B1C502" w14:textId="77777777" w:rsidR="00D130D8" w:rsidRPr="0042778A" w:rsidRDefault="00D130D8" w:rsidP="00D130D8">
      <w:r w:rsidRPr="0042778A">
        <w:t xml:space="preserve">The </w:t>
      </w:r>
      <w:r w:rsidRPr="0042778A">
        <w:rPr>
          <w:b/>
        </w:rPr>
        <w:t>contact type</w:t>
      </w:r>
      <w:r w:rsidRPr="0042778A">
        <w:t xml:space="preserve"> menu is used when adding a business contact to the </w:t>
      </w:r>
      <w:r w:rsidRPr="0042778A">
        <w:rPr>
          <w:b/>
        </w:rPr>
        <w:t>contacts register</w:t>
      </w:r>
      <w:r w:rsidRPr="0042778A">
        <w:t>. It allows for the contact to be coded to a category. Reports can be generated based on the selections in this menu.</w:t>
      </w:r>
    </w:p>
    <w:p w14:paraId="72DFC0B4" w14:textId="77777777" w:rsidR="001418CF" w:rsidRPr="0042778A" w:rsidRDefault="00D130D8" w:rsidP="001418CF">
      <w:r w:rsidRPr="0042778A">
        <w:rPr>
          <w:noProof/>
          <w:lang w:val="en-US"/>
        </w:rPr>
        <mc:AlternateContent>
          <mc:Choice Requires="wps">
            <w:drawing>
              <wp:anchor distT="0" distB="0" distL="114300" distR="114300" simplePos="0" relativeHeight="251672576" behindDoc="0" locked="0" layoutInCell="1" allowOverlap="1" wp14:anchorId="3752E1F7" wp14:editId="01B38811">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32D65"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sidRPr="0042778A">
        <w:rPr>
          <w:noProof/>
          <w:lang w:val="en-US"/>
        </w:rPr>
        <w:drawing>
          <wp:inline distT="0" distB="0" distL="0" distR="0" wp14:anchorId="5F77A4A7" wp14:editId="0BF48885">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228"/>
        <w:gridCol w:w="5228"/>
      </w:tblGrid>
      <w:tr w:rsidR="001418CF" w:rsidRPr="0042778A" w14:paraId="09BF3163" w14:textId="77777777" w:rsidTr="001418CF">
        <w:trPr>
          <w:trHeight w:val="346"/>
        </w:trPr>
        <w:tc>
          <w:tcPr>
            <w:tcW w:w="5000" w:type="pct"/>
            <w:gridSpan w:val="2"/>
            <w:shd w:val="clear" w:color="auto" w:fill="BFBFBF" w:themeFill="background1" w:themeFillShade="BF"/>
          </w:tcPr>
          <w:p w14:paraId="0CF0B793" w14:textId="77777777" w:rsidR="001418CF" w:rsidRPr="001418CF" w:rsidRDefault="001418CF" w:rsidP="003E5DE1">
            <w:pPr>
              <w:spacing w:before="40" w:after="40"/>
              <w:rPr>
                <w:b/>
                <w:szCs w:val="20"/>
              </w:rPr>
            </w:pPr>
            <w:r w:rsidRPr="001418CF">
              <w:rPr>
                <w:b/>
                <w:szCs w:val="20"/>
              </w:rPr>
              <w:t>Contact type - Examples</w:t>
            </w:r>
          </w:p>
        </w:tc>
      </w:tr>
      <w:tr w:rsidR="003E5DE1" w:rsidRPr="0042778A" w14:paraId="179144D5" w14:textId="77777777" w:rsidTr="009E3BCE">
        <w:trPr>
          <w:trHeight w:val="346"/>
        </w:trPr>
        <w:tc>
          <w:tcPr>
            <w:tcW w:w="2500" w:type="pct"/>
          </w:tcPr>
          <w:p w14:paraId="06D6522C" w14:textId="77777777" w:rsidR="003E5DE1" w:rsidRPr="0042778A" w:rsidRDefault="003E5DE1" w:rsidP="003E5DE1">
            <w:pPr>
              <w:spacing w:before="40" w:after="40"/>
            </w:pPr>
            <w:bookmarkStart w:id="14" w:name="_Toc453061917"/>
            <w:r w:rsidRPr="0042778A">
              <w:t>Accident and emergency service</w:t>
            </w:r>
          </w:p>
        </w:tc>
        <w:tc>
          <w:tcPr>
            <w:tcW w:w="2500" w:type="pct"/>
          </w:tcPr>
          <w:p w14:paraId="671B2618" w14:textId="77777777" w:rsidR="003E5DE1" w:rsidRPr="0042778A" w:rsidRDefault="003E5DE1" w:rsidP="003E5DE1">
            <w:pPr>
              <w:spacing w:before="40" w:after="40"/>
              <w:rPr>
                <w:szCs w:val="20"/>
              </w:rPr>
            </w:pPr>
            <w:r w:rsidRPr="0042778A">
              <w:rPr>
                <w:szCs w:val="20"/>
              </w:rPr>
              <w:t>PHO</w:t>
            </w:r>
          </w:p>
        </w:tc>
      </w:tr>
      <w:tr w:rsidR="003E5DE1" w:rsidRPr="0042778A" w14:paraId="6C4E11F3" w14:textId="77777777" w:rsidTr="009E3BCE">
        <w:trPr>
          <w:trHeight w:val="346"/>
        </w:trPr>
        <w:tc>
          <w:tcPr>
            <w:tcW w:w="2500" w:type="pct"/>
          </w:tcPr>
          <w:p w14:paraId="3B0A5840" w14:textId="77777777" w:rsidR="003E5DE1" w:rsidRPr="0042778A" w:rsidRDefault="003E5DE1" w:rsidP="003E5DE1">
            <w:pPr>
              <w:spacing w:before="40" w:after="40"/>
            </w:pPr>
            <w:r w:rsidRPr="0042778A">
              <w:t>Assisted communication services</w:t>
            </w:r>
          </w:p>
        </w:tc>
        <w:tc>
          <w:tcPr>
            <w:tcW w:w="2500" w:type="pct"/>
          </w:tcPr>
          <w:p w14:paraId="16E863EC" w14:textId="77777777" w:rsidR="003E5DE1" w:rsidRPr="0042778A" w:rsidRDefault="003E5DE1" w:rsidP="003E5DE1">
            <w:pPr>
              <w:spacing w:before="40" w:after="40"/>
              <w:rPr>
                <w:szCs w:val="20"/>
              </w:rPr>
            </w:pPr>
            <w:r w:rsidRPr="0042778A">
              <w:rPr>
                <w:szCs w:val="20"/>
              </w:rPr>
              <w:t>RNZCGP</w:t>
            </w:r>
          </w:p>
        </w:tc>
      </w:tr>
      <w:tr w:rsidR="003E5DE1" w:rsidRPr="0042778A" w14:paraId="63604F03" w14:textId="77777777" w:rsidTr="009E3BCE">
        <w:trPr>
          <w:trHeight w:val="346"/>
        </w:trPr>
        <w:tc>
          <w:tcPr>
            <w:tcW w:w="2500" w:type="pct"/>
          </w:tcPr>
          <w:p w14:paraId="0A13807B" w14:textId="77777777" w:rsidR="003E5DE1" w:rsidRPr="0042778A" w:rsidRDefault="003E5DE1" w:rsidP="003E5DE1">
            <w:pPr>
              <w:spacing w:before="40" w:after="40"/>
              <w:rPr>
                <w:szCs w:val="20"/>
              </w:rPr>
            </w:pPr>
            <w:r w:rsidRPr="0042778A">
              <w:rPr>
                <w:szCs w:val="20"/>
              </w:rPr>
              <w:t>DHB</w:t>
            </w:r>
          </w:p>
        </w:tc>
        <w:tc>
          <w:tcPr>
            <w:tcW w:w="2500" w:type="pct"/>
          </w:tcPr>
          <w:p w14:paraId="2934A30F" w14:textId="77777777" w:rsidR="003E5DE1" w:rsidRPr="0042778A" w:rsidRDefault="003E5DE1" w:rsidP="003E5DE1">
            <w:pPr>
              <w:spacing w:before="40" w:after="40"/>
              <w:rPr>
                <w:szCs w:val="20"/>
              </w:rPr>
            </w:pPr>
            <w:r w:rsidRPr="0042778A">
              <w:rPr>
                <w:szCs w:val="20"/>
              </w:rPr>
              <w:t>Staff</w:t>
            </w:r>
          </w:p>
        </w:tc>
      </w:tr>
      <w:tr w:rsidR="003E5DE1" w:rsidRPr="0042778A" w14:paraId="72B54999" w14:textId="77777777" w:rsidTr="009E3BCE">
        <w:trPr>
          <w:trHeight w:val="346"/>
        </w:trPr>
        <w:tc>
          <w:tcPr>
            <w:tcW w:w="2500" w:type="pct"/>
          </w:tcPr>
          <w:p w14:paraId="00C41AC2" w14:textId="77777777" w:rsidR="003E5DE1" w:rsidRPr="0042778A" w:rsidRDefault="003E5DE1" w:rsidP="003E5DE1">
            <w:pPr>
              <w:spacing w:before="40" w:after="40"/>
              <w:rPr>
                <w:szCs w:val="20"/>
              </w:rPr>
            </w:pPr>
            <w:r w:rsidRPr="0042778A">
              <w:rPr>
                <w:szCs w:val="20"/>
              </w:rPr>
              <w:t>General practice</w:t>
            </w:r>
          </w:p>
        </w:tc>
        <w:tc>
          <w:tcPr>
            <w:tcW w:w="2500" w:type="pct"/>
          </w:tcPr>
          <w:p w14:paraId="7E4330D5" w14:textId="77777777" w:rsidR="003E5DE1" w:rsidRPr="0042778A" w:rsidRDefault="003E5DE1" w:rsidP="003E5DE1">
            <w:pPr>
              <w:spacing w:before="40" w:after="40"/>
              <w:rPr>
                <w:szCs w:val="20"/>
              </w:rPr>
            </w:pPr>
            <w:r w:rsidRPr="0042778A">
              <w:t>Supplier - education and training</w:t>
            </w:r>
          </w:p>
        </w:tc>
      </w:tr>
      <w:tr w:rsidR="003E5DE1" w:rsidRPr="0042778A" w14:paraId="682D39C5" w14:textId="77777777" w:rsidTr="009E3BCE">
        <w:trPr>
          <w:trHeight w:val="346"/>
        </w:trPr>
        <w:tc>
          <w:tcPr>
            <w:tcW w:w="2500" w:type="pct"/>
          </w:tcPr>
          <w:p w14:paraId="2FD55F74" w14:textId="77777777" w:rsidR="003E5DE1" w:rsidRPr="0042778A" w:rsidRDefault="003E5DE1" w:rsidP="003E5DE1">
            <w:pPr>
              <w:spacing w:before="40" w:after="40"/>
              <w:rPr>
                <w:szCs w:val="20"/>
              </w:rPr>
            </w:pPr>
            <w:r w:rsidRPr="0042778A">
              <w:rPr>
                <w:szCs w:val="20"/>
              </w:rPr>
              <w:t>Government agency</w:t>
            </w:r>
          </w:p>
        </w:tc>
        <w:tc>
          <w:tcPr>
            <w:tcW w:w="2500" w:type="pct"/>
          </w:tcPr>
          <w:p w14:paraId="27BBBC22" w14:textId="77777777" w:rsidR="003E5DE1" w:rsidRPr="0042778A" w:rsidRDefault="003E5DE1" w:rsidP="003E5DE1">
            <w:pPr>
              <w:spacing w:before="40" w:after="40"/>
              <w:rPr>
                <w:szCs w:val="20"/>
              </w:rPr>
            </w:pPr>
            <w:r w:rsidRPr="0042778A">
              <w:rPr>
                <w:szCs w:val="20"/>
              </w:rPr>
              <w:t xml:space="preserve">Supplier - </w:t>
            </w:r>
            <w:r w:rsidRPr="0042778A">
              <w:t>it and support</w:t>
            </w:r>
          </w:p>
        </w:tc>
      </w:tr>
      <w:tr w:rsidR="003E5DE1" w:rsidRPr="0042778A" w14:paraId="03723E99" w14:textId="77777777" w:rsidTr="009E3BCE">
        <w:trPr>
          <w:trHeight w:val="346"/>
        </w:trPr>
        <w:tc>
          <w:tcPr>
            <w:tcW w:w="2500" w:type="pct"/>
          </w:tcPr>
          <w:p w14:paraId="2A0E171B" w14:textId="77777777" w:rsidR="003E5DE1" w:rsidRPr="0042778A" w:rsidRDefault="003E5DE1" w:rsidP="003E5DE1">
            <w:pPr>
              <w:spacing w:before="40" w:after="40"/>
              <w:rPr>
                <w:szCs w:val="20"/>
              </w:rPr>
            </w:pPr>
            <w:r w:rsidRPr="0042778A">
              <w:rPr>
                <w:szCs w:val="20"/>
              </w:rPr>
              <w:t xml:space="preserve">Hospital </w:t>
            </w:r>
          </w:p>
        </w:tc>
        <w:tc>
          <w:tcPr>
            <w:tcW w:w="2500" w:type="pct"/>
          </w:tcPr>
          <w:p w14:paraId="799926CB" w14:textId="77777777" w:rsidR="003E5DE1" w:rsidRPr="0042778A" w:rsidRDefault="003E5DE1" w:rsidP="003E5DE1">
            <w:pPr>
              <w:spacing w:before="40" w:after="40"/>
              <w:rPr>
                <w:szCs w:val="20"/>
              </w:rPr>
            </w:pPr>
            <w:r w:rsidRPr="0042778A">
              <w:rPr>
                <w:szCs w:val="20"/>
              </w:rPr>
              <w:t>Supplier - maintenance and trades</w:t>
            </w:r>
          </w:p>
        </w:tc>
      </w:tr>
      <w:tr w:rsidR="003E5DE1" w:rsidRPr="0042778A" w14:paraId="06B90BD0" w14:textId="77777777" w:rsidTr="009E3BCE">
        <w:trPr>
          <w:trHeight w:val="346"/>
        </w:trPr>
        <w:tc>
          <w:tcPr>
            <w:tcW w:w="2500" w:type="pct"/>
          </w:tcPr>
          <w:p w14:paraId="50D82901" w14:textId="77777777" w:rsidR="003E5DE1" w:rsidRPr="0042778A" w:rsidRDefault="003E5DE1" w:rsidP="003E5DE1">
            <w:pPr>
              <w:spacing w:before="40" w:after="40"/>
              <w:rPr>
                <w:szCs w:val="20"/>
              </w:rPr>
            </w:pPr>
            <w:r w:rsidRPr="0042778A">
              <w:t>Interpreter services</w:t>
            </w:r>
          </w:p>
        </w:tc>
        <w:tc>
          <w:tcPr>
            <w:tcW w:w="2500" w:type="pct"/>
          </w:tcPr>
          <w:p w14:paraId="0FA9F8C3" w14:textId="77777777" w:rsidR="003E5DE1" w:rsidRPr="0042778A" w:rsidRDefault="003E5DE1" w:rsidP="003E5DE1">
            <w:pPr>
              <w:spacing w:before="40" w:after="40"/>
              <w:rPr>
                <w:rFonts w:ascii="Calibri" w:hAnsi="Calibri"/>
              </w:rPr>
            </w:pPr>
            <w:r w:rsidRPr="0042778A">
              <w:t>Supplier - medical equipment</w:t>
            </w:r>
          </w:p>
        </w:tc>
      </w:tr>
      <w:tr w:rsidR="003E5DE1" w:rsidRPr="0042778A" w14:paraId="27BBED76" w14:textId="77777777" w:rsidTr="009E3BCE">
        <w:trPr>
          <w:trHeight w:val="346"/>
        </w:trPr>
        <w:tc>
          <w:tcPr>
            <w:tcW w:w="2500" w:type="pct"/>
          </w:tcPr>
          <w:p w14:paraId="0406DC2B" w14:textId="77777777" w:rsidR="003E5DE1" w:rsidRPr="0042778A" w:rsidRDefault="003E5DE1" w:rsidP="003E5DE1">
            <w:pPr>
              <w:spacing w:before="40" w:after="40"/>
              <w:rPr>
                <w:szCs w:val="20"/>
              </w:rPr>
            </w:pPr>
            <w:r w:rsidRPr="0042778A">
              <w:rPr>
                <w:szCs w:val="20"/>
              </w:rPr>
              <w:t xml:space="preserve">Locum </w:t>
            </w:r>
          </w:p>
        </w:tc>
        <w:tc>
          <w:tcPr>
            <w:tcW w:w="2500" w:type="pct"/>
          </w:tcPr>
          <w:p w14:paraId="16391A8A" w14:textId="77777777" w:rsidR="003E5DE1" w:rsidRPr="0042778A" w:rsidRDefault="003E5DE1" w:rsidP="003E5DE1">
            <w:pPr>
              <w:spacing w:before="40" w:after="40"/>
              <w:rPr>
                <w:szCs w:val="20"/>
              </w:rPr>
            </w:pPr>
            <w:r w:rsidRPr="0042778A">
              <w:t>Supplier - medical supplies</w:t>
            </w:r>
          </w:p>
        </w:tc>
      </w:tr>
      <w:tr w:rsidR="003E5DE1" w:rsidRPr="0042778A" w14:paraId="059653C1" w14:textId="77777777" w:rsidTr="009E3BCE">
        <w:trPr>
          <w:trHeight w:val="346"/>
        </w:trPr>
        <w:tc>
          <w:tcPr>
            <w:tcW w:w="2500" w:type="pct"/>
          </w:tcPr>
          <w:p w14:paraId="6F918CB9" w14:textId="77777777" w:rsidR="003E5DE1" w:rsidRPr="0042778A" w:rsidRDefault="003E5DE1" w:rsidP="003E5DE1">
            <w:pPr>
              <w:spacing w:before="40" w:after="40"/>
              <w:rPr>
                <w:szCs w:val="20"/>
              </w:rPr>
            </w:pPr>
            <w:r w:rsidRPr="0042778A">
              <w:rPr>
                <w:szCs w:val="20"/>
              </w:rPr>
              <w:t>Maori health provider</w:t>
            </w:r>
          </w:p>
        </w:tc>
        <w:tc>
          <w:tcPr>
            <w:tcW w:w="2500" w:type="pct"/>
          </w:tcPr>
          <w:p w14:paraId="3DD092A3" w14:textId="77777777" w:rsidR="003E5DE1" w:rsidRPr="0042778A" w:rsidRDefault="003E5DE1" w:rsidP="003E5DE1">
            <w:pPr>
              <w:spacing w:before="40" w:after="40"/>
              <w:rPr>
                <w:szCs w:val="20"/>
              </w:rPr>
            </w:pPr>
            <w:r w:rsidRPr="0042778A">
              <w:rPr>
                <w:szCs w:val="20"/>
              </w:rPr>
              <w:t>Supplier - office materials</w:t>
            </w:r>
          </w:p>
        </w:tc>
      </w:tr>
      <w:tr w:rsidR="003E5DE1" w:rsidRPr="0042778A" w14:paraId="4EB5083F" w14:textId="77777777" w:rsidTr="009E3BCE">
        <w:trPr>
          <w:trHeight w:val="346"/>
        </w:trPr>
        <w:tc>
          <w:tcPr>
            <w:tcW w:w="2500" w:type="pct"/>
          </w:tcPr>
          <w:p w14:paraId="7317D319" w14:textId="77777777" w:rsidR="003E5DE1" w:rsidRPr="0042778A" w:rsidRDefault="003E5DE1" w:rsidP="003E5DE1">
            <w:pPr>
              <w:spacing w:before="40" w:after="40"/>
              <w:rPr>
                <w:szCs w:val="20"/>
              </w:rPr>
            </w:pPr>
            <w:r w:rsidRPr="0042778A">
              <w:rPr>
                <w:szCs w:val="20"/>
              </w:rPr>
              <w:t>Medical doctor</w:t>
            </w:r>
          </w:p>
        </w:tc>
        <w:tc>
          <w:tcPr>
            <w:tcW w:w="2500" w:type="pct"/>
          </w:tcPr>
          <w:p w14:paraId="740A6AED" w14:textId="77777777" w:rsidR="003E5DE1" w:rsidRPr="0042778A" w:rsidRDefault="003E5DE1" w:rsidP="003E5DE1">
            <w:pPr>
              <w:spacing w:before="40" w:after="40"/>
              <w:rPr>
                <w:szCs w:val="20"/>
              </w:rPr>
            </w:pPr>
            <w:r w:rsidRPr="0042778A">
              <w:rPr>
                <w:szCs w:val="20"/>
              </w:rPr>
              <w:t xml:space="preserve">Supplier - waste management </w:t>
            </w:r>
          </w:p>
        </w:tc>
      </w:tr>
      <w:tr w:rsidR="003E5DE1" w:rsidRPr="0042778A" w14:paraId="5E201244" w14:textId="77777777" w:rsidTr="009E3BCE">
        <w:trPr>
          <w:trHeight w:val="346"/>
        </w:trPr>
        <w:tc>
          <w:tcPr>
            <w:tcW w:w="2500" w:type="pct"/>
          </w:tcPr>
          <w:p w14:paraId="120A465C" w14:textId="77777777" w:rsidR="003E5DE1" w:rsidRPr="0042778A" w:rsidRDefault="003E5DE1" w:rsidP="003E5DE1">
            <w:pPr>
              <w:spacing w:before="40" w:after="40"/>
              <w:rPr>
                <w:szCs w:val="20"/>
              </w:rPr>
            </w:pPr>
            <w:r w:rsidRPr="0042778A">
              <w:rPr>
                <w:szCs w:val="20"/>
              </w:rPr>
              <w:t>Mental health provider</w:t>
            </w:r>
          </w:p>
        </w:tc>
        <w:tc>
          <w:tcPr>
            <w:tcW w:w="2500" w:type="pct"/>
          </w:tcPr>
          <w:p w14:paraId="2F39F95C" w14:textId="77777777" w:rsidR="003E5DE1" w:rsidRPr="0042778A" w:rsidRDefault="003E5DE1" w:rsidP="003E5DE1">
            <w:pPr>
              <w:spacing w:before="40" w:after="40"/>
              <w:rPr>
                <w:szCs w:val="20"/>
              </w:rPr>
            </w:pPr>
          </w:p>
        </w:tc>
      </w:tr>
    </w:tbl>
    <w:p w14:paraId="0F699E5C" w14:textId="77777777" w:rsidR="008573C0" w:rsidRPr="0042778A" w:rsidRDefault="008573C0" w:rsidP="00AE5360">
      <w:pPr>
        <w:pStyle w:val="Heading2"/>
        <w:rPr>
          <w:rStyle w:val="Strong"/>
          <w:rFonts w:ascii="Calibri Light" w:hAnsi="Calibri Light"/>
          <w:b/>
          <w:bCs/>
        </w:rPr>
      </w:pPr>
    </w:p>
    <w:p w14:paraId="61ECF939" w14:textId="77777777" w:rsidR="008573C0" w:rsidRPr="0042778A" w:rsidRDefault="008573C0" w:rsidP="008573C0">
      <w:pPr>
        <w:rPr>
          <w:rStyle w:val="Strong"/>
          <w:rFonts w:ascii="Calibri Light" w:eastAsiaTheme="majorEastAsia" w:hAnsi="Calibri Light" w:cstheme="majorBidi"/>
          <w:sz w:val="22"/>
          <w:szCs w:val="26"/>
        </w:rPr>
      </w:pPr>
      <w:r w:rsidRPr="0042778A">
        <w:rPr>
          <w:rStyle w:val="Strong"/>
          <w:rFonts w:ascii="Calibri Light" w:hAnsi="Calibri Light"/>
          <w:b w:val="0"/>
          <w:bCs w:val="0"/>
        </w:rPr>
        <w:br w:type="page"/>
      </w:r>
    </w:p>
    <w:p w14:paraId="5B21FCB0" w14:textId="77777777" w:rsidR="0043714D" w:rsidRPr="001418CF" w:rsidRDefault="00C025F2" w:rsidP="001418CF">
      <w:pPr>
        <w:pStyle w:val="Heading2"/>
        <w:rPr>
          <w:rStyle w:val="Strong"/>
          <w:b/>
          <w:bCs/>
          <w:sz w:val="28"/>
        </w:rPr>
      </w:pPr>
      <w:bookmarkStart w:id="15" w:name="_Toc453061918"/>
      <w:bookmarkStart w:id="16" w:name="_Toc10198108"/>
      <w:bookmarkEnd w:id="14"/>
      <w:r w:rsidRPr="001418CF">
        <w:rPr>
          <w:rStyle w:val="Strong"/>
          <w:b/>
          <w:bCs/>
          <w:sz w:val="28"/>
        </w:rPr>
        <w:lastRenderedPageBreak/>
        <w:t>Document R</w:t>
      </w:r>
      <w:r w:rsidR="0043714D" w:rsidRPr="001418CF">
        <w:rPr>
          <w:rStyle w:val="Strong"/>
          <w:b/>
          <w:bCs/>
          <w:sz w:val="28"/>
        </w:rPr>
        <w:t>egister</w:t>
      </w:r>
      <w:bookmarkEnd w:id="15"/>
      <w:bookmarkEnd w:id="16"/>
    </w:p>
    <w:p w14:paraId="41E7C4E1" w14:textId="77777777" w:rsidR="0056781B" w:rsidRPr="0042778A" w:rsidRDefault="0056781B" w:rsidP="0056781B">
      <w:r w:rsidRPr="0042778A">
        <w:t xml:space="preserve">The </w:t>
      </w:r>
      <w:r w:rsidRPr="0042778A">
        <w:rPr>
          <w:b/>
        </w:rPr>
        <w:t xml:space="preserve">document category </w:t>
      </w:r>
      <w:r w:rsidRPr="0042778A">
        <w:t xml:space="preserve">menu is used when adding a document to the </w:t>
      </w:r>
      <w:r w:rsidRPr="0042778A">
        <w:rPr>
          <w:b/>
        </w:rPr>
        <w:t>documents register</w:t>
      </w:r>
      <w:r w:rsidRPr="0042778A">
        <w:t>. It allows for the document to be coded to a category. Reports can be generated based on the selections in this menu.</w:t>
      </w:r>
    </w:p>
    <w:p w14:paraId="7378B684" w14:textId="77777777" w:rsidR="00A244CA" w:rsidRPr="0042778A" w:rsidRDefault="0056781B" w:rsidP="001418CF">
      <w:r w:rsidRPr="0042778A">
        <w:rPr>
          <w:noProof/>
          <w:lang w:val="en-US"/>
        </w:rPr>
        <mc:AlternateContent>
          <mc:Choice Requires="wps">
            <w:drawing>
              <wp:anchor distT="0" distB="0" distL="114300" distR="114300" simplePos="0" relativeHeight="251676672" behindDoc="0" locked="0" layoutInCell="1" allowOverlap="1" wp14:anchorId="3F26055F" wp14:editId="30A8EA0D">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BCB07"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sidRPr="0042778A">
        <w:rPr>
          <w:noProof/>
          <w:lang w:val="en-US"/>
        </w:rPr>
        <w:drawing>
          <wp:inline distT="0" distB="0" distL="0" distR="0" wp14:anchorId="5B27B4B6" wp14:editId="1D4C889B">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5910" cy="214757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1418CF" w:rsidRPr="0042778A" w14:paraId="61A8CE20" w14:textId="77777777" w:rsidTr="001418CF">
        <w:trPr>
          <w:trHeight w:val="346"/>
        </w:trPr>
        <w:tc>
          <w:tcPr>
            <w:tcW w:w="5000" w:type="pct"/>
            <w:gridSpan w:val="2"/>
            <w:shd w:val="clear" w:color="auto" w:fill="BFBFBF" w:themeFill="background1" w:themeFillShade="BF"/>
            <w:vAlign w:val="center"/>
          </w:tcPr>
          <w:p w14:paraId="78FECA6E" w14:textId="77777777" w:rsidR="001418CF" w:rsidRPr="001418CF" w:rsidRDefault="001418CF" w:rsidP="003E5DE1">
            <w:pPr>
              <w:spacing w:before="40" w:after="40"/>
              <w:rPr>
                <w:b/>
                <w:szCs w:val="20"/>
              </w:rPr>
            </w:pPr>
            <w:r w:rsidRPr="001418CF">
              <w:rPr>
                <w:b/>
                <w:szCs w:val="20"/>
              </w:rPr>
              <w:t>Document category - Examples</w:t>
            </w:r>
          </w:p>
        </w:tc>
      </w:tr>
      <w:tr w:rsidR="003E5DE1" w:rsidRPr="0042778A" w14:paraId="6D23C0EB" w14:textId="77777777" w:rsidTr="009E3BCE">
        <w:trPr>
          <w:trHeight w:val="346"/>
        </w:trPr>
        <w:tc>
          <w:tcPr>
            <w:tcW w:w="2500" w:type="pct"/>
            <w:vAlign w:val="center"/>
          </w:tcPr>
          <w:p w14:paraId="23F89EAF" w14:textId="77777777" w:rsidR="003E5DE1" w:rsidRPr="0042778A" w:rsidRDefault="003E5DE1" w:rsidP="003E5DE1">
            <w:pPr>
              <w:spacing w:before="40" w:after="40"/>
              <w:rPr>
                <w:szCs w:val="20"/>
              </w:rPr>
            </w:pPr>
            <w:r w:rsidRPr="0042778A">
              <w:rPr>
                <w:szCs w:val="20"/>
              </w:rPr>
              <w:t>Audit tool</w:t>
            </w:r>
          </w:p>
        </w:tc>
        <w:tc>
          <w:tcPr>
            <w:tcW w:w="2500" w:type="pct"/>
            <w:vAlign w:val="center"/>
          </w:tcPr>
          <w:p w14:paraId="13EC591F" w14:textId="77777777" w:rsidR="003E5DE1" w:rsidRPr="0042778A" w:rsidRDefault="003E5DE1" w:rsidP="003E5DE1">
            <w:pPr>
              <w:spacing w:before="40" w:after="40"/>
              <w:rPr>
                <w:szCs w:val="20"/>
              </w:rPr>
            </w:pPr>
            <w:r w:rsidRPr="0042778A">
              <w:rPr>
                <w:szCs w:val="20"/>
              </w:rPr>
              <w:t>Policy and procedure</w:t>
            </w:r>
          </w:p>
        </w:tc>
      </w:tr>
      <w:tr w:rsidR="003E5DE1" w:rsidRPr="0042778A" w14:paraId="32B83BF1" w14:textId="77777777" w:rsidTr="009E3BCE">
        <w:trPr>
          <w:trHeight w:val="346"/>
        </w:trPr>
        <w:tc>
          <w:tcPr>
            <w:tcW w:w="2500" w:type="pct"/>
            <w:vAlign w:val="center"/>
          </w:tcPr>
          <w:p w14:paraId="0FACDC3A" w14:textId="77777777" w:rsidR="003E5DE1" w:rsidRPr="0042778A" w:rsidRDefault="003E5DE1" w:rsidP="003E5DE1">
            <w:pPr>
              <w:spacing w:before="40" w:after="40"/>
              <w:rPr>
                <w:szCs w:val="20"/>
              </w:rPr>
            </w:pPr>
            <w:r w:rsidRPr="0042778A">
              <w:rPr>
                <w:szCs w:val="20"/>
              </w:rPr>
              <w:t>Brochure</w:t>
            </w:r>
          </w:p>
        </w:tc>
        <w:tc>
          <w:tcPr>
            <w:tcW w:w="2500" w:type="pct"/>
            <w:vAlign w:val="center"/>
          </w:tcPr>
          <w:p w14:paraId="7589636D" w14:textId="77777777" w:rsidR="003E5DE1" w:rsidRPr="0042778A" w:rsidRDefault="003E5DE1" w:rsidP="003E5DE1">
            <w:pPr>
              <w:spacing w:before="40" w:after="40"/>
              <w:rPr>
                <w:szCs w:val="20"/>
              </w:rPr>
            </w:pPr>
            <w:r w:rsidRPr="0042778A">
              <w:rPr>
                <w:szCs w:val="20"/>
              </w:rPr>
              <w:t>Position description</w:t>
            </w:r>
          </w:p>
        </w:tc>
      </w:tr>
      <w:tr w:rsidR="003E5DE1" w:rsidRPr="0042778A" w14:paraId="2F3839C4" w14:textId="77777777" w:rsidTr="009E3BCE">
        <w:trPr>
          <w:trHeight w:val="346"/>
        </w:trPr>
        <w:tc>
          <w:tcPr>
            <w:tcW w:w="2500" w:type="pct"/>
            <w:vAlign w:val="center"/>
          </w:tcPr>
          <w:p w14:paraId="60E06364" w14:textId="77777777" w:rsidR="003E5DE1" w:rsidRPr="0042778A" w:rsidRDefault="003E5DE1" w:rsidP="003E5DE1">
            <w:pPr>
              <w:spacing w:before="40" w:after="40"/>
              <w:rPr>
                <w:szCs w:val="20"/>
              </w:rPr>
            </w:pPr>
            <w:r w:rsidRPr="0042778A">
              <w:rPr>
                <w:szCs w:val="20"/>
              </w:rPr>
              <w:t>Checklist</w:t>
            </w:r>
          </w:p>
        </w:tc>
        <w:tc>
          <w:tcPr>
            <w:tcW w:w="2500" w:type="pct"/>
            <w:vAlign w:val="center"/>
          </w:tcPr>
          <w:p w14:paraId="1B51E12D" w14:textId="77777777" w:rsidR="003E5DE1" w:rsidRPr="0042778A" w:rsidRDefault="003E5DE1" w:rsidP="003E5DE1">
            <w:pPr>
              <w:spacing w:before="40" w:after="40"/>
              <w:rPr>
                <w:szCs w:val="20"/>
              </w:rPr>
            </w:pPr>
            <w:r w:rsidRPr="0042778A">
              <w:rPr>
                <w:szCs w:val="20"/>
              </w:rPr>
              <w:t>Poster</w:t>
            </w:r>
          </w:p>
        </w:tc>
      </w:tr>
      <w:tr w:rsidR="003E5DE1" w:rsidRPr="0042778A" w14:paraId="0449BB54" w14:textId="77777777" w:rsidTr="009E3BCE">
        <w:trPr>
          <w:trHeight w:val="346"/>
        </w:trPr>
        <w:tc>
          <w:tcPr>
            <w:tcW w:w="2500" w:type="pct"/>
            <w:vAlign w:val="center"/>
          </w:tcPr>
          <w:p w14:paraId="1B0CD372" w14:textId="77777777" w:rsidR="003E5DE1" w:rsidRPr="0042778A" w:rsidRDefault="003E5DE1" w:rsidP="003E5DE1">
            <w:pPr>
              <w:spacing w:before="40" w:after="40"/>
              <w:rPr>
                <w:szCs w:val="20"/>
              </w:rPr>
            </w:pPr>
            <w:r w:rsidRPr="0042778A">
              <w:rPr>
                <w:szCs w:val="20"/>
              </w:rPr>
              <w:t>Diagram</w:t>
            </w:r>
          </w:p>
        </w:tc>
        <w:tc>
          <w:tcPr>
            <w:tcW w:w="2500" w:type="pct"/>
            <w:vAlign w:val="center"/>
          </w:tcPr>
          <w:p w14:paraId="56187B94" w14:textId="77777777" w:rsidR="003E5DE1" w:rsidRPr="0042778A" w:rsidRDefault="003E5DE1" w:rsidP="003E5DE1">
            <w:pPr>
              <w:spacing w:before="40" w:after="40"/>
              <w:rPr>
                <w:szCs w:val="20"/>
              </w:rPr>
            </w:pPr>
            <w:r w:rsidRPr="0042778A">
              <w:rPr>
                <w:szCs w:val="20"/>
              </w:rPr>
              <w:t>Questionnaire</w:t>
            </w:r>
          </w:p>
        </w:tc>
      </w:tr>
      <w:tr w:rsidR="003E5DE1" w:rsidRPr="0042778A" w14:paraId="17CFA168" w14:textId="77777777" w:rsidTr="009E3BCE">
        <w:trPr>
          <w:trHeight w:val="346"/>
        </w:trPr>
        <w:tc>
          <w:tcPr>
            <w:tcW w:w="2500" w:type="pct"/>
            <w:vAlign w:val="center"/>
          </w:tcPr>
          <w:p w14:paraId="1BA441D6" w14:textId="77777777" w:rsidR="003E5DE1" w:rsidRPr="0042778A" w:rsidRDefault="003E5DE1" w:rsidP="003E5DE1">
            <w:pPr>
              <w:spacing w:before="40" w:after="40"/>
              <w:rPr>
                <w:szCs w:val="20"/>
              </w:rPr>
            </w:pPr>
            <w:r w:rsidRPr="0042778A">
              <w:rPr>
                <w:szCs w:val="20"/>
              </w:rPr>
              <w:t>Form</w:t>
            </w:r>
          </w:p>
        </w:tc>
        <w:tc>
          <w:tcPr>
            <w:tcW w:w="2500" w:type="pct"/>
            <w:vAlign w:val="center"/>
          </w:tcPr>
          <w:p w14:paraId="077E6AB0" w14:textId="77777777" w:rsidR="003E5DE1" w:rsidRPr="0042778A" w:rsidRDefault="003E5DE1" w:rsidP="003E5DE1">
            <w:pPr>
              <w:spacing w:before="40" w:after="40"/>
              <w:rPr>
                <w:szCs w:val="20"/>
              </w:rPr>
            </w:pPr>
            <w:r w:rsidRPr="0042778A">
              <w:rPr>
                <w:szCs w:val="20"/>
              </w:rPr>
              <w:t>Register</w:t>
            </w:r>
          </w:p>
        </w:tc>
      </w:tr>
      <w:tr w:rsidR="003E5DE1" w:rsidRPr="0042778A" w14:paraId="2806171D" w14:textId="77777777" w:rsidTr="009E3BCE">
        <w:trPr>
          <w:trHeight w:val="346"/>
        </w:trPr>
        <w:tc>
          <w:tcPr>
            <w:tcW w:w="2500" w:type="pct"/>
            <w:vAlign w:val="center"/>
          </w:tcPr>
          <w:p w14:paraId="136FC07E" w14:textId="77777777" w:rsidR="003E5DE1" w:rsidRPr="0042778A" w:rsidRDefault="003E5DE1" w:rsidP="003E5DE1">
            <w:pPr>
              <w:spacing w:before="40" w:after="40"/>
              <w:rPr>
                <w:szCs w:val="20"/>
              </w:rPr>
            </w:pPr>
            <w:r w:rsidRPr="0042778A">
              <w:rPr>
                <w:szCs w:val="20"/>
              </w:rPr>
              <w:t>Information resource</w:t>
            </w:r>
          </w:p>
        </w:tc>
        <w:tc>
          <w:tcPr>
            <w:tcW w:w="2500" w:type="pct"/>
            <w:vAlign w:val="center"/>
          </w:tcPr>
          <w:p w14:paraId="41384D9B" w14:textId="77777777" w:rsidR="003E5DE1" w:rsidRPr="0042778A" w:rsidRDefault="003E5DE1" w:rsidP="003E5DE1">
            <w:pPr>
              <w:spacing w:before="40" w:after="40"/>
              <w:rPr>
                <w:szCs w:val="20"/>
              </w:rPr>
            </w:pPr>
            <w:r w:rsidRPr="0042778A">
              <w:rPr>
                <w:szCs w:val="20"/>
              </w:rPr>
              <w:t>Safety Data Sheet</w:t>
            </w:r>
          </w:p>
        </w:tc>
      </w:tr>
      <w:tr w:rsidR="003E5DE1" w:rsidRPr="0042778A" w14:paraId="2D88D850" w14:textId="77777777" w:rsidTr="009E3BCE">
        <w:trPr>
          <w:trHeight w:val="346"/>
        </w:trPr>
        <w:tc>
          <w:tcPr>
            <w:tcW w:w="2500" w:type="pct"/>
            <w:vAlign w:val="center"/>
          </w:tcPr>
          <w:p w14:paraId="0CB18B48" w14:textId="77777777" w:rsidR="003E5DE1" w:rsidRPr="0042778A" w:rsidRDefault="003E5DE1" w:rsidP="003E5DE1">
            <w:pPr>
              <w:spacing w:before="40" w:after="40"/>
              <w:rPr>
                <w:szCs w:val="20"/>
              </w:rPr>
            </w:pPr>
            <w:r w:rsidRPr="0042778A">
              <w:rPr>
                <w:szCs w:val="20"/>
              </w:rPr>
              <w:t>Legislation</w:t>
            </w:r>
          </w:p>
        </w:tc>
        <w:tc>
          <w:tcPr>
            <w:tcW w:w="2500" w:type="pct"/>
            <w:vAlign w:val="center"/>
          </w:tcPr>
          <w:p w14:paraId="1238F12C" w14:textId="77777777" w:rsidR="003E5DE1" w:rsidRPr="0042778A" w:rsidRDefault="003E5DE1" w:rsidP="003E5DE1">
            <w:pPr>
              <w:spacing w:before="40" w:after="40"/>
              <w:rPr>
                <w:szCs w:val="20"/>
              </w:rPr>
            </w:pPr>
            <w:r w:rsidRPr="0042778A">
              <w:rPr>
                <w:szCs w:val="20"/>
              </w:rPr>
              <w:t>Signage</w:t>
            </w:r>
          </w:p>
        </w:tc>
      </w:tr>
      <w:tr w:rsidR="003E5DE1" w:rsidRPr="0042778A" w14:paraId="0D9F0594" w14:textId="77777777" w:rsidTr="009E3BCE">
        <w:trPr>
          <w:trHeight w:val="346"/>
        </w:trPr>
        <w:tc>
          <w:tcPr>
            <w:tcW w:w="2500" w:type="pct"/>
            <w:vAlign w:val="center"/>
          </w:tcPr>
          <w:p w14:paraId="75DF38CB" w14:textId="77777777" w:rsidR="003E5DE1" w:rsidRPr="0042778A" w:rsidRDefault="003E5DE1" w:rsidP="003E5DE1">
            <w:pPr>
              <w:spacing w:before="40" w:after="40"/>
              <w:rPr>
                <w:szCs w:val="20"/>
              </w:rPr>
            </w:pPr>
            <w:r w:rsidRPr="0042778A">
              <w:rPr>
                <w:szCs w:val="20"/>
              </w:rPr>
              <w:t>Logo</w:t>
            </w:r>
          </w:p>
        </w:tc>
        <w:tc>
          <w:tcPr>
            <w:tcW w:w="2500" w:type="pct"/>
            <w:vAlign w:val="center"/>
          </w:tcPr>
          <w:p w14:paraId="0F92CBBF" w14:textId="77777777" w:rsidR="003E5DE1" w:rsidRPr="0042778A" w:rsidRDefault="003E5DE1" w:rsidP="003E5DE1">
            <w:pPr>
              <w:spacing w:before="40" w:after="40"/>
              <w:rPr>
                <w:szCs w:val="20"/>
              </w:rPr>
            </w:pPr>
            <w:r w:rsidRPr="0042778A">
              <w:rPr>
                <w:szCs w:val="20"/>
              </w:rPr>
              <w:t>Standard / guideline</w:t>
            </w:r>
          </w:p>
        </w:tc>
      </w:tr>
      <w:tr w:rsidR="003E5DE1" w:rsidRPr="0042778A" w14:paraId="5880DBA9" w14:textId="77777777" w:rsidTr="009E3BCE">
        <w:trPr>
          <w:trHeight w:val="346"/>
        </w:trPr>
        <w:tc>
          <w:tcPr>
            <w:tcW w:w="2500" w:type="pct"/>
            <w:vAlign w:val="center"/>
          </w:tcPr>
          <w:p w14:paraId="28A5B22B" w14:textId="77777777" w:rsidR="003E5DE1" w:rsidRPr="0042778A" w:rsidRDefault="003E5DE1" w:rsidP="003E5DE1">
            <w:pPr>
              <w:spacing w:before="40" w:after="40"/>
              <w:rPr>
                <w:szCs w:val="20"/>
              </w:rPr>
            </w:pPr>
            <w:r w:rsidRPr="0042778A">
              <w:rPr>
                <w:szCs w:val="20"/>
              </w:rPr>
              <w:t>Plan</w:t>
            </w:r>
          </w:p>
        </w:tc>
        <w:tc>
          <w:tcPr>
            <w:tcW w:w="2500" w:type="pct"/>
            <w:vAlign w:val="center"/>
          </w:tcPr>
          <w:p w14:paraId="77B0E652" w14:textId="77777777" w:rsidR="003E5DE1" w:rsidRPr="0042778A" w:rsidRDefault="003E5DE1" w:rsidP="003E5DE1">
            <w:pPr>
              <w:spacing w:before="40" w:after="40"/>
              <w:rPr>
                <w:szCs w:val="20"/>
              </w:rPr>
            </w:pPr>
            <w:r w:rsidRPr="0042778A">
              <w:rPr>
                <w:szCs w:val="20"/>
              </w:rPr>
              <w:t>Template</w:t>
            </w:r>
          </w:p>
        </w:tc>
      </w:tr>
    </w:tbl>
    <w:p w14:paraId="6277D69B" w14:textId="77777777" w:rsidR="003F41CA" w:rsidRPr="0042778A" w:rsidRDefault="003F41CA" w:rsidP="003F41CA"/>
    <w:p w14:paraId="2A70EDF3" w14:textId="77777777" w:rsidR="00A244CA" w:rsidRPr="0042778A" w:rsidRDefault="00A244CA"/>
    <w:p w14:paraId="49653D7F" w14:textId="77777777" w:rsidR="00C14457" w:rsidRPr="0042778A" w:rsidRDefault="00C14457" w:rsidP="00F973F1">
      <w:pPr>
        <w:pStyle w:val="Heading1"/>
        <w:rPr>
          <w:rStyle w:val="Strong"/>
          <w:rFonts w:ascii="Calibri Light" w:hAnsi="Calibri Light"/>
          <w:b/>
          <w:bCs w:val="0"/>
        </w:rPr>
      </w:pPr>
    </w:p>
    <w:p w14:paraId="4BF51025" w14:textId="77777777" w:rsidR="00DE694D" w:rsidRPr="0042778A" w:rsidRDefault="00DE694D">
      <w:pPr>
        <w:spacing w:after="200"/>
        <w:rPr>
          <w:rStyle w:val="Strong"/>
          <w:rFonts w:ascii="Calibri Light" w:eastAsiaTheme="majorEastAsia" w:hAnsi="Calibri Light" w:cstheme="majorBidi"/>
          <w:sz w:val="22"/>
          <w:szCs w:val="26"/>
        </w:rPr>
      </w:pPr>
      <w:bookmarkStart w:id="17" w:name="_Toc453061919"/>
      <w:r w:rsidRPr="0042778A">
        <w:rPr>
          <w:rStyle w:val="Strong"/>
          <w:rFonts w:ascii="Calibri Light" w:hAnsi="Calibri Light"/>
          <w:b w:val="0"/>
          <w:bCs w:val="0"/>
        </w:rPr>
        <w:br w:type="page"/>
      </w:r>
    </w:p>
    <w:p w14:paraId="13794192" w14:textId="77777777" w:rsidR="0043714D" w:rsidRPr="001418CF" w:rsidRDefault="00942301" w:rsidP="001418CF">
      <w:pPr>
        <w:pStyle w:val="Heading2"/>
        <w:rPr>
          <w:rStyle w:val="Strong"/>
          <w:b/>
          <w:bCs/>
          <w:sz w:val="28"/>
        </w:rPr>
      </w:pPr>
      <w:bookmarkStart w:id="18" w:name="_Toc10198109"/>
      <w:r w:rsidRPr="001418CF">
        <w:rPr>
          <w:rStyle w:val="Strong"/>
          <w:b/>
          <w:bCs/>
          <w:sz w:val="28"/>
        </w:rPr>
        <w:lastRenderedPageBreak/>
        <w:t>F</w:t>
      </w:r>
      <w:r w:rsidR="00C025F2" w:rsidRPr="001418CF">
        <w:rPr>
          <w:rStyle w:val="Strong"/>
          <w:b/>
          <w:bCs/>
          <w:sz w:val="28"/>
        </w:rPr>
        <w:t>eedback R</w:t>
      </w:r>
      <w:r w:rsidR="0043714D" w:rsidRPr="001418CF">
        <w:rPr>
          <w:rStyle w:val="Strong"/>
          <w:b/>
          <w:bCs/>
          <w:sz w:val="28"/>
        </w:rPr>
        <w:t>egister</w:t>
      </w:r>
      <w:bookmarkEnd w:id="17"/>
      <w:bookmarkEnd w:id="18"/>
    </w:p>
    <w:p w14:paraId="2DD5479F" w14:textId="77777777" w:rsidR="00D1649D" w:rsidRPr="00D1649D" w:rsidRDefault="00D1649D" w:rsidP="001418CF">
      <w:pPr>
        <w:pStyle w:val="Heading3"/>
      </w:pPr>
      <w:bookmarkStart w:id="19" w:name="_Toc10198110"/>
      <w:r>
        <w:t>Feedback Type</w:t>
      </w:r>
      <w:bookmarkEnd w:id="19"/>
    </w:p>
    <w:p w14:paraId="6A296079" w14:textId="77777777" w:rsidR="00E50792" w:rsidRPr="0042778A" w:rsidRDefault="00E50792" w:rsidP="00E50792">
      <w:r w:rsidRPr="0042778A">
        <w:t xml:space="preserve">The </w:t>
      </w:r>
      <w:r w:rsidR="00F973F1" w:rsidRPr="0042778A">
        <w:rPr>
          <w:b/>
        </w:rPr>
        <w:t>feedback type</w:t>
      </w:r>
      <w:r w:rsidRPr="0042778A">
        <w:rPr>
          <w:b/>
        </w:rPr>
        <w:t xml:space="preserve"> </w:t>
      </w:r>
      <w:r w:rsidRPr="0042778A">
        <w:t xml:space="preserve">menu is used when </w:t>
      </w:r>
      <w:r w:rsidR="00F973F1" w:rsidRPr="0042778A">
        <w:t xml:space="preserve">reporting feedback in </w:t>
      </w:r>
      <w:r w:rsidRPr="0042778A">
        <w:t xml:space="preserve">the </w:t>
      </w:r>
      <w:r w:rsidR="00F973F1" w:rsidRPr="0042778A">
        <w:rPr>
          <w:b/>
        </w:rPr>
        <w:t>feedback</w:t>
      </w:r>
      <w:r w:rsidRPr="0042778A">
        <w:rPr>
          <w:b/>
        </w:rPr>
        <w:t xml:space="preserve"> register</w:t>
      </w:r>
      <w:r w:rsidRPr="0042778A">
        <w:t xml:space="preserve">. It allows for the </w:t>
      </w:r>
      <w:r w:rsidR="00F973F1" w:rsidRPr="0042778A">
        <w:t>feedback or complaint</w:t>
      </w:r>
      <w:r w:rsidRPr="0042778A">
        <w:t xml:space="preserve"> to be coded to a category. Reports can be generated based on the selections in this menu.</w:t>
      </w:r>
    </w:p>
    <w:p w14:paraId="5066E742" w14:textId="77777777" w:rsidR="00BD47B1" w:rsidRPr="0042778A" w:rsidRDefault="00E50792" w:rsidP="001418CF">
      <w:r w:rsidRPr="0042778A">
        <w:rPr>
          <w:noProof/>
          <w:lang w:val="en-US"/>
        </w:rPr>
        <mc:AlternateContent>
          <mc:Choice Requires="wps">
            <w:drawing>
              <wp:anchor distT="0" distB="0" distL="114300" distR="114300" simplePos="0" relativeHeight="251678720" behindDoc="0" locked="0" layoutInCell="1" allowOverlap="1" wp14:anchorId="1C2157A9" wp14:editId="462CAE75">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2E08D"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sidRPr="0042778A">
        <w:rPr>
          <w:noProof/>
          <w:lang w:val="en-US"/>
        </w:rPr>
        <w:drawing>
          <wp:inline distT="0" distB="0" distL="0" distR="0" wp14:anchorId="3B2DA3F5" wp14:editId="60F7C598">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5910" cy="9550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1418CF" w:rsidRPr="0042778A" w14:paraId="48260551" w14:textId="77777777" w:rsidTr="001418CF">
        <w:trPr>
          <w:trHeight w:val="346"/>
        </w:trPr>
        <w:tc>
          <w:tcPr>
            <w:tcW w:w="5000" w:type="pct"/>
            <w:shd w:val="clear" w:color="auto" w:fill="BFBFBF" w:themeFill="background1" w:themeFillShade="BF"/>
            <w:vAlign w:val="center"/>
          </w:tcPr>
          <w:p w14:paraId="16C2BEFF" w14:textId="77777777" w:rsidR="001418CF" w:rsidRPr="001418CF" w:rsidRDefault="001418CF" w:rsidP="00CB68EF">
            <w:pPr>
              <w:spacing w:after="0"/>
              <w:rPr>
                <w:b/>
                <w:szCs w:val="20"/>
              </w:rPr>
            </w:pPr>
            <w:r w:rsidRPr="001418CF">
              <w:rPr>
                <w:b/>
                <w:szCs w:val="20"/>
              </w:rPr>
              <w:t>Feedback type - Examples</w:t>
            </w:r>
          </w:p>
        </w:tc>
      </w:tr>
      <w:tr w:rsidR="003F41CA" w:rsidRPr="0042778A" w14:paraId="1C5D8BB4" w14:textId="77777777" w:rsidTr="009E3BCE">
        <w:trPr>
          <w:trHeight w:val="346"/>
        </w:trPr>
        <w:tc>
          <w:tcPr>
            <w:tcW w:w="5000" w:type="pct"/>
            <w:vAlign w:val="center"/>
          </w:tcPr>
          <w:p w14:paraId="75A6D59B" w14:textId="77777777" w:rsidR="003F41CA" w:rsidRPr="0042778A" w:rsidRDefault="003F41CA" w:rsidP="00CB68EF">
            <w:pPr>
              <w:spacing w:after="0"/>
              <w:rPr>
                <w:szCs w:val="20"/>
              </w:rPr>
            </w:pPr>
            <w:r w:rsidRPr="0042778A">
              <w:rPr>
                <w:szCs w:val="20"/>
              </w:rPr>
              <w:t>Complaint</w:t>
            </w:r>
          </w:p>
        </w:tc>
      </w:tr>
      <w:tr w:rsidR="003F41CA" w:rsidRPr="0042778A" w14:paraId="68D716CC" w14:textId="77777777" w:rsidTr="009E3BCE">
        <w:trPr>
          <w:trHeight w:val="346"/>
        </w:trPr>
        <w:tc>
          <w:tcPr>
            <w:tcW w:w="5000" w:type="pct"/>
            <w:vAlign w:val="center"/>
          </w:tcPr>
          <w:p w14:paraId="4BC53D8D" w14:textId="77777777" w:rsidR="003F41CA" w:rsidRPr="0042778A" w:rsidRDefault="003F41CA" w:rsidP="00CB68EF">
            <w:pPr>
              <w:spacing w:after="0"/>
              <w:rPr>
                <w:szCs w:val="20"/>
              </w:rPr>
            </w:pPr>
            <w:r w:rsidRPr="0042778A">
              <w:rPr>
                <w:szCs w:val="20"/>
              </w:rPr>
              <w:t>Compliment</w:t>
            </w:r>
          </w:p>
        </w:tc>
      </w:tr>
      <w:tr w:rsidR="003E5DE1" w:rsidRPr="0042778A" w14:paraId="75A076C9" w14:textId="77777777" w:rsidTr="009E3BCE">
        <w:trPr>
          <w:trHeight w:val="346"/>
        </w:trPr>
        <w:tc>
          <w:tcPr>
            <w:tcW w:w="5000" w:type="pct"/>
            <w:vAlign w:val="center"/>
          </w:tcPr>
          <w:p w14:paraId="1E928261" w14:textId="77777777" w:rsidR="003E5DE1" w:rsidRPr="0042778A" w:rsidRDefault="003E5DE1" w:rsidP="00CB68EF">
            <w:pPr>
              <w:spacing w:after="0"/>
              <w:rPr>
                <w:szCs w:val="20"/>
              </w:rPr>
            </w:pPr>
            <w:r w:rsidRPr="0042778A">
              <w:rPr>
                <w:szCs w:val="20"/>
              </w:rPr>
              <w:t>Concern</w:t>
            </w:r>
          </w:p>
        </w:tc>
      </w:tr>
      <w:tr w:rsidR="0057437C" w:rsidRPr="0042778A" w14:paraId="3C464786" w14:textId="77777777" w:rsidTr="009E3BCE">
        <w:trPr>
          <w:trHeight w:val="346"/>
        </w:trPr>
        <w:tc>
          <w:tcPr>
            <w:tcW w:w="5000" w:type="pct"/>
            <w:vAlign w:val="center"/>
          </w:tcPr>
          <w:p w14:paraId="27F9FC06" w14:textId="77777777" w:rsidR="0057437C" w:rsidRPr="0042778A" w:rsidRDefault="0057437C" w:rsidP="003E5DE1">
            <w:pPr>
              <w:spacing w:after="0"/>
              <w:rPr>
                <w:szCs w:val="20"/>
              </w:rPr>
            </w:pPr>
            <w:r w:rsidRPr="0042778A">
              <w:rPr>
                <w:szCs w:val="20"/>
              </w:rPr>
              <w:t>Feedback</w:t>
            </w:r>
          </w:p>
        </w:tc>
      </w:tr>
      <w:tr w:rsidR="003E5DE1" w:rsidRPr="0042778A" w14:paraId="07601C5D" w14:textId="77777777" w:rsidTr="009E3BCE">
        <w:trPr>
          <w:trHeight w:val="346"/>
        </w:trPr>
        <w:tc>
          <w:tcPr>
            <w:tcW w:w="5000" w:type="pct"/>
            <w:vAlign w:val="center"/>
          </w:tcPr>
          <w:p w14:paraId="6F32B53F" w14:textId="77777777" w:rsidR="003E5DE1" w:rsidRPr="0042778A" w:rsidRDefault="003E5DE1" w:rsidP="003E5DE1">
            <w:pPr>
              <w:spacing w:after="0"/>
              <w:rPr>
                <w:szCs w:val="20"/>
              </w:rPr>
            </w:pPr>
            <w:r w:rsidRPr="0042778A">
              <w:rPr>
                <w:szCs w:val="20"/>
              </w:rPr>
              <w:t>Issue</w:t>
            </w:r>
          </w:p>
        </w:tc>
      </w:tr>
    </w:tbl>
    <w:p w14:paraId="0D2CD39C" w14:textId="77777777" w:rsidR="00042EB7" w:rsidRPr="0042778A" w:rsidRDefault="00D1649D" w:rsidP="00F973F1">
      <w:pPr>
        <w:pStyle w:val="Heading3"/>
        <w:spacing w:before="240"/>
      </w:pPr>
      <w:bookmarkStart w:id="20" w:name="_Toc10198111"/>
      <w:r>
        <w:t>Feedback S</w:t>
      </w:r>
      <w:r w:rsidR="00042EB7" w:rsidRPr="0042778A">
        <w:t>ource</w:t>
      </w:r>
      <w:bookmarkEnd w:id="20"/>
    </w:p>
    <w:p w14:paraId="0BBEC784" w14:textId="77777777" w:rsidR="00E50792" w:rsidRPr="0042778A" w:rsidRDefault="00F973F1" w:rsidP="00F973F1">
      <w:pPr>
        <w:rPr>
          <w:rStyle w:val="Strong"/>
          <w:rFonts w:ascii="Calibri Light" w:hAnsi="Calibri Light"/>
          <w:b w:val="0"/>
          <w:bCs w:val="0"/>
        </w:rPr>
      </w:pPr>
      <w:r w:rsidRPr="0042778A">
        <w:t xml:space="preserve">The </w:t>
      </w:r>
      <w:r w:rsidRPr="0042778A">
        <w:rPr>
          <w:b/>
        </w:rPr>
        <w:t xml:space="preserve">feedback source </w:t>
      </w:r>
      <w:r w:rsidRPr="0042778A">
        <w:t xml:space="preserve">menu is used when reporting feedback in the </w:t>
      </w:r>
      <w:r w:rsidRPr="0042778A">
        <w:rPr>
          <w:b/>
        </w:rPr>
        <w:t>feedback register</w:t>
      </w:r>
      <w:r w:rsidRPr="0042778A">
        <w:t>. It allows for the source of the feedback or complaint to be selected. Reports can be generated based on the selections in this menu.</w:t>
      </w:r>
    </w:p>
    <w:p w14:paraId="30F8BD24" w14:textId="77777777" w:rsidR="00042EB7" w:rsidRDefault="00E50792" w:rsidP="001418CF">
      <w:pPr>
        <w:spacing w:after="0"/>
      </w:pPr>
      <w:r w:rsidRPr="0042778A">
        <w:rPr>
          <w:noProof/>
          <w:lang w:val="en-US"/>
        </w:rPr>
        <mc:AlternateContent>
          <mc:Choice Requires="wps">
            <w:drawing>
              <wp:anchor distT="0" distB="0" distL="114300" distR="114300" simplePos="0" relativeHeight="251680768" behindDoc="0" locked="0" layoutInCell="1" allowOverlap="1" wp14:anchorId="1C643F06" wp14:editId="4CD284BF">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72657"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433B7CBC" wp14:editId="5C2D20F8">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517CCBAB" w14:textId="77777777" w:rsidR="001418CF" w:rsidRPr="001418CF" w:rsidRDefault="001418CF" w:rsidP="001418CF">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5228"/>
      </w:tblGrid>
      <w:tr w:rsidR="001418CF" w:rsidRPr="0042778A" w14:paraId="41C2329B" w14:textId="77777777" w:rsidTr="001418CF">
        <w:trPr>
          <w:trHeight w:val="346"/>
        </w:trPr>
        <w:tc>
          <w:tcPr>
            <w:tcW w:w="5000" w:type="pct"/>
            <w:gridSpan w:val="2"/>
            <w:shd w:val="clear" w:color="auto" w:fill="BFBFBF" w:themeFill="background1" w:themeFillShade="BF"/>
          </w:tcPr>
          <w:p w14:paraId="3B9E44CD" w14:textId="77777777" w:rsidR="001418CF" w:rsidRPr="001418CF" w:rsidRDefault="001418CF" w:rsidP="003E5DE1">
            <w:pPr>
              <w:spacing w:before="40" w:after="40"/>
              <w:rPr>
                <w:b/>
                <w:szCs w:val="20"/>
              </w:rPr>
            </w:pPr>
            <w:r w:rsidRPr="001418CF">
              <w:rPr>
                <w:b/>
                <w:szCs w:val="20"/>
              </w:rPr>
              <w:t>Feedback source - Examples</w:t>
            </w:r>
          </w:p>
        </w:tc>
      </w:tr>
      <w:tr w:rsidR="003E5DE1" w:rsidRPr="0042778A" w14:paraId="3670B5D6" w14:textId="77777777" w:rsidTr="009E3BCE">
        <w:trPr>
          <w:trHeight w:val="346"/>
        </w:trPr>
        <w:tc>
          <w:tcPr>
            <w:tcW w:w="2500" w:type="pct"/>
          </w:tcPr>
          <w:p w14:paraId="521C3EBF" w14:textId="77777777" w:rsidR="003E5DE1" w:rsidRPr="0042778A" w:rsidRDefault="003E5DE1" w:rsidP="003E5DE1">
            <w:pPr>
              <w:spacing w:before="40" w:after="40"/>
              <w:rPr>
                <w:szCs w:val="20"/>
              </w:rPr>
            </w:pPr>
            <w:r w:rsidRPr="0042778A">
              <w:rPr>
                <w:szCs w:val="20"/>
              </w:rPr>
              <w:t>DHB</w:t>
            </w:r>
          </w:p>
        </w:tc>
        <w:tc>
          <w:tcPr>
            <w:tcW w:w="2500" w:type="pct"/>
          </w:tcPr>
          <w:p w14:paraId="20A00872" w14:textId="77777777" w:rsidR="003E5DE1" w:rsidRPr="0042778A" w:rsidRDefault="003E5DE1" w:rsidP="003E5DE1">
            <w:pPr>
              <w:spacing w:before="40" w:after="40"/>
              <w:rPr>
                <w:szCs w:val="20"/>
              </w:rPr>
            </w:pPr>
            <w:r w:rsidRPr="0042778A">
              <w:rPr>
                <w:szCs w:val="20"/>
              </w:rPr>
              <w:t>Pharmacy</w:t>
            </w:r>
          </w:p>
        </w:tc>
      </w:tr>
      <w:tr w:rsidR="003E5DE1" w:rsidRPr="0042778A" w14:paraId="462B7D70" w14:textId="77777777" w:rsidTr="009E3BCE">
        <w:trPr>
          <w:trHeight w:val="346"/>
        </w:trPr>
        <w:tc>
          <w:tcPr>
            <w:tcW w:w="2500" w:type="pct"/>
          </w:tcPr>
          <w:p w14:paraId="1CFCA3F8" w14:textId="77777777" w:rsidR="003E5DE1" w:rsidRPr="0042778A" w:rsidRDefault="003E5DE1" w:rsidP="003E5DE1">
            <w:pPr>
              <w:spacing w:before="40" w:after="40"/>
              <w:rPr>
                <w:szCs w:val="20"/>
              </w:rPr>
            </w:pPr>
            <w:r w:rsidRPr="0042778A">
              <w:rPr>
                <w:szCs w:val="20"/>
              </w:rPr>
              <w:t>External service provider</w:t>
            </w:r>
          </w:p>
        </w:tc>
        <w:tc>
          <w:tcPr>
            <w:tcW w:w="2500" w:type="pct"/>
          </w:tcPr>
          <w:p w14:paraId="232B10AD" w14:textId="77777777" w:rsidR="003E5DE1" w:rsidRPr="0042778A" w:rsidRDefault="003E5DE1" w:rsidP="003E5DE1">
            <w:pPr>
              <w:spacing w:before="40" w:after="40"/>
              <w:rPr>
                <w:szCs w:val="20"/>
              </w:rPr>
            </w:pPr>
            <w:r w:rsidRPr="0042778A">
              <w:rPr>
                <w:szCs w:val="20"/>
              </w:rPr>
              <w:t>PHO</w:t>
            </w:r>
          </w:p>
        </w:tc>
      </w:tr>
      <w:tr w:rsidR="003E5DE1" w:rsidRPr="0042778A" w14:paraId="5E5B18B4" w14:textId="77777777" w:rsidTr="009E3BCE">
        <w:trPr>
          <w:trHeight w:val="346"/>
        </w:trPr>
        <w:tc>
          <w:tcPr>
            <w:tcW w:w="2500" w:type="pct"/>
          </w:tcPr>
          <w:p w14:paraId="0D77FB32" w14:textId="77777777" w:rsidR="003E5DE1" w:rsidRPr="0042778A" w:rsidRDefault="003E5DE1" w:rsidP="003E5DE1">
            <w:pPr>
              <w:spacing w:before="40" w:after="40"/>
              <w:rPr>
                <w:szCs w:val="20"/>
              </w:rPr>
            </w:pPr>
            <w:r w:rsidRPr="0042778A">
              <w:rPr>
                <w:szCs w:val="20"/>
              </w:rPr>
              <w:t xml:space="preserve">Family or whanau </w:t>
            </w:r>
          </w:p>
        </w:tc>
        <w:tc>
          <w:tcPr>
            <w:tcW w:w="2500" w:type="pct"/>
          </w:tcPr>
          <w:p w14:paraId="4EEC67E8" w14:textId="77777777" w:rsidR="003E5DE1" w:rsidRPr="0042778A" w:rsidRDefault="003E5DE1" w:rsidP="003E5DE1">
            <w:pPr>
              <w:spacing w:before="40" w:after="40"/>
              <w:rPr>
                <w:szCs w:val="20"/>
              </w:rPr>
            </w:pPr>
            <w:r w:rsidRPr="0042778A">
              <w:rPr>
                <w:szCs w:val="20"/>
              </w:rPr>
              <w:t>Staff</w:t>
            </w:r>
          </w:p>
        </w:tc>
      </w:tr>
      <w:tr w:rsidR="003E5DE1" w:rsidRPr="0042778A" w14:paraId="73A2CB61" w14:textId="77777777" w:rsidTr="009E3BCE">
        <w:trPr>
          <w:trHeight w:val="346"/>
        </w:trPr>
        <w:tc>
          <w:tcPr>
            <w:tcW w:w="2500" w:type="pct"/>
          </w:tcPr>
          <w:p w14:paraId="67CFA108" w14:textId="77777777" w:rsidR="003E5DE1" w:rsidRPr="0042778A" w:rsidRDefault="003E5DE1" w:rsidP="003E5DE1">
            <w:pPr>
              <w:spacing w:before="40" w:after="40"/>
              <w:rPr>
                <w:szCs w:val="20"/>
              </w:rPr>
            </w:pPr>
            <w:r w:rsidRPr="0042778A">
              <w:rPr>
                <w:szCs w:val="20"/>
              </w:rPr>
              <w:t>Health and disability</w:t>
            </w:r>
          </w:p>
        </w:tc>
        <w:tc>
          <w:tcPr>
            <w:tcW w:w="2500" w:type="pct"/>
          </w:tcPr>
          <w:p w14:paraId="2361A279" w14:textId="77777777" w:rsidR="003E5DE1" w:rsidRPr="0042778A" w:rsidRDefault="003E5DE1" w:rsidP="003E5DE1">
            <w:pPr>
              <w:spacing w:before="40" w:after="40"/>
              <w:rPr>
                <w:szCs w:val="20"/>
              </w:rPr>
            </w:pPr>
            <w:r w:rsidRPr="0042778A">
              <w:rPr>
                <w:szCs w:val="20"/>
              </w:rPr>
              <w:t>Supplier</w:t>
            </w:r>
          </w:p>
        </w:tc>
      </w:tr>
      <w:tr w:rsidR="003E5DE1" w:rsidRPr="0042778A" w14:paraId="4C1A1C45" w14:textId="77777777" w:rsidTr="009E3BCE">
        <w:trPr>
          <w:trHeight w:val="346"/>
        </w:trPr>
        <w:tc>
          <w:tcPr>
            <w:tcW w:w="2500" w:type="pct"/>
          </w:tcPr>
          <w:p w14:paraId="476136C2" w14:textId="77777777" w:rsidR="003E5DE1" w:rsidRPr="0042778A" w:rsidRDefault="003E5DE1" w:rsidP="003E5DE1">
            <w:pPr>
              <w:spacing w:before="40" w:after="40"/>
              <w:rPr>
                <w:szCs w:val="20"/>
              </w:rPr>
            </w:pPr>
            <w:r w:rsidRPr="0042778A">
              <w:rPr>
                <w:szCs w:val="20"/>
              </w:rPr>
              <w:t>Ministry of health</w:t>
            </w:r>
          </w:p>
        </w:tc>
        <w:tc>
          <w:tcPr>
            <w:tcW w:w="2500" w:type="pct"/>
          </w:tcPr>
          <w:p w14:paraId="777E8751" w14:textId="77777777" w:rsidR="003E5DE1" w:rsidRPr="0042778A" w:rsidRDefault="003E5DE1" w:rsidP="003E5DE1">
            <w:pPr>
              <w:spacing w:before="40" w:after="40"/>
              <w:rPr>
                <w:szCs w:val="20"/>
              </w:rPr>
            </w:pPr>
            <w:r w:rsidRPr="0042778A">
              <w:rPr>
                <w:szCs w:val="20"/>
              </w:rPr>
              <w:t>Visiting practitioner</w:t>
            </w:r>
          </w:p>
        </w:tc>
      </w:tr>
      <w:tr w:rsidR="003E5DE1" w:rsidRPr="0042778A" w14:paraId="7654FED8" w14:textId="77777777" w:rsidTr="009E3BCE">
        <w:trPr>
          <w:trHeight w:val="346"/>
        </w:trPr>
        <w:tc>
          <w:tcPr>
            <w:tcW w:w="2500" w:type="pct"/>
          </w:tcPr>
          <w:p w14:paraId="20BB67FF" w14:textId="77777777" w:rsidR="003E5DE1" w:rsidRPr="0042778A" w:rsidRDefault="003E5DE1" w:rsidP="003E5DE1">
            <w:pPr>
              <w:spacing w:before="40" w:after="40"/>
              <w:rPr>
                <w:szCs w:val="20"/>
              </w:rPr>
            </w:pPr>
            <w:r w:rsidRPr="0042778A">
              <w:rPr>
                <w:szCs w:val="20"/>
              </w:rPr>
              <w:t>Patient</w:t>
            </w:r>
          </w:p>
        </w:tc>
        <w:tc>
          <w:tcPr>
            <w:tcW w:w="2500" w:type="pct"/>
          </w:tcPr>
          <w:p w14:paraId="50916ED0" w14:textId="77777777" w:rsidR="003E5DE1" w:rsidRPr="0042778A" w:rsidRDefault="003E5DE1" w:rsidP="003E5DE1">
            <w:pPr>
              <w:spacing w:before="40" w:after="40"/>
              <w:rPr>
                <w:szCs w:val="20"/>
              </w:rPr>
            </w:pPr>
          </w:p>
        </w:tc>
      </w:tr>
    </w:tbl>
    <w:p w14:paraId="35C1AA24" w14:textId="77777777" w:rsidR="00042EB7" w:rsidRPr="0042778A" w:rsidRDefault="00042EB7" w:rsidP="00042EB7">
      <w:pPr>
        <w:spacing w:after="0"/>
        <w:rPr>
          <w:rStyle w:val="Strong"/>
          <w:sz w:val="14"/>
        </w:rPr>
      </w:pPr>
    </w:p>
    <w:p w14:paraId="61A902B7" w14:textId="77777777" w:rsidR="001135A3" w:rsidRPr="0042778A" w:rsidRDefault="001135A3" w:rsidP="004F5F88">
      <w:pPr>
        <w:spacing w:after="0"/>
        <w:rPr>
          <w:rStyle w:val="Strong"/>
        </w:rPr>
      </w:pPr>
    </w:p>
    <w:p w14:paraId="2BDA05F1" w14:textId="77777777" w:rsidR="00F973F1" w:rsidRPr="0042778A" w:rsidRDefault="00F973F1">
      <w:pPr>
        <w:spacing w:after="200"/>
        <w:rPr>
          <w:rStyle w:val="Strong"/>
          <w:sz w:val="22"/>
        </w:rPr>
      </w:pPr>
      <w:r w:rsidRPr="0042778A">
        <w:rPr>
          <w:rStyle w:val="Strong"/>
          <w:sz w:val="22"/>
        </w:rPr>
        <w:br w:type="page"/>
      </w:r>
    </w:p>
    <w:p w14:paraId="6622B1C2" w14:textId="77777777" w:rsidR="004F5F88" w:rsidRPr="001418CF" w:rsidRDefault="00D1649D" w:rsidP="001418CF">
      <w:pPr>
        <w:pStyle w:val="Heading3"/>
        <w:rPr>
          <w:rStyle w:val="Strong"/>
          <w:b/>
          <w:bCs/>
        </w:rPr>
      </w:pPr>
      <w:bookmarkStart w:id="21" w:name="_Toc10198112"/>
      <w:r w:rsidRPr="001418CF">
        <w:rPr>
          <w:rStyle w:val="Strong"/>
          <w:b/>
          <w:bCs/>
        </w:rPr>
        <w:lastRenderedPageBreak/>
        <w:t>Feedback C</w:t>
      </w:r>
      <w:r w:rsidR="004F5F88" w:rsidRPr="001418CF">
        <w:rPr>
          <w:rStyle w:val="Strong"/>
          <w:b/>
          <w:bCs/>
        </w:rPr>
        <w:t>ategory</w:t>
      </w:r>
      <w:bookmarkEnd w:id="21"/>
    </w:p>
    <w:p w14:paraId="5C0A5D0E" w14:textId="77777777" w:rsidR="00E50792" w:rsidRPr="0042778A" w:rsidRDefault="00F973F1" w:rsidP="00F973F1">
      <w:pPr>
        <w:rPr>
          <w:rStyle w:val="Strong"/>
          <w:rFonts w:ascii="Calibri Light" w:hAnsi="Calibri Light"/>
          <w:b w:val="0"/>
          <w:bCs w:val="0"/>
        </w:rPr>
      </w:pPr>
      <w:r w:rsidRPr="0042778A">
        <w:t xml:space="preserve">The </w:t>
      </w:r>
      <w:r w:rsidRPr="0042778A">
        <w:rPr>
          <w:b/>
        </w:rPr>
        <w:t xml:space="preserve">feedback category </w:t>
      </w:r>
      <w:r w:rsidRPr="0042778A">
        <w:t xml:space="preserve">menu is used when reporting feedback in the </w:t>
      </w:r>
      <w:r w:rsidRPr="0042778A">
        <w:rPr>
          <w:b/>
        </w:rPr>
        <w:t>feedback register</w:t>
      </w:r>
      <w:r w:rsidRPr="0042778A">
        <w:t>. It allows for the feedback or complaint to be coded to a category. Reports can be generated based on the selections in this menu.</w:t>
      </w:r>
    </w:p>
    <w:p w14:paraId="14A0CC6A" w14:textId="77777777" w:rsidR="00F973F1" w:rsidRDefault="00E50792" w:rsidP="001418CF">
      <w:pPr>
        <w:spacing w:after="0"/>
      </w:pPr>
      <w:r w:rsidRPr="0042778A">
        <w:rPr>
          <w:noProof/>
          <w:lang w:val="en-US"/>
        </w:rPr>
        <mc:AlternateContent>
          <mc:Choice Requires="wps">
            <w:drawing>
              <wp:anchor distT="0" distB="0" distL="114300" distR="114300" simplePos="0" relativeHeight="251682816" behindDoc="0" locked="0" layoutInCell="1" allowOverlap="1" wp14:anchorId="4A56C0C8" wp14:editId="7D2E87B4">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51A7"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7D18F66E" wp14:editId="41B2C57C">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77CEA851" w14:textId="77777777" w:rsidR="001418CF" w:rsidRPr="001418CF" w:rsidRDefault="001418CF" w:rsidP="001418CF">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5228"/>
      </w:tblGrid>
      <w:tr w:rsidR="001418CF" w:rsidRPr="0042778A" w14:paraId="260DFBEA" w14:textId="77777777" w:rsidTr="001418CF">
        <w:trPr>
          <w:trHeight w:val="346"/>
        </w:trPr>
        <w:tc>
          <w:tcPr>
            <w:tcW w:w="5000" w:type="pct"/>
            <w:gridSpan w:val="2"/>
            <w:shd w:val="clear" w:color="auto" w:fill="BFBFBF" w:themeFill="background1" w:themeFillShade="BF"/>
          </w:tcPr>
          <w:p w14:paraId="4E1C12E7" w14:textId="77777777" w:rsidR="001418CF" w:rsidRPr="001418CF" w:rsidRDefault="001418CF" w:rsidP="003E5DE1">
            <w:pPr>
              <w:spacing w:before="40" w:after="40"/>
              <w:rPr>
                <w:b/>
                <w:szCs w:val="20"/>
              </w:rPr>
            </w:pPr>
            <w:r w:rsidRPr="001418CF">
              <w:rPr>
                <w:b/>
                <w:szCs w:val="20"/>
              </w:rPr>
              <w:t>Feedback category - Examples</w:t>
            </w:r>
          </w:p>
        </w:tc>
      </w:tr>
      <w:tr w:rsidR="00277852" w:rsidRPr="0042778A" w14:paraId="0F786494" w14:textId="77777777" w:rsidTr="009E3BCE">
        <w:trPr>
          <w:trHeight w:val="346"/>
        </w:trPr>
        <w:tc>
          <w:tcPr>
            <w:tcW w:w="2500" w:type="pct"/>
          </w:tcPr>
          <w:p w14:paraId="01860B3D" w14:textId="77777777" w:rsidR="00277852" w:rsidRPr="0042778A" w:rsidRDefault="00277852" w:rsidP="003E5DE1">
            <w:pPr>
              <w:spacing w:before="40" w:after="40"/>
              <w:rPr>
                <w:szCs w:val="20"/>
              </w:rPr>
            </w:pPr>
            <w:r w:rsidRPr="0042778A">
              <w:rPr>
                <w:szCs w:val="20"/>
              </w:rPr>
              <w:t>Adverse community feedback</w:t>
            </w:r>
          </w:p>
        </w:tc>
        <w:tc>
          <w:tcPr>
            <w:tcW w:w="2500" w:type="pct"/>
          </w:tcPr>
          <w:p w14:paraId="0E69E4BA" w14:textId="77777777" w:rsidR="00277852" w:rsidRPr="0042778A" w:rsidRDefault="00277852" w:rsidP="003E5DE1">
            <w:pPr>
              <w:spacing w:before="40" w:after="40"/>
              <w:rPr>
                <w:szCs w:val="20"/>
              </w:rPr>
            </w:pPr>
            <w:r w:rsidRPr="0042778A">
              <w:rPr>
                <w:szCs w:val="20"/>
              </w:rPr>
              <w:t>Concern with clinical care</w:t>
            </w:r>
          </w:p>
        </w:tc>
      </w:tr>
      <w:tr w:rsidR="00277852" w:rsidRPr="0042778A" w14:paraId="654EC65C" w14:textId="77777777" w:rsidTr="009E3BCE">
        <w:trPr>
          <w:trHeight w:val="346"/>
        </w:trPr>
        <w:tc>
          <w:tcPr>
            <w:tcW w:w="2500" w:type="pct"/>
          </w:tcPr>
          <w:p w14:paraId="18B738CE" w14:textId="77777777" w:rsidR="00277852" w:rsidRPr="0042778A" w:rsidRDefault="00277852" w:rsidP="003E5DE1">
            <w:pPr>
              <w:spacing w:before="40" w:after="40"/>
              <w:rPr>
                <w:szCs w:val="20"/>
              </w:rPr>
            </w:pPr>
            <w:r w:rsidRPr="0042778A">
              <w:rPr>
                <w:szCs w:val="20"/>
              </w:rPr>
              <w:t>Adverse media coverage</w:t>
            </w:r>
          </w:p>
        </w:tc>
        <w:tc>
          <w:tcPr>
            <w:tcW w:w="2500" w:type="pct"/>
          </w:tcPr>
          <w:p w14:paraId="480AE70D" w14:textId="77777777" w:rsidR="00277852" w:rsidRPr="0042778A" w:rsidRDefault="00277852" w:rsidP="003E5DE1">
            <w:pPr>
              <w:spacing w:before="40" w:after="40"/>
              <w:rPr>
                <w:szCs w:val="20"/>
              </w:rPr>
            </w:pPr>
            <w:r w:rsidRPr="0042778A">
              <w:rPr>
                <w:szCs w:val="20"/>
              </w:rPr>
              <w:t>Concern with clinical information provided</w:t>
            </w:r>
          </w:p>
        </w:tc>
      </w:tr>
      <w:tr w:rsidR="00277852" w:rsidRPr="0042778A" w14:paraId="5E526667" w14:textId="77777777" w:rsidTr="009E3BCE">
        <w:trPr>
          <w:trHeight w:val="346"/>
        </w:trPr>
        <w:tc>
          <w:tcPr>
            <w:tcW w:w="2500" w:type="pct"/>
          </w:tcPr>
          <w:p w14:paraId="1A1C977C" w14:textId="77777777" w:rsidR="00277852" w:rsidRPr="0042778A" w:rsidRDefault="00277852" w:rsidP="003E5DE1">
            <w:pPr>
              <w:spacing w:before="40" w:after="40"/>
              <w:rPr>
                <w:szCs w:val="20"/>
              </w:rPr>
            </w:pPr>
            <w:r w:rsidRPr="0042778A">
              <w:rPr>
                <w:szCs w:val="20"/>
              </w:rPr>
              <w:t>Adverse stakeholder feedback</w:t>
            </w:r>
          </w:p>
        </w:tc>
        <w:tc>
          <w:tcPr>
            <w:tcW w:w="2500" w:type="pct"/>
          </w:tcPr>
          <w:p w14:paraId="55EC1E47" w14:textId="77777777" w:rsidR="00277852" w:rsidRPr="0042778A" w:rsidRDefault="00277852" w:rsidP="003E5DE1">
            <w:pPr>
              <w:spacing w:before="40" w:after="40"/>
              <w:rPr>
                <w:szCs w:val="20"/>
              </w:rPr>
            </w:pPr>
            <w:r w:rsidRPr="0042778A">
              <w:rPr>
                <w:szCs w:val="20"/>
              </w:rPr>
              <w:t xml:space="preserve">Concern with practice performance </w:t>
            </w:r>
          </w:p>
        </w:tc>
      </w:tr>
      <w:tr w:rsidR="00277852" w:rsidRPr="0042778A" w14:paraId="3C2D5544" w14:textId="77777777" w:rsidTr="009E3BCE">
        <w:trPr>
          <w:trHeight w:val="346"/>
        </w:trPr>
        <w:tc>
          <w:tcPr>
            <w:tcW w:w="2500" w:type="pct"/>
          </w:tcPr>
          <w:p w14:paraId="1A2F6ABE" w14:textId="77777777" w:rsidR="00277852" w:rsidRPr="0042778A" w:rsidRDefault="00277852" w:rsidP="003E5DE1">
            <w:pPr>
              <w:spacing w:before="40" w:after="40"/>
              <w:rPr>
                <w:szCs w:val="20"/>
              </w:rPr>
            </w:pPr>
            <w:r w:rsidRPr="0042778A">
              <w:rPr>
                <w:szCs w:val="20"/>
              </w:rPr>
              <w:t>Concern about confidentiality / privacy</w:t>
            </w:r>
          </w:p>
        </w:tc>
        <w:tc>
          <w:tcPr>
            <w:tcW w:w="2500" w:type="pct"/>
          </w:tcPr>
          <w:p w14:paraId="281EAF07" w14:textId="77777777" w:rsidR="00277852" w:rsidRPr="0042778A" w:rsidRDefault="00277852" w:rsidP="003E5DE1">
            <w:pPr>
              <w:spacing w:before="40" w:after="40"/>
              <w:rPr>
                <w:szCs w:val="20"/>
              </w:rPr>
            </w:pPr>
            <w:r w:rsidRPr="0042778A">
              <w:rPr>
                <w:szCs w:val="20"/>
              </w:rPr>
              <w:t>Pleased with access</w:t>
            </w:r>
          </w:p>
        </w:tc>
      </w:tr>
      <w:tr w:rsidR="00277852" w:rsidRPr="0042778A" w14:paraId="77FC28C7" w14:textId="77777777" w:rsidTr="009E3BCE">
        <w:trPr>
          <w:trHeight w:val="346"/>
        </w:trPr>
        <w:tc>
          <w:tcPr>
            <w:tcW w:w="2500" w:type="pct"/>
          </w:tcPr>
          <w:p w14:paraId="322CF49C" w14:textId="77777777" w:rsidR="00277852" w:rsidRPr="0042778A" w:rsidRDefault="00277852" w:rsidP="00277852">
            <w:pPr>
              <w:spacing w:before="40" w:after="40"/>
              <w:rPr>
                <w:szCs w:val="20"/>
              </w:rPr>
            </w:pPr>
            <w:r w:rsidRPr="0042778A">
              <w:rPr>
                <w:szCs w:val="20"/>
              </w:rPr>
              <w:t>Concern about cost of service</w:t>
            </w:r>
          </w:p>
        </w:tc>
        <w:tc>
          <w:tcPr>
            <w:tcW w:w="2500" w:type="pct"/>
          </w:tcPr>
          <w:p w14:paraId="01B0D586" w14:textId="77777777" w:rsidR="00277852" w:rsidRPr="0042778A" w:rsidRDefault="00277852" w:rsidP="00277852">
            <w:pPr>
              <w:spacing w:before="40" w:after="40"/>
              <w:rPr>
                <w:szCs w:val="20"/>
              </w:rPr>
            </w:pPr>
            <w:r w:rsidRPr="0042778A">
              <w:rPr>
                <w:szCs w:val="20"/>
              </w:rPr>
              <w:t>Pleased with confidentiality / privacy</w:t>
            </w:r>
          </w:p>
        </w:tc>
      </w:tr>
      <w:tr w:rsidR="00277852" w:rsidRPr="0042778A" w14:paraId="6D2E30A9" w14:textId="77777777" w:rsidTr="009E3BCE">
        <w:trPr>
          <w:trHeight w:val="346"/>
        </w:trPr>
        <w:tc>
          <w:tcPr>
            <w:tcW w:w="2500" w:type="pct"/>
          </w:tcPr>
          <w:p w14:paraId="1FB555DB" w14:textId="77777777" w:rsidR="00277852" w:rsidRPr="0042778A" w:rsidRDefault="00277852" w:rsidP="00277852">
            <w:pPr>
              <w:spacing w:before="40" w:after="40"/>
              <w:rPr>
                <w:szCs w:val="20"/>
              </w:rPr>
            </w:pPr>
            <w:r w:rsidRPr="0042778A">
              <w:rPr>
                <w:szCs w:val="20"/>
              </w:rPr>
              <w:t>Concern about cultural sensitivity / competence</w:t>
            </w:r>
          </w:p>
        </w:tc>
        <w:tc>
          <w:tcPr>
            <w:tcW w:w="2500" w:type="pct"/>
          </w:tcPr>
          <w:p w14:paraId="0AAB6AD5" w14:textId="77777777" w:rsidR="00277852" w:rsidRPr="0042778A" w:rsidRDefault="00277852" w:rsidP="00277852">
            <w:pPr>
              <w:spacing w:before="40" w:after="40"/>
              <w:rPr>
                <w:szCs w:val="20"/>
              </w:rPr>
            </w:pPr>
            <w:r w:rsidRPr="0042778A">
              <w:rPr>
                <w:szCs w:val="20"/>
              </w:rPr>
              <w:t>Pleased with cultural competence</w:t>
            </w:r>
          </w:p>
        </w:tc>
      </w:tr>
      <w:tr w:rsidR="00277852" w:rsidRPr="0042778A" w14:paraId="1228F289" w14:textId="77777777" w:rsidTr="009E3BCE">
        <w:trPr>
          <w:trHeight w:val="346"/>
        </w:trPr>
        <w:tc>
          <w:tcPr>
            <w:tcW w:w="2500" w:type="pct"/>
          </w:tcPr>
          <w:p w14:paraId="200DC7F2" w14:textId="77777777" w:rsidR="00277852" w:rsidRPr="0042778A" w:rsidRDefault="00277852" w:rsidP="00277852">
            <w:pPr>
              <w:spacing w:before="40" w:after="40"/>
              <w:rPr>
                <w:szCs w:val="20"/>
              </w:rPr>
            </w:pPr>
            <w:r w:rsidRPr="0042778A">
              <w:rPr>
                <w:szCs w:val="20"/>
              </w:rPr>
              <w:t xml:space="preserve">Concern about customer service </w:t>
            </w:r>
          </w:p>
        </w:tc>
        <w:tc>
          <w:tcPr>
            <w:tcW w:w="2500" w:type="pct"/>
          </w:tcPr>
          <w:p w14:paraId="4BBC4ED4" w14:textId="77777777" w:rsidR="00277852" w:rsidRPr="0042778A" w:rsidRDefault="00277852" w:rsidP="00277852">
            <w:pPr>
              <w:spacing w:before="40" w:after="40"/>
              <w:rPr>
                <w:szCs w:val="20"/>
              </w:rPr>
            </w:pPr>
            <w:r>
              <w:rPr>
                <w:szCs w:val="20"/>
              </w:rPr>
              <w:t xml:space="preserve">Pleased with </w:t>
            </w:r>
            <w:r w:rsidRPr="0042778A">
              <w:rPr>
                <w:szCs w:val="20"/>
              </w:rPr>
              <w:t>customer service</w:t>
            </w:r>
          </w:p>
        </w:tc>
      </w:tr>
      <w:tr w:rsidR="00277852" w:rsidRPr="0042778A" w14:paraId="5E886597" w14:textId="77777777" w:rsidTr="009E3BCE">
        <w:trPr>
          <w:trHeight w:val="346"/>
        </w:trPr>
        <w:tc>
          <w:tcPr>
            <w:tcW w:w="2500" w:type="pct"/>
          </w:tcPr>
          <w:p w14:paraId="47ED2B3D" w14:textId="77777777" w:rsidR="00277852" w:rsidRPr="0042778A" w:rsidRDefault="00277852" w:rsidP="00277852">
            <w:pPr>
              <w:spacing w:before="40" w:after="40"/>
              <w:rPr>
                <w:szCs w:val="20"/>
              </w:rPr>
            </w:pPr>
            <w:r w:rsidRPr="0042778A">
              <w:rPr>
                <w:szCs w:val="20"/>
              </w:rPr>
              <w:t>Concern about medication management</w:t>
            </w:r>
          </w:p>
        </w:tc>
        <w:tc>
          <w:tcPr>
            <w:tcW w:w="2500" w:type="pct"/>
          </w:tcPr>
          <w:p w14:paraId="70A0A936" w14:textId="77777777" w:rsidR="00277852" w:rsidRPr="0042778A" w:rsidRDefault="00277852" w:rsidP="00277852">
            <w:pPr>
              <w:spacing w:before="40" w:after="40"/>
              <w:rPr>
                <w:szCs w:val="20"/>
              </w:rPr>
            </w:pPr>
            <w:r>
              <w:rPr>
                <w:szCs w:val="20"/>
              </w:rPr>
              <w:t>Pleased with</w:t>
            </w:r>
            <w:r w:rsidRPr="0042778A">
              <w:rPr>
                <w:szCs w:val="20"/>
              </w:rPr>
              <w:t xml:space="preserve"> facilities and amenities</w:t>
            </w:r>
          </w:p>
        </w:tc>
      </w:tr>
      <w:tr w:rsidR="00277852" w:rsidRPr="0042778A" w14:paraId="794F06BB" w14:textId="77777777" w:rsidTr="009E3BCE">
        <w:trPr>
          <w:trHeight w:val="346"/>
        </w:trPr>
        <w:tc>
          <w:tcPr>
            <w:tcW w:w="2500" w:type="pct"/>
          </w:tcPr>
          <w:p w14:paraId="31AE3E21" w14:textId="77777777" w:rsidR="00277852" w:rsidRPr="0042778A" w:rsidRDefault="00277852" w:rsidP="00277852">
            <w:pPr>
              <w:spacing w:before="40" w:after="40"/>
              <w:rPr>
                <w:szCs w:val="20"/>
              </w:rPr>
            </w:pPr>
            <w:r w:rsidRPr="0042778A">
              <w:rPr>
                <w:szCs w:val="20"/>
              </w:rPr>
              <w:t>Concern about practice facilities</w:t>
            </w:r>
          </w:p>
        </w:tc>
        <w:tc>
          <w:tcPr>
            <w:tcW w:w="2500" w:type="pct"/>
          </w:tcPr>
          <w:p w14:paraId="04923D87" w14:textId="77777777" w:rsidR="00277852" w:rsidRPr="0042778A" w:rsidRDefault="00277852" w:rsidP="00277852">
            <w:pPr>
              <w:spacing w:before="40" w:after="40"/>
              <w:rPr>
                <w:szCs w:val="20"/>
              </w:rPr>
            </w:pPr>
            <w:r w:rsidRPr="0042778A">
              <w:rPr>
                <w:szCs w:val="20"/>
              </w:rPr>
              <w:t>Pleased with practice performance</w:t>
            </w:r>
          </w:p>
        </w:tc>
      </w:tr>
      <w:tr w:rsidR="00277852" w:rsidRPr="0042778A" w14:paraId="3AF72B85" w14:textId="77777777" w:rsidTr="009E3BCE">
        <w:trPr>
          <w:trHeight w:val="346"/>
        </w:trPr>
        <w:tc>
          <w:tcPr>
            <w:tcW w:w="2500" w:type="pct"/>
          </w:tcPr>
          <w:p w14:paraId="67C237F5" w14:textId="77777777" w:rsidR="00277852" w:rsidRPr="0042778A" w:rsidRDefault="00277852" w:rsidP="00277852">
            <w:pPr>
              <w:spacing w:before="40" w:after="40"/>
              <w:rPr>
                <w:szCs w:val="20"/>
              </w:rPr>
            </w:pPr>
            <w:r w:rsidRPr="0042778A">
              <w:rPr>
                <w:szCs w:val="20"/>
              </w:rPr>
              <w:t>Concern about practice responsiveness</w:t>
            </w:r>
          </w:p>
        </w:tc>
        <w:tc>
          <w:tcPr>
            <w:tcW w:w="2500" w:type="pct"/>
          </w:tcPr>
          <w:p w14:paraId="20E98DF1" w14:textId="77777777" w:rsidR="00277852" w:rsidRPr="0042778A" w:rsidRDefault="00277852" w:rsidP="00277852">
            <w:pPr>
              <w:spacing w:before="40" w:after="40"/>
              <w:rPr>
                <w:szCs w:val="20"/>
              </w:rPr>
            </w:pPr>
            <w:r w:rsidRPr="0042778A">
              <w:rPr>
                <w:szCs w:val="20"/>
              </w:rPr>
              <w:t>Pleased with practice responsiveness</w:t>
            </w:r>
          </w:p>
        </w:tc>
      </w:tr>
      <w:tr w:rsidR="00277852" w:rsidRPr="0042778A" w14:paraId="56DAF05F" w14:textId="77777777" w:rsidTr="009E3BCE">
        <w:trPr>
          <w:trHeight w:val="346"/>
        </w:trPr>
        <w:tc>
          <w:tcPr>
            <w:tcW w:w="2500" w:type="pct"/>
          </w:tcPr>
          <w:p w14:paraId="374D6668" w14:textId="77777777" w:rsidR="00277852" w:rsidRPr="0042778A" w:rsidRDefault="00277852" w:rsidP="00277852">
            <w:pPr>
              <w:spacing w:before="40" w:after="40"/>
              <w:rPr>
                <w:szCs w:val="20"/>
              </w:rPr>
            </w:pPr>
            <w:r w:rsidRPr="0042778A">
              <w:rPr>
                <w:szCs w:val="20"/>
              </w:rPr>
              <w:t>Concern about referral process</w:t>
            </w:r>
          </w:p>
        </w:tc>
        <w:tc>
          <w:tcPr>
            <w:tcW w:w="2500" w:type="pct"/>
          </w:tcPr>
          <w:p w14:paraId="2F5E7C7F" w14:textId="77777777" w:rsidR="00277852" w:rsidRPr="0042778A" w:rsidRDefault="00277852" w:rsidP="00277852">
            <w:pPr>
              <w:spacing w:before="40" w:after="40"/>
              <w:rPr>
                <w:szCs w:val="20"/>
              </w:rPr>
            </w:pPr>
            <w:r w:rsidRPr="0042778A">
              <w:rPr>
                <w:szCs w:val="20"/>
              </w:rPr>
              <w:t>Pleased with services provided</w:t>
            </w:r>
          </w:p>
        </w:tc>
      </w:tr>
      <w:tr w:rsidR="00277852" w:rsidRPr="0042778A" w14:paraId="58F737F8" w14:textId="77777777" w:rsidTr="009E3BCE">
        <w:trPr>
          <w:trHeight w:val="346"/>
        </w:trPr>
        <w:tc>
          <w:tcPr>
            <w:tcW w:w="2500" w:type="pct"/>
          </w:tcPr>
          <w:p w14:paraId="28445D5B" w14:textId="77777777" w:rsidR="00277852" w:rsidRPr="0042778A" w:rsidRDefault="00277852" w:rsidP="00277852">
            <w:pPr>
              <w:spacing w:before="40" w:after="40"/>
              <w:rPr>
                <w:szCs w:val="20"/>
              </w:rPr>
            </w:pPr>
            <w:r w:rsidRPr="0042778A">
              <w:rPr>
                <w:szCs w:val="20"/>
              </w:rPr>
              <w:t>Concern about staff courtesy</w:t>
            </w:r>
          </w:p>
        </w:tc>
        <w:tc>
          <w:tcPr>
            <w:tcW w:w="2500" w:type="pct"/>
          </w:tcPr>
          <w:p w14:paraId="61BE34AA" w14:textId="77777777" w:rsidR="00277852" w:rsidRPr="0042778A" w:rsidRDefault="004F7B1C" w:rsidP="00277852">
            <w:pPr>
              <w:spacing w:before="40" w:after="40"/>
              <w:rPr>
                <w:szCs w:val="20"/>
              </w:rPr>
            </w:pPr>
            <w:r>
              <w:rPr>
                <w:szCs w:val="20"/>
              </w:rPr>
              <w:t>P</w:t>
            </w:r>
            <w:r w:rsidR="00277852" w:rsidRPr="0042778A">
              <w:rPr>
                <w:szCs w:val="20"/>
              </w:rPr>
              <w:t>raise</w:t>
            </w:r>
            <w:r>
              <w:rPr>
                <w:szCs w:val="20"/>
              </w:rPr>
              <w:t xml:space="preserve"> of staff</w:t>
            </w:r>
          </w:p>
        </w:tc>
      </w:tr>
      <w:tr w:rsidR="00277852" w:rsidRPr="0042778A" w14:paraId="46096A9A" w14:textId="77777777" w:rsidTr="009E3BCE">
        <w:trPr>
          <w:trHeight w:val="346"/>
        </w:trPr>
        <w:tc>
          <w:tcPr>
            <w:tcW w:w="2500" w:type="pct"/>
          </w:tcPr>
          <w:p w14:paraId="1F2B199C" w14:textId="77777777" w:rsidR="00277852" w:rsidRPr="0042778A" w:rsidRDefault="00277852" w:rsidP="00277852">
            <w:pPr>
              <w:spacing w:before="40" w:after="40"/>
              <w:rPr>
                <w:szCs w:val="20"/>
              </w:rPr>
            </w:pPr>
            <w:r w:rsidRPr="0042778A">
              <w:rPr>
                <w:szCs w:val="20"/>
              </w:rPr>
              <w:t>Concern with access to services</w:t>
            </w:r>
          </w:p>
        </w:tc>
        <w:tc>
          <w:tcPr>
            <w:tcW w:w="2500" w:type="pct"/>
          </w:tcPr>
          <w:p w14:paraId="53823A75" w14:textId="77777777" w:rsidR="00277852" w:rsidRPr="0042778A" w:rsidRDefault="00277852" w:rsidP="00277852">
            <w:pPr>
              <w:spacing w:before="40" w:after="40"/>
              <w:rPr>
                <w:szCs w:val="20"/>
              </w:rPr>
            </w:pPr>
          </w:p>
        </w:tc>
      </w:tr>
    </w:tbl>
    <w:p w14:paraId="724B7673" w14:textId="77777777" w:rsidR="004F5F88" w:rsidRPr="0042778A" w:rsidRDefault="004F5F88" w:rsidP="004F5F88">
      <w:pPr>
        <w:spacing w:after="0"/>
        <w:rPr>
          <w:rStyle w:val="Strong"/>
          <w:sz w:val="12"/>
        </w:rPr>
      </w:pPr>
    </w:p>
    <w:p w14:paraId="540C182E" w14:textId="77777777" w:rsidR="00FB0AAA" w:rsidRPr="0042778A" w:rsidRDefault="00FB0AAA" w:rsidP="00FB0AAA">
      <w:pPr>
        <w:rPr>
          <w:rStyle w:val="Strong"/>
          <w:rFonts w:ascii="Calibri Light" w:hAnsi="Calibri Light"/>
          <w:bCs w:val="0"/>
          <w:sz w:val="24"/>
          <w:szCs w:val="24"/>
        </w:rPr>
      </w:pPr>
      <w:r w:rsidRPr="0042778A">
        <w:rPr>
          <w:rStyle w:val="Strong"/>
          <w:rFonts w:ascii="Calibri Light" w:hAnsi="Calibri Light"/>
          <w:b w:val="0"/>
          <w:bCs w:val="0"/>
        </w:rPr>
        <w:br w:type="page"/>
      </w:r>
    </w:p>
    <w:p w14:paraId="6F088708" w14:textId="77777777" w:rsidR="0043714D" w:rsidRPr="001418CF" w:rsidRDefault="0043714D" w:rsidP="001418CF">
      <w:pPr>
        <w:pStyle w:val="Heading2"/>
        <w:rPr>
          <w:rStyle w:val="Strong"/>
          <w:b/>
          <w:bCs/>
          <w:sz w:val="28"/>
        </w:rPr>
      </w:pPr>
      <w:bookmarkStart w:id="22" w:name="_Toc453061920"/>
      <w:bookmarkStart w:id="23" w:name="_Toc10198113"/>
      <w:r w:rsidRPr="001418CF">
        <w:rPr>
          <w:rStyle w:val="Strong"/>
          <w:b/>
          <w:bCs/>
          <w:sz w:val="28"/>
        </w:rPr>
        <w:lastRenderedPageBreak/>
        <w:t>I</w:t>
      </w:r>
      <w:r w:rsidR="00537778" w:rsidRPr="001418CF">
        <w:rPr>
          <w:rStyle w:val="Strong"/>
          <w:b/>
          <w:bCs/>
          <w:sz w:val="28"/>
        </w:rPr>
        <w:t>mprovement</w:t>
      </w:r>
      <w:r w:rsidR="00C025F2" w:rsidRPr="001418CF">
        <w:rPr>
          <w:rStyle w:val="Strong"/>
          <w:b/>
          <w:bCs/>
          <w:sz w:val="28"/>
        </w:rPr>
        <w:t xml:space="preserve"> R</w:t>
      </w:r>
      <w:r w:rsidRPr="001418CF">
        <w:rPr>
          <w:rStyle w:val="Strong"/>
          <w:b/>
          <w:bCs/>
          <w:sz w:val="28"/>
        </w:rPr>
        <w:t>egister</w:t>
      </w:r>
      <w:bookmarkEnd w:id="22"/>
      <w:bookmarkEnd w:id="23"/>
    </w:p>
    <w:p w14:paraId="35313472" w14:textId="77777777" w:rsidR="000743CC" w:rsidRPr="0042778A" w:rsidRDefault="000743CC" w:rsidP="000743CC">
      <w:pPr>
        <w:rPr>
          <w:rStyle w:val="Strong"/>
          <w:rFonts w:ascii="Calibri Light" w:hAnsi="Calibri Light"/>
          <w:b w:val="0"/>
          <w:bCs w:val="0"/>
        </w:rPr>
      </w:pPr>
      <w:r w:rsidRPr="0042778A">
        <w:t xml:space="preserve">The </w:t>
      </w:r>
      <w:r w:rsidRPr="0042778A">
        <w:rPr>
          <w:b/>
        </w:rPr>
        <w:t xml:space="preserve">source of issue </w:t>
      </w:r>
      <w:r w:rsidRPr="0042778A">
        <w:t xml:space="preserve">menu is used when recording an improvement or non-conformance in the </w:t>
      </w:r>
      <w:r w:rsidRPr="0042778A">
        <w:rPr>
          <w:b/>
        </w:rPr>
        <w:t>improvement register</w:t>
      </w:r>
      <w:r w:rsidRPr="0042778A">
        <w:t>. It allows for the source of the issue to be recorded. Reports can be generated based on the selections in this menu.</w:t>
      </w:r>
    </w:p>
    <w:p w14:paraId="3BB5BAAD" w14:textId="77777777" w:rsidR="001418CF" w:rsidRPr="0042778A" w:rsidRDefault="00A02E82" w:rsidP="001418CF">
      <w:r w:rsidRPr="0042778A">
        <w:rPr>
          <w:noProof/>
          <w:lang w:val="en-US"/>
        </w:rPr>
        <mc:AlternateContent>
          <mc:Choice Requires="wps">
            <w:drawing>
              <wp:anchor distT="0" distB="0" distL="114300" distR="114300" simplePos="0" relativeHeight="251684864" behindDoc="0" locked="0" layoutInCell="1" allowOverlap="1" wp14:anchorId="024EF2B4" wp14:editId="29C18FE6">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025C"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01BA405B" wp14:editId="61438659">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107632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1418CF" w:rsidRPr="0042778A" w14:paraId="0CD5BBC6" w14:textId="77777777" w:rsidTr="001418CF">
        <w:trPr>
          <w:trHeight w:val="340"/>
        </w:trPr>
        <w:tc>
          <w:tcPr>
            <w:tcW w:w="5000" w:type="pct"/>
            <w:gridSpan w:val="2"/>
            <w:shd w:val="clear" w:color="auto" w:fill="BFBFBF" w:themeFill="background1" w:themeFillShade="BF"/>
          </w:tcPr>
          <w:p w14:paraId="45C760B4" w14:textId="77777777" w:rsidR="001418CF" w:rsidRPr="001418CF" w:rsidRDefault="001418CF" w:rsidP="003E5DE1">
            <w:pPr>
              <w:spacing w:before="40" w:after="40"/>
              <w:rPr>
                <w:b/>
                <w:szCs w:val="20"/>
              </w:rPr>
            </w:pPr>
            <w:r w:rsidRPr="001418CF">
              <w:rPr>
                <w:b/>
                <w:szCs w:val="20"/>
              </w:rPr>
              <w:t>Improvement source - Examples</w:t>
            </w:r>
          </w:p>
        </w:tc>
      </w:tr>
      <w:tr w:rsidR="003E5DE1" w:rsidRPr="0042778A" w14:paraId="7FFC8AF0" w14:textId="77777777" w:rsidTr="002A114B">
        <w:trPr>
          <w:trHeight w:val="340"/>
        </w:trPr>
        <w:tc>
          <w:tcPr>
            <w:tcW w:w="2500" w:type="pct"/>
          </w:tcPr>
          <w:p w14:paraId="7E91615C" w14:textId="77777777" w:rsidR="003E5DE1" w:rsidRPr="0042778A" w:rsidRDefault="003E5DE1" w:rsidP="003E5DE1">
            <w:pPr>
              <w:spacing w:before="40" w:after="40"/>
              <w:rPr>
                <w:szCs w:val="20"/>
              </w:rPr>
            </w:pPr>
            <w:bookmarkStart w:id="24" w:name="_Toc453061921"/>
            <w:r w:rsidRPr="0042778A">
              <w:rPr>
                <w:szCs w:val="20"/>
              </w:rPr>
              <w:t>Arising from - adverse event</w:t>
            </w:r>
          </w:p>
        </w:tc>
        <w:tc>
          <w:tcPr>
            <w:tcW w:w="2500" w:type="pct"/>
          </w:tcPr>
          <w:p w14:paraId="2A50FCBC" w14:textId="77777777" w:rsidR="003E5DE1" w:rsidRPr="0042778A" w:rsidRDefault="003E5DE1" w:rsidP="003E5DE1">
            <w:pPr>
              <w:spacing w:before="40" w:after="40"/>
              <w:rPr>
                <w:szCs w:val="20"/>
              </w:rPr>
            </w:pPr>
            <w:r w:rsidRPr="0042778A">
              <w:rPr>
                <w:szCs w:val="20"/>
              </w:rPr>
              <w:t>Arising from - near miss</w:t>
            </w:r>
          </w:p>
        </w:tc>
      </w:tr>
      <w:tr w:rsidR="003E5DE1" w:rsidRPr="0042778A" w14:paraId="02881A90" w14:textId="77777777" w:rsidTr="002A114B">
        <w:trPr>
          <w:trHeight w:val="340"/>
        </w:trPr>
        <w:tc>
          <w:tcPr>
            <w:tcW w:w="2500" w:type="pct"/>
          </w:tcPr>
          <w:p w14:paraId="166B26CE" w14:textId="77777777" w:rsidR="003E5DE1" w:rsidRPr="0042778A" w:rsidRDefault="003E5DE1" w:rsidP="003E5DE1">
            <w:pPr>
              <w:spacing w:before="40" w:after="40"/>
              <w:rPr>
                <w:szCs w:val="20"/>
              </w:rPr>
            </w:pPr>
            <w:r w:rsidRPr="0042778A">
              <w:rPr>
                <w:szCs w:val="20"/>
              </w:rPr>
              <w:t xml:space="preserve">Arising from - audit </w:t>
            </w:r>
            <w:r w:rsidR="000B6FFD">
              <w:rPr>
                <w:szCs w:val="20"/>
              </w:rPr>
              <w:t>-</w:t>
            </w:r>
            <w:r w:rsidRPr="0042778A">
              <w:rPr>
                <w:szCs w:val="20"/>
              </w:rPr>
              <w:t xml:space="preserve"> patient record review</w:t>
            </w:r>
          </w:p>
        </w:tc>
        <w:tc>
          <w:tcPr>
            <w:tcW w:w="2500" w:type="pct"/>
          </w:tcPr>
          <w:p w14:paraId="27BC6C01" w14:textId="77777777" w:rsidR="003E5DE1" w:rsidRPr="0042778A" w:rsidRDefault="003E5DE1" w:rsidP="003E5DE1">
            <w:pPr>
              <w:spacing w:before="40" w:after="40"/>
              <w:rPr>
                <w:szCs w:val="20"/>
              </w:rPr>
            </w:pPr>
            <w:r w:rsidRPr="0042778A">
              <w:rPr>
                <w:szCs w:val="20"/>
              </w:rPr>
              <w:t>Arising from - pharmacist feedback</w:t>
            </w:r>
          </w:p>
        </w:tc>
      </w:tr>
      <w:tr w:rsidR="003E5DE1" w:rsidRPr="0042778A" w14:paraId="17E27494" w14:textId="77777777" w:rsidTr="002A114B">
        <w:trPr>
          <w:trHeight w:val="340"/>
        </w:trPr>
        <w:tc>
          <w:tcPr>
            <w:tcW w:w="2500" w:type="pct"/>
          </w:tcPr>
          <w:p w14:paraId="3A6FC2A1" w14:textId="77777777" w:rsidR="003E5DE1" w:rsidRPr="0042778A" w:rsidRDefault="000B6FFD" w:rsidP="003E5DE1">
            <w:pPr>
              <w:spacing w:before="40" w:after="40"/>
              <w:rPr>
                <w:szCs w:val="20"/>
              </w:rPr>
            </w:pPr>
            <w:r>
              <w:rPr>
                <w:szCs w:val="20"/>
              </w:rPr>
              <w:t>Arising from - audit -</w:t>
            </w:r>
            <w:r w:rsidR="003E5DE1" w:rsidRPr="0042778A">
              <w:rPr>
                <w:szCs w:val="20"/>
              </w:rPr>
              <w:t xml:space="preserve"> patient screen and recall </w:t>
            </w:r>
          </w:p>
        </w:tc>
        <w:tc>
          <w:tcPr>
            <w:tcW w:w="2500" w:type="pct"/>
          </w:tcPr>
          <w:p w14:paraId="6C8A7CCB" w14:textId="77777777" w:rsidR="003E5DE1" w:rsidRPr="0042778A" w:rsidRDefault="003E5DE1" w:rsidP="003E5DE1">
            <w:pPr>
              <w:spacing w:before="40" w:after="40"/>
              <w:rPr>
                <w:szCs w:val="20"/>
              </w:rPr>
            </w:pPr>
            <w:r w:rsidRPr="0042778A">
              <w:rPr>
                <w:szCs w:val="20"/>
              </w:rPr>
              <w:t>Arising from - staff survey</w:t>
            </w:r>
          </w:p>
        </w:tc>
      </w:tr>
      <w:tr w:rsidR="003E5DE1" w:rsidRPr="0042778A" w14:paraId="44BB2601" w14:textId="77777777" w:rsidTr="002A114B">
        <w:trPr>
          <w:trHeight w:val="340"/>
        </w:trPr>
        <w:tc>
          <w:tcPr>
            <w:tcW w:w="2500" w:type="pct"/>
          </w:tcPr>
          <w:p w14:paraId="659F1CEB" w14:textId="77777777" w:rsidR="003E5DE1" w:rsidRPr="0042778A" w:rsidRDefault="003E5DE1" w:rsidP="003E5DE1">
            <w:pPr>
              <w:spacing w:before="40" w:after="40"/>
              <w:rPr>
                <w:szCs w:val="20"/>
              </w:rPr>
            </w:pPr>
            <w:r w:rsidRPr="0042778A">
              <w:rPr>
                <w:szCs w:val="20"/>
              </w:rPr>
              <w:t xml:space="preserve">Arising from - audit recommendation </w:t>
            </w:r>
          </w:p>
        </w:tc>
        <w:tc>
          <w:tcPr>
            <w:tcW w:w="2500" w:type="pct"/>
          </w:tcPr>
          <w:p w14:paraId="24254455" w14:textId="77777777" w:rsidR="003E5DE1" w:rsidRPr="0042778A" w:rsidRDefault="003E5DE1" w:rsidP="003E5DE1">
            <w:pPr>
              <w:spacing w:before="40" w:after="40"/>
              <w:rPr>
                <w:szCs w:val="20"/>
              </w:rPr>
            </w:pPr>
            <w:r w:rsidRPr="0042778A">
              <w:rPr>
                <w:szCs w:val="20"/>
              </w:rPr>
              <w:t>Suggestion - manager</w:t>
            </w:r>
          </w:p>
        </w:tc>
      </w:tr>
      <w:tr w:rsidR="003E5DE1" w:rsidRPr="0042778A" w14:paraId="65CBEDD6" w14:textId="77777777" w:rsidTr="002A114B">
        <w:trPr>
          <w:trHeight w:val="340"/>
        </w:trPr>
        <w:tc>
          <w:tcPr>
            <w:tcW w:w="2500" w:type="pct"/>
          </w:tcPr>
          <w:p w14:paraId="5AADC5E2" w14:textId="77777777" w:rsidR="003E5DE1" w:rsidRPr="0042778A" w:rsidRDefault="003E5DE1" w:rsidP="003E5DE1">
            <w:pPr>
              <w:spacing w:before="40" w:after="40"/>
              <w:rPr>
                <w:szCs w:val="20"/>
              </w:rPr>
            </w:pPr>
            <w:r w:rsidRPr="0042778A">
              <w:rPr>
                <w:szCs w:val="20"/>
              </w:rPr>
              <w:t xml:space="preserve">Arising from - complaint </w:t>
            </w:r>
          </w:p>
        </w:tc>
        <w:tc>
          <w:tcPr>
            <w:tcW w:w="2500" w:type="pct"/>
          </w:tcPr>
          <w:p w14:paraId="578D60EB" w14:textId="77777777" w:rsidR="003E5DE1" w:rsidRPr="0042778A" w:rsidRDefault="003E5DE1" w:rsidP="003E5DE1">
            <w:pPr>
              <w:spacing w:before="40" w:after="40"/>
              <w:rPr>
                <w:szCs w:val="20"/>
              </w:rPr>
            </w:pPr>
            <w:r w:rsidRPr="0042778A">
              <w:rPr>
                <w:szCs w:val="20"/>
              </w:rPr>
              <w:t>Suggestion - other service provider</w:t>
            </w:r>
          </w:p>
        </w:tc>
      </w:tr>
      <w:tr w:rsidR="003E5DE1" w:rsidRPr="0042778A" w14:paraId="6AB30887" w14:textId="77777777" w:rsidTr="002A114B">
        <w:trPr>
          <w:trHeight w:val="340"/>
        </w:trPr>
        <w:tc>
          <w:tcPr>
            <w:tcW w:w="2500" w:type="pct"/>
          </w:tcPr>
          <w:p w14:paraId="5B701C1B" w14:textId="77777777" w:rsidR="003E5DE1" w:rsidRPr="0042778A" w:rsidRDefault="003E5DE1" w:rsidP="003E5DE1">
            <w:pPr>
              <w:spacing w:before="40" w:after="40"/>
              <w:rPr>
                <w:szCs w:val="20"/>
              </w:rPr>
            </w:pPr>
            <w:r w:rsidRPr="0042778A">
              <w:rPr>
                <w:szCs w:val="20"/>
              </w:rPr>
              <w:t>Arising from - feedback</w:t>
            </w:r>
          </w:p>
        </w:tc>
        <w:tc>
          <w:tcPr>
            <w:tcW w:w="2500" w:type="pct"/>
          </w:tcPr>
          <w:p w14:paraId="76F33130" w14:textId="77777777" w:rsidR="003E5DE1" w:rsidRPr="0042778A" w:rsidRDefault="003E5DE1" w:rsidP="003E5DE1">
            <w:pPr>
              <w:spacing w:before="40" w:after="40"/>
              <w:rPr>
                <w:szCs w:val="20"/>
              </w:rPr>
            </w:pPr>
            <w:r w:rsidRPr="0042778A">
              <w:rPr>
                <w:szCs w:val="20"/>
              </w:rPr>
              <w:t>Suggestion - staff</w:t>
            </w:r>
          </w:p>
        </w:tc>
      </w:tr>
      <w:tr w:rsidR="003E5DE1" w:rsidRPr="0042778A" w14:paraId="7568199B" w14:textId="77777777" w:rsidTr="002A114B">
        <w:trPr>
          <w:trHeight w:val="340"/>
        </w:trPr>
        <w:tc>
          <w:tcPr>
            <w:tcW w:w="2500" w:type="pct"/>
          </w:tcPr>
          <w:p w14:paraId="715B1A40" w14:textId="77777777" w:rsidR="003E5DE1" w:rsidRPr="0042778A" w:rsidRDefault="003E5DE1" w:rsidP="003E5DE1">
            <w:pPr>
              <w:spacing w:before="40" w:after="40"/>
              <w:rPr>
                <w:szCs w:val="20"/>
              </w:rPr>
            </w:pPr>
            <w:r w:rsidRPr="0042778A">
              <w:rPr>
                <w:szCs w:val="20"/>
              </w:rPr>
              <w:t>Arising from - health and safety accident</w:t>
            </w:r>
          </w:p>
        </w:tc>
        <w:tc>
          <w:tcPr>
            <w:tcW w:w="2500" w:type="pct"/>
          </w:tcPr>
          <w:p w14:paraId="4F0B0914" w14:textId="77777777" w:rsidR="003E5DE1" w:rsidRPr="0042778A" w:rsidRDefault="003E5DE1" w:rsidP="003E5DE1">
            <w:pPr>
              <w:spacing w:before="40" w:after="40"/>
              <w:rPr>
                <w:szCs w:val="20"/>
              </w:rPr>
            </w:pPr>
            <w:r w:rsidRPr="0042778A">
              <w:rPr>
                <w:szCs w:val="20"/>
              </w:rPr>
              <w:t>Suggestion - stakeholder</w:t>
            </w:r>
          </w:p>
        </w:tc>
      </w:tr>
      <w:tr w:rsidR="003E5DE1" w:rsidRPr="0042778A" w14:paraId="471EDDB4" w14:textId="77777777" w:rsidTr="002A114B">
        <w:trPr>
          <w:trHeight w:val="340"/>
        </w:trPr>
        <w:tc>
          <w:tcPr>
            <w:tcW w:w="2500" w:type="pct"/>
          </w:tcPr>
          <w:p w14:paraId="35AB4B3E" w14:textId="77777777" w:rsidR="003E5DE1" w:rsidRPr="0042778A" w:rsidRDefault="003E5DE1" w:rsidP="003E5DE1">
            <w:pPr>
              <w:spacing w:before="40" w:after="40"/>
              <w:rPr>
                <w:szCs w:val="20"/>
              </w:rPr>
            </w:pPr>
            <w:r w:rsidRPr="0042778A">
              <w:rPr>
                <w:szCs w:val="20"/>
              </w:rPr>
              <w:t>Arising from - incident</w:t>
            </w:r>
          </w:p>
        </w:tc>
        <w:tc>
          <w:tcPr>
            <w:tcW w:w="2500" w:type="pct"/>
          </w:tcPr>
          <w:p w14:paraId="07724DC9" w14:textId="77777777" w:rsidR="003E5DE1" w:rsidRPr="0042778A" w:rsidRDefault="003E5DE1" w:rsidP="003E5DE1">
            <w:pPr>
              <w:spacing w:before="40" w:after="40"/>
              <w:rPr>
                <w:szCs w:val="20"/>
              </w:rPr>
            </w:pPr>
            <w:r w:rsidRPr="0042778A">
              <w:rPr>
                <w:szCs w:val="20"/>
              </w:rPr>
              <w:t>Suggestion - team meeting</w:t>
            </w:r>
          </w:p>
        </w:tc>
      </w:tr>
      <w:tr w:rsidR="003E5DE1" w:rsidRPr="0042778A" w14:paraId="17DF8E5B" w14:textId="77777777" w:rsidTr="002A114B">
        <w:trPr>
          <w:trHeight w:val="340"/>
        </w:trPr>
        <w:tc>
          <w:tcPr>
            <w:tcW w:w="2500" w:type="pct"/>
          </w:tcPr>
          <w:p w14:paraId="062C1963" w14:textId="77777777" w:rsidR="003E5DE1" w:rsidRPr="0042778A" w:rsidRDefault="003E5DE1" w:rsidP="003E5DE1">
            <w:pPr>
              <w:spacing w:before="40" w:after="40"/>
              <w:rPr>
                <w:szCs w:val="20"/>
              </w:rPr>
            </w:pPr>
            <w:r w:rsidRPr="0042778A">
              <w:rPr>
                <w:szCs w:val="20"/>
              </w:rPr>
              <w:t xml:space="preserve">Arising from - medication management </w:t>
            </w:r>
          </w:p>
        </w:tc>
        <w:tc>
          <w:tcPr>
            <w:tcW w:w="2500" w:type="pct"/>
          </w:tcPr>
          <w:p w14:paraId="64D69A05" w14:textId="77777777" w:rsidR="003E5DE1" w:rsidRPr="0042778A" w:rsidRDefault="003E5DE1" w:rsidP="003E5DE1">
            <w:pPr>
              <w:spacing w:before="40" w:after="40"/>
              <w:rPr>
                <w:szCs w:val="20"/>
              </w:rPr>
            </w:pPr>
            <w:r w:rsidRPr="0042778A">
              <w:rPr>
                <w:szCs w:val="20"/>
              </w:rPr>
              <w:t>Suggestion - visiting practicing</w:t>
            </w:r>
          </w:p>
        </w:tc>
      </w:tr>
    </w:tbl>
    <w:p w14:paraId="7664F90B" w14:textId="77777777" w:rsidR="00DE694D" w:rsidRPr="0042778A" w:rsidRDefault="00DE694D" w:rsidP="00AE5360">
      <w:pPr>
        <w:pStyle w:val="Heading2"/>
        <w:rPr>
          <w:rStyle w:val="Strong"/>
          <w:rFonts w:ascii="Calibri Light" w:hAnsi="Calibri Light"/>
          <w:b/>
          <w:bCs/>
        </w:rPr>
      </w:pPr>
    </w:p>
    <w:p w14:paraId="1AB31FD9" w14:textId="77777777" w:rsidR="00DE694D" w:rsidRPr="0042778A" w:rsidRDefault="00DE694D">
      <w:pPr>
        <w:spacing w:after="200"/>
        <w:rPr>
          <w:rStyle w:val="Strong"/>
          <w:rFonts w:ascii="Calibri Light" w:eastAsiaTheme="majorEastAsia" w:hAnsi="Calibri Light" w:cstheme="majorBidi"/>
          <w:sz w:val="22"/>
          <w:szCs w:val="26"/>
        </w:rPr>
      </w:pPr>
      <w:r w:rsidRPr="0042778A">
        <w:rPr>
          <w:rStyle w:val="Strong"/>
          <w:rFonts w:ascii="Calibri Light" w:hAnsi="Calibri Light"/>
          <w:b w:val="0"/>
          <w:bCs w:val="0"/>
        </w:rPr>
        <w:br w:type="page"/>
      </w:r>
    </w:p>
    <w:p w14:paraId="64D97D41" w14:textId="77777777" w:rsidR="0043714D" w:rsidRPr="001418CF" w:rsidRDefault="00537778" w:rsidP="001418CF">
      <w:pPr>
        <w:pStyle w:val="Heading2"/>
        <w:rPr>
          <w:rStyle w:val="Strong"/>
          <w:b/>
          <w:bCs/>
          <w:sz w:val="28"/>
        </w:rPr>
      </w:pPr>
      <w:bookmarkStart w:id="25" w:name="_Toc10198114"/>
      <w:r w:rsidRPr="001418CF">
        <w:rPr>
          <w:rStyle w:val="Strong"/>
          <w:b/>
          <w:bCs/>
          <w:sz w:val="28"/>
        </w:rPr>
        <w:lastRenderedPageBreak/>
        <w:t>I</w:t>
      </w:r>
      <w:r w:rsidR="00C025F2" w:rsidRPr="001418CF">
        <w:rPr>
          <w:rStyle w:val="Strong"/>
          <w:b/>
          <w:bCs/>
          <w:sz w:val="28"/>
        </w:rPr>
        <w:t>ncident R</w:t>
      </w:r>
      <w:r w:rsidR="0043714D" w:rsidRPr="001418CF">
        <w:rPr>
          <w:rStyle w:val="Strong"/>
          <w:b/>
          <w:bCs/>
          <w:sz w:val="28"/>
        </w:rPr>
        <w:t>egister</w:t>
      </w:r>
      <w:bookmarkEnd w:id="24"/>
      <w:bookmarkEnd w:id="25"/>
    </w:p>
    <w:p w14:paraId="06A71403" w14:textId="77777777" w:rsidR="00814850" w:rsidRPr="0042778A" w:rsidRDefault="00814850" w:rsidP="00814850">
      <w:pPr>
        <w:rPr>
          <w:rStyle w:val="Strong"/>
          <w:rFonts w:ascii="Calibri Light" w:hAnsi="Calibri Light"/>
          <w:b w:val="0"/>
          <w:bCs w:val="0"/>
        </w:rPr>
      </w:pPr>
      <w:r w:rsidRPr="0042778A">
        <w:t xml:space="preserve">The </w:t>
      </w:r>
      <w:r w:rsidRPr="0042778A">
        <w:rPr>
          <w:b/>
        </w:rPr>
        <w:t xml:space="preserve">incident type </w:t>
      </w:r>
      <w:r w:rsidRPr="0042778A">
        <w:t xml:space="preserve">menu is used when reporting an incident in the </w:t>
      </w:r>
      <w:r w:rsidRPr="0042778A">
        <w:rPr>
          <w:b/>
        </w:rPr>
        <w:t>incident register</w:t>
      </w:r>
      <w:r w:rsidRPr="0042778A">
        <w:t>. It allows for the incident to be coded to a category. Reports can be generated based on the selections in this menu.</w:t>
      </w:r>
    </w:p>
    <w:p w14:paraId="52B7720F" w14:textId="77777777" w:rsidR="00814850" w:rsidRPr="0042778A" w:rsidRDefault="00261A5E" w:rsidP="00FA7320">
      <w:pPr>
        <w:spacing w:after="0"/>
        <w:rPr>
          <w:sz w:val="8"/>
        </w:rPr>
      </w:pPr>
      <w:r w:rsidRPr="0042778A">
        <w:rPr>
          <w:noProof/>
          <w:lang w:val="en-US"/>
        </w:rPr>
        <mc:AlternateContent>
          <mc:Choice Requires="wps">
            <w:drawing>
              <wp:anchor distT="0" distB="0" distL="114300" distR="114300" simplePos="0" relativeHeight="251686912" behindDoc="0" locked="0" layoutInCell="1" allowOverlap="1" wp14:anchorId="7685F360" wp14:editId="0BD6A210">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7D00"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sidRPr="0042778A">
        <w:rPr>
          <w:noProof/>
          <w:lang w:val="en-US"/>
        </w:rPr>
        <w:drawing>
          <wp:inline distT="0" distB="0" distL="0" distR="0" wp14:anchorId="441400C7" wp14:editId="4E6E9847">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rsidRPr="0042778A">
        <w:br/>
      </w:r>
    </w:p>
    <w:p w14:paraId="629F816A" w14:textId="77777777" w:rsidR="00FA7320" w:rsidRPr="0042778A" w:rsidRDefault="00FA7320" w:rsidP="00FA7320">
      <w:pPr>
        <w:spacing w:after="0"/>
      </w:pPr>
      <w:r w:rsidRPr="0042778A">
        <w:t>The following example is based on the WHO Conceptual Framework for the International Classification for Patient Safety</w:t>
      </w:r>
      <w:r w:rsidRPr="0042778A">
        <w:rPr>
          <w:sz w:val="22"/>
          <w:vertAlign w:val="superscript"/>
        </w:rPr>
        <w:footnoteReference w:id="1"/>
      </w:r>
      <w:r w:rsidRPr="0042778A">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42778A">
        <w:rPr>
          <w:sz w:val="22"/>
          <w:vertAlign w:val="superscript"/>
        </w:rPr>
        <w:footnoteReference w:id="2"/>
      </w:r>
      <w:r w:rsidRPr="0042778A">
        <w:rPr>
          <w:sz w:val="22"/>
          <w:vertAlign w:val="superscript"/>
        </w:rPr>
        <w:t xml:space="preserve"> </w:t>
      </w:r>
    </w:p>
    <w:p w14:paraId="1C34A2CA" w14:textId="77777777" w:rsidR="00B37FE9" w:rsidRPr="0042778A" w:rsidRDefault="00B37FE9" w:rsidP="001418CF">
      <w:r w:rsidRPr="0042778A">
        <w:t>This framework is referred to in the New Zealand Health and Disability Services – National Reportable Events Policy 2012 and has been used as a basis for determining reportable events codes referred to in the Policy.</w:t>
      </w:r>
      <w:r w:rsidRPr="0042778A">
        <w:rPr>
          <w:rStyle w:val="FootnoteReference"/>
        </w:rPr>
        <w:footnoteReference w:id="3"/>
      </w:r>
      <w:r w:rsidRPr="0042778A">
        <w:t xml:space="preserve"> </w:t>
      </w:r>
    </w:p>
    <w:tbl>
      <w:tblPr>
        <w:tblStyle w:val="TableGrid"/>
        <w:tblW w:w="5044" w:type="pct"/>
        <w:tblLook w:val="04A0" w:firstRow="1" w:lastRow="0" w:firstColumn="1" w:lastColumn="0" w:noHBand="0" w:noVBand="1"/>
      </w:tblPr>
      <w:tblGrid>
        <w:gridCol w:w="4715"/>
        <w:gridCol w:w="5833"/>
      </w:tblGrid>
      <w:tr w:rsidR="001418CF" w:rsidRPr="0042778A" w14:paraId="3D66C6FA" w14:textId="77777777" w:rsidTr="001418CF">
        <w:trPr>
          <w:trHeight w:val="346"/>
          <w:tblHeader/>
        </w:trPr>
        <w:tc>
          <w:tcPr>
            <w:tcW w:w="5000" w:type="pct"/>
            <w:gridSpan w:val="2"/>
            <w:tcBorders>
              <w:bottom w:val="single" w:sz="4" w:space="0" w:color="auto"/>
            </w:tcBorders>
            <w:shd w:val="clear" w:color="auto" w:fill="BFBFBF" w:themeFill="background1" w:themeFillShade="BF"/>
          </w:tcPr>
          <w:p w14:paraId="2A55ECB6" w14:textId="77777777" w:rsidR="001418CF" w:rsidRPr="0042778A" w:rsidRDefault="001418CF" w:rsidP="0047404C">
            <w:pPr>
              <w:spacing w:before="40" w:after="40"/>
              <w:rPr>
                <w:b/>
                <w:szCs w:val="20"/>
              </w:rPr>
            </w:pPr>
            <w:r w:rsidRPr="001418CF">
              <w:rPr>
                <w:b/>
                <w:szCs w:val="20"/>
              </w:rPr>
              <w:t>Incident Type - Examples adapted from the WHO Conceptual Framework for the International Classification for Patient Safety</w:t>
            </w:r>
          </w:p>
        </w:tc>
      </w:tr>
      <w:tr w:rsidR="0047404C" w:rsidRPr="0042778A" w14:paraId="107E369D" w14:textId="77777777" w:rsidTr="009E3BCE">
        <w:trPr>
          <w:trHeight w:val="346"/>
          <w:tblHeader/>
        </w:trPr>
        <w:tc>
          <w:tcPr>
            <w:tcW w:w="2235" w:type="pct"/>
            <w:tcBorders>
              <w:bottom w:val="single" w:sz="4" w:space="0" w:color="auto"/>
            </w:tcBorders>
            <w:shd w:val="clear" w:color="auto" w:fill="C6D9F1" w:themeFill="text2" w:themeFillTint="33"/>
          </w:tcPr>
          <w:p w14:paraId="2AEC3BE3" w14:textId="77777777" w:rsidR="0047404C" w:rsidRPr="00F65098" w:rsidRDefault="0047404C" w:rsidP="0047404C">
            <w:pPr>
              <w:spacing w:before="40" w:after="40"/>
              <w:rPr>
                <w:b/>
                <w:szCs w:val="20"/>
              </w:rPr>
            </w:pPr>
            <w:r w:rsidRPr="00F65098">
              <w:rPr>
                <w:b/>
                <w:szCs w:val="20"/>
              </w:rPr>
              <w:t xml:space="preserve">Primary incident type </w:t>
            </w:r>
          </w:p>
        </w:tc>
        <w:tc>
          <w:tcPr>
            <w:tcW w:w="2765" w:type="pct"/>
            <w:shd w:val="clear" w:color="auto" w:fill="C6D9F1" w:themeFill="text2" w:themeFillTint="33"/>
          </w:tcPr>
          <w:p w14:paraId="43C24FDA" w14:textId="77777777" w:rsidR="0047404C" w:rsidRPr="0042778A" w:rsidRDefault="0047404C" w:rsidP="0047404C">
            <w:pPr>
              <w:spacing w:before="40" w:after="40"/>
              <w:rPr>
                <w:b/>
                <w:szCs w:val="20"/>
              </w:rPr>
            </w:pPr>
            <w:r w:rsidRPr="0042778A">
              <w:rPr>
                <w:b/>
                <w:szCs w:val="20"/>
              </w:rPr>
              <w:t xml:space="preserve"> Secondary incident type </w:t>
            </w:r>
          </w:p>
        </w:tc>
      </w:tr>
      <w:tr w:rsidR="003E5DE1" w:rsidRPr="0042778A" w14:paraId="212C67ED" w14:textId="77777777" w:rsidTr="009E3BCE">
        <w:trPr>
          <w:trHeight w:val="346"/>
        </w:trPr>
        <w:tc>
          <w:tcPr>
            <w:tcW w:w="2235" w:type="pct"/>
            <w:tcBorders>
              <w:bottom w:val="nil"/>
            </w:tcBorders>
          </w:tcPr>
          <w:p w14:paraId="5501E566"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Clinic administration incident</w:t>
            </w:r>
          </w:p>
        </w:tc>
        <w:tc>
          <w:tcPr>
            <w:tcW w:w="2765" w:type="pct"/>
          </w:tcPr>
          <w:p w14:paraId="44CA5505" w14:textId="77777777" w:rsidR="003E5DE1" w:rsidRPr="0042778A" w:rsidRDefault="003E5DE1" w:rsidP="003E5DE1">
            <w:pPr>
              <w:spacing w:before="40" w:after="40"/>
              <w:rPr>
                <w:rFonts w:cstheme="minorHAnsi"/>
                <w:szCs w:val="20"/>
              </w:rPr>
            </w:pPr>
            <w:r w:rsidRPr="0042778A">
              <w:rPr>
                <w:rFonts w:cstheme="minorHAnsi"/>
                <w:szCs w:val="20"/>
              </w:rPr>
              <w:t>Appointment</w:t>
            </w:r>
          </w:p>
        </w:tc>
      </w:tr>
      <w:tr w:rsidR="003E5DE1" w:rsidRPr="0042778A" w14:paraId="7BD08E30" w14:textId="77777777" w:rsidTr="009E3BCE">
        <w:trPr>
          <w:trHeight w:val="346"/>
        </w:trPr>
        <w:tc>
          <w:tcPr>
            <w:tcW w:w="2235" w:type="pct"/>
            <w:tcBorders>
              <w:top w:val="nil"/>
              <w:bottom w:val="nil"/>
            </w:tcBorders>
          </w:tcPr>
          <w:p w14:paraId="3F9BB109"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52E37A1D" w14:textId="77777777" w:rsidR="003E5DE1" w:rsidRPr="0042778A" w:rsidRDefault="003E5DE1" w:rsidP="003E5DE1">
            <w:pPr>
              <w:spacing w:before="40" w:after="40"/>
              <w:rPr>
                <w:rFonts w:cstheme="minorHAnsi"/>
                <w:szCs w:val="20"/>
              </w:rPr>
            </w:pPr>
            <w:r w:rsidRPr="0042778A">
              <w:rPr>
                <w:rFonts w:cstheme="minorHAnsi"/>
                <w:szCs w:val="20"/>
              </w:rPr>
              <w:t>Consent</w:t>
            </w:r>
          </w:p>
        </w:tc>
      </w:tr>
      <w:tr w:rsidR="003E5DE1" w:rsidRPr="0042778A" w14:paraId="73DABBE8" w14:textId="77777777" w:rsidTr="009E3BCE">
        <w:trPr>
          <w:trHeight w:val="346"/>
        </w:trPr>
        <w:tc>
          <w:tcPr>
            <w:tcW w:w="2235" w:type="pct"/>
            <w:tcBorders>
              <w:top w:val="nil"/>
              <w:bottom w:val="nil"/>
            </w:tcBorders>
          </w:tcPr>
          <w:p w14:paraId="0AEBB79C"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0FEF8C01" w14:textId="77777777" w:rsidR="003E5DE1" w:rsidRPr="0042778A" w:rsidRDefault="003E5DE1" w:rsidP="003E5DE1">
            <w:pPr>
              <w:spacing w:before="40" w:after="40"/>
              <w:rPr>
                <w:rFonts w:cstheme="minorHAnsi"/>
                <w:szCs w:val="20"/>
              </w:rPr>
            </w:pPr>
            <w:r w:rsidRPr="0042778A">
              <w:rPr>
                <w:rFonts w:cstheme="minorHAnsi"/>
                <w:szCs w:val="20"/>
              </w:rPr>
              <w:t>Discharge</w:t>
            </w:r>
          </w:p>
        </w:tc>
      </w:tr>
      <w:tr w:rsidR="003E5DE1" w:rsidRPr="0042778A" w14:paraId="76E00117" w14:textId="77777777" w:rsidTr="009E3BCE">
        <w:trPr>
          <w:trHeight w:val="346"/>
        </w:trPr>
        <w:tc>
          <w:tcPr>
            <w:tcW w:w="2235" w:type="pct"/>
            <w:tcBorders>
              <w:top w:val="nil"/>
              <w:bottom w:val="nil"/>
            </w:tcBorders>
          </w:tcPr>
          <w:p w14:paraId="2967A04E"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077D8EE8" w14:textId="77777777" w:rsidR="003E5DE1" w:rsidRPr="0042778A" w:rsidRDefault="003E5DE1" w:rsidP="003E5DE1">
            <w:pPr>
              <w:spacing w:before="40" w:after="40"/>
              <w:rPr>
                <w:rFonts w:cstheme="minorHAnsi"/>
                <w:szCs w:val="20"/>
              </w:rPr>
            </w:pPr>
            <w:r w:rsidRPr="0042778A">
              <w:rPr>
                <w:rFonts w:cstheme="minorHAnsi"/>
                <w:szCs w:val="20"/>
              </w:rPr>
              <w:t>Handover</w:t>
            </w:r>
          </w:p>
        </w:tc>
      </w:tr>
      <w:tr w:rsidR="003E5DE1" w:rsidRPr="0042778A" w14:paraId="74D4FDFD" w14:textId="77777777" w:rsidTr="009E3BCE">
        <w:trPr>
          <w:trHeight w:val="346"/>
        </w:trPr>
        <w:tc>
          <w:tcPr>
            <w:tcW w:w="2235" w:type="pct"/>
            <w:tcBorders>
              <w:top w:val="nil"/>
              <w:bottom w:val="nil"/>
            </w:tcBorders>
          </w:tcPr>
          <w:p w14:paraId="0A96D302"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5729ACBF" w14:textId="77777777" w:rsidR="003E5DE1" w:rsidRPr="0042778A" w:rsidRDefault="003E5DE1" w:rsidP="003E5DE1">
            <w:pPr>
              <w:spacing w:before="40" w:after="40"/>
              <w:rPr>
                <w:rFonts w:cstheme="minorHAnsi"/>
                <w:szCs w:val="20"/>
              </w:rPr>
            </w:pPr>
            <w:r w:rsidRPr="0042778A">
              <w:rPr>
                <w:rFonts w:cstheme="minorHAnsi"/>
                <w:szCs w:val="20"/>
              </w:rPr>
              <w:t>Patient identification</w:t>
            </w:r>
          </w:p>
        </w:tc>
      </w:tr>
      <w:tr w:rsidR="003E5DE1" w:rsidRPr="0042778A" w14:paraId="569CDD54" w14:textId="77777777" w:rsidTr="009E3BCE">
        <w:trPr>
          <w:trHeight w:val="346"/>
        </w:trPr>
        <w:tc>
          <w:tcPr>
            <w:tcW w:w="2235" w:type="pct"/>
            <w:tcBorders>
              <w:top w:val="nil"/>
              <w:bottom w:val="nil"/>
            </w:tcBorders>
          </w:tcPr>
          <w:p w14:paraId="2A20D49D"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48894EB2" w14:textId="77777777" w:rsidR="003E5DE1" w:rsidRPr="0042778A" w:rsidRDefault="003E5DE1" w:rsidP="003E5DE1">
            <w:pPr>
              <w:spacing w:before="40" w:after="40"/>
              <w:rPr>
                <w:rFonts w:cstheme="minorHAnsi"/>
                <w:szCs w:val="20"/>
              </w:rPr>
            </w:pPr>
            <w:r w:rsidRPr="0042778A">
              <w:rPr>
                <w:rFonts w:cstheme="minorHAnsi"/>
                <w:szCs w:val="20"/>
              </w:rPr>
              <w:t>Referral / consultation</w:t>
            </w:r>
          </w:p>
        </w:tc>
      </w:tr>
      <w:tr w:rsidR="003E5DE1" w:rsidRPr="0042778A" w14:paraId="021CC45B" w14:textId="77777777" w:rsidTr="009E3BCE">
        <w:trPr>
          <w:trHeight w:val="346"/>
        </w:trPr>
        <w:tc>
          <w:tcPr>
            <w:tcW w:w="2235" w:type="pct"/>
            <w:tcBorders>
              <w:top w:val="nil"/>
              <w:bottom w:val="nil"/>
            </w:tcBorders>
          </w:tcPr>
          <w:p w14:paraId="5AE3B11C"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6C0E77F4" w14:textId="77777777" w:rsidR="003E5DE1" w:rsidRPr="0042778A" w:rsidRDefault="003E5DE1" w:rsidP="003E5DE1">
            <w:pPr>
              <w:spacing w:before="40" w:after="40"/>
              <w:rPr>
                <w:rFonts w:cstheme="minorHAnsi"/>
                <w:szCs w:val="20"/>
              </w:rPr>
            </w:pPr>
            <w:r w:rsidRPr="0042778A">
              <w:rPr>
                <w:rFonts w:cstheme="minorHAnsi"/>
                <w:szCs w:val="20"/>
              </w:rPr>
              <w:t xml:space="preserve">Registration </w:t>
            </w:r>
            <w:r w:rsidR="007242B9" w:rsidRPr="0042778A">
              <w:rPr>
                <w:rFonts w:cstheme="minorHAnsi"/>
                <w:szCs w:val="20"/>
              </w:rPr>
              <w:t>enrol</w:t>
            </w:r>
            <w:r w:rsidR="007242B9">
              <w:rPr>
                <w:rFonts w:cstheme="minorHAnsi"/>
                <w:szCs w:val="20"/>
              </w:rPr>
              <w:t>m</w:t>
            </w:r>
            <w:r w:rsidR="007242B9" w:rsidRPr="0042778A">
              <w:rPr>
                <w:rFonts w:cstheme="minorHAnsi"/>
                <w:szCs w:val="20"/>
              </w:rPr>
              <w:t>ent</w:t>
            </w:r>
            <w:r w:rsidRPr="0042778A">
              <w:rPr>
                <w:rFonts w:cstheme="minorHAnsi"/>
                <w:szCs w:val="20"/>
              </w:rPr>
              <w:t xml:space="preserve"> </w:t>
            </w:r>
          </w:p>
        </w:tc>
      </w:tr>
      <w:tr w:rsidR="003E5DE1" w:rsidRPr="0042778A" w14:paraId="277D2370" w14:textId="77777777" w:rsidTr="009E3BCE">
        <w:trPr>
          <w:trHeight w:val="346"/>
        </w:trPr>
        <w:tc>
          <w:tcPr>
            <w:tcW w:w="2235" w:type="pct"/>
            <w:tcBorders>
              <w:top w:val="nil"/>
              <w:bottom w:val="nil"/>
            </w:tcBorders>
          </w:tcPr>
          <w:p w14:paraId="24A57C26"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7B989445" w14:textId="77777777" w:rsidR="003E5DE1" w:rsidRPr="0042778A" w:rsidRDefault="003E5DE1" w:rsidP="003E5DE1">
            <w:pPr>
              <w:spacing w:before="40" w:after="40"/>
              <w:rPr>
                <w:rFonts w:cstheme="minorHAnsi"/>
                <w:szCs w:val="20"/>
              </w:rPr>
            </w:pPr>
            <w:r w:rsidRPr="0042778A">
              <w:rPr>
                <w:rFonts w:cstheme="minorHAnsi"/>
                <w:szCs w:val="20"/>
              </w:rPr>
              <w:t>Response to emergency</w:t>
            </w:r>
          </w:p>
        </w:tc>
      </w:tr>
      <w:tr w:rsidR="003E5DE1" w:rsidRPr="0042778A" w14:paraId="7649D20C" w14:textId="77777777" w:rsidTr="009E3BCE">
        <w:trPr>
          <w:trHeight w:val="346"/>
        </w:trPr>
        <w:tc>
          <w:tcPr>
            <w:tcW w:w="2235" w:type="pct"/>
            <w:tcBorders>
              <w:top w:val="nil"/>
              <w:bottom w:val="nil"/>
            </w:tcBorders>
          </w:tcPr>
          <w:p w14:paraId="06C549A5"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59A6FD21" w14:textId="77777777" w:rsidR="003E5DE1" w:rsidRPr="0042778A" w:rsidRDefault="003E5DE1" w:rsidP="003E5DE1">
            <w:pPr>
              <w:spacing w:before="40" w:after="40"/>
              <w:rPr>
                <w:rFonts w:cstheme="minorHAnsi"/>
                <w:szCs w:val="20"/>
              </w:rPr>
            </w:pPr>
            <w:r w:rsidRPr="0042778A">
              <w:rPr>
                <w:rFonts w:cstheme="minorHAnsi"/>
                <w:szCs w:val="20"/>
              </w:rPr>
              <w:t>Task allocation</w:t>
            </w:r>
          </w:p>
        </w:tc>
      </w:tr>
      <w:tr w:rsidR="003E5DE1" w:rsidRPr="0042778A" w14:paraId="3BE192D2" w14:textId="77777777" w:rsidTr="009E3BCE">
        <w:trPr>
          <w:trHeight w:val="346"/>
        </w:trPr>
        <w:tc>
          <w:tcPr>
            <w:tcW w:w="2235" w:type="pct"/>
            <w:tcBorders>
              <w:top w:val="nil"/>
              <w:bottom w:val="nil"/>
            </w:tcBorders>
          </w:tcPr>
          <w:p w14:paraId="090C0841" w14:textId="77777777" w:rsidR="003E5DE1" w:rsidRPr="00F65098" w:rsidRDefault="003E5DE1" w:rsidP="003E5DE1">
            <w:pPr>
              <w:tabs>
                <w:tab w:val="left" w:pos="1410"/>
              </w:tabs>
              <w:spacing w:before="40" w:after="40"/>
              <w:ind w:firstLine="720"/>
              <w:rPr>
                <w:rFonts w:asciiTheme="minorHAnsi" w:eastAsiaTheme="majorEastAsia" w:hAnsiTheme="minorHAnsi" w:cstheme="minorHAnsi"/>
                <w:szCs w:val="20"/>
              </w:rPr>
            </w:pPr>
          </w:p>
        </w:tc>
        <w:tc>
          <w:tcPr>
            <w:tcW w:w="2765" w:type="pct"/>
          </w:tcPr>
          <w:p w14:paraId="2DA55CB0" w14:textId="77777777" w:rsidR="003E5DE1" w:rsidRPr="0042778A" w:rsidRDefault="003E5DE1" w:rsidP="003E5DE1">
            <w:pPr>
              <w:spacing w:before="40" w:after="40"/>
              <w:rPr>
                <w:rFonts w:cstheme="minorHAnsi"/>
                <w:szCs w:val="20"/>
              </w:rPr>
            </w:pPr>
            <w:r w:rsidRPr="0042778A">
              <w:rPr>
                <w:rFonts w:cstheme="minorHAnsi"/>
                <w:szCs w:val="20"/>
              </w:rPr>
              <w:t>Transfer of care</w:t>
            </w:r>
          </w:p>
        </w:tc>
      </w:tr>
      <w:tr w:rsidR="003E5DE1" w:rsidRPr="0042778A" w14:paraId="7FB2AD2F" w14:textId="77777777" w:rsidTr="009E3BCE">
        <w:trPr>
          <w:trHeight w:val="346"/>
        </w:trPr>
        <w:tc>
          <w:tcPr>
            <w:tcW w:w="2235" w:type="pct"/>
            <w:tcBorders>
              <w:top w:val="nil"/>
              <w:bottom w:val="nil"/>
            </w:tcBorders>
          </w:tcPr>
          <w:p w14:paraId="57CA55AF" w14:textId="77777777" w:rsidR="003E5DE1" w:rsidRPr="00F65098" w:rsidRDefault="003E5DE1" w:rsidP="003E5DE1">
            <w:pPr>
              <w:tabs>
                <w:tab w:val="left" w:pos="1410"/>
              </w:tabs>
              <w:spacing w:before="40" w:after="40"/>
              <w:ind w:firstLine="720"/>
              <w:rPr>
                <w:rFonts w:asciiTheme="minorHAnsi" w:eastAsiaTheme="majorEastAsia" w:hAnsiTheme="minorHAnsi" w:cstheme="minorHAnsi"/>
                <w:szCs w:val="20"/>
              </w:rPr>
            </w:pPr>
          </w:p>
        </w:tc>
        <w:tc>
          <w:tcPr>
            <w:tcW w:w="2765" w:type="pct"/>
          </w:tcPr>
          <w:p w14:paraId="0845FAC9" w14:textId="77777777" w:rsidR="003E5DE1" w:rsidRPr="0042778A" w:rsidRDefault="003E5DE1" w:rsidP="003E5DE1">
            <w:pPr>
              <w:spacing w:before="40" w:after="40"/>
              <w:rPr>
                <w:rFonts w:cstheme="minorHAnsi"/>
                <w:szCs w:val="20"/>
              </w:rPr>
            </w:pPr>
            <w:r w:rsidRPr="0042778A">
              <w:rPr>
                <w:rFonts w:cstheme="minorHAnsi"/>
                <w:szCs w:val="20"/>
              </w:rPr>
              <w:t xml:space="preserve">Waiting time </w:t>
            </w:r>
          </w:p>
        </w:tc>
      </w:tr>
      <w:tr w:rsidR="003E5DE1" w:rsidRPr="0042778A" w14:paraId="6C74C157" w14:textId="77777777" w:rsidTr="009E3BCE">
        <w:trPr>
          <w:trHeight w:val="346"/>
        </w:trPr>
        <w:tc>
          <w:tcPr>
            <w:tcW w:w="2235" w:type="pct"/>
            <w:tcBorders>
              <w:bottom w:val="nil"/>
            </w:tcBorders>
          </w:tcPr>
          <w:p w14:paraId="04AADED0"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Clinical process / procedure incident</w:t>
            </w:r>
          </w:p>
        </w:tc>
        <w:tc>
          <w:tcPr>
            <w:tcW w:w="2765" w:type="pct"/>
          </w:tcPr>
          <w:p w14:paraId="2A32730F"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Care / management</w:t>
            </w:r>
          </w:p>
        </w:tc>
      </w:tr>
      <w:tr w:rsidR="003E5DE1" w:rsidRPr="0042778A" w14:paraId="4692E92C" w14:textId="77777777" w:rsidTr="009E3BCE">
        <w:trPr>
          <w:trHeight w:val="346"/>
        </w:trPr>
        <w:tc>
          <w:tcPr>
            <w:tcW w:w="2235" w:type="pct"/>
            <w:tcBorders>
              <w:top w:val="nil"/>
              <w:bottom w:val="nil"/>
            </w:tcBorders>
          </w:tcPr>
          <w:p w14:paraId="562A1DF7"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28CC7435"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Diagnosis / assessment</w:t>
            </w:r>
          </w:p>
        </w:tc>
      </w:tr>
      <w:tr w:rsidR="003E5DE1" w:rsidRPr="0042778A" w14:paraId="2E11E70D" w14:textId="77777777" w:rsidTr="009E3BCE">
        <w:trPr>
          <w:trHeight w:val="346"/>
        </w:trPr>
        <w:tc>
          <w:tcPr>
            <w:tcW w:w="2235" w:type="pct"/>
            <w:tcBorders>
              <w:top w:val="nil"/>
              <w:bottom w:val="nil"/>
            </w:tcBorders>
          </w:tcPr>
          <w:p w14:paraId="0D08279C"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0CE4515C"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Procedure / treatment / intervention</w:t>
            </w:r>
          </w:p>
        </w:tc>
      </w:tr>
      <w:tr w:rsidR="003E5DE1" w:rsidRPr="0042778A" w14:paraId="4E809576" w14:textId="77777777" w:rsidTr="009E3BCE">
        <w:trPr>
          <w:trHeight w:val="346"/>
        </w:trPr>
        <w:tc>
          <w:tcPr>
            <w:tcW w:w="2235" w:type="pct"/>
            <w:tcBorders>
              <w:top w:val="nil"/>
              <w:bottom w:val="nil"/>
            </w:tcBorders>
          </w:tcPr>
          <w:p w14:paraId="7FD9B323"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5DBA489D"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Screening</w:t>
            </w:r>
          </w:p>
        </w:tc>
      </w:tr>
      <w:tr w:rsidR="003E5DE1" w:rsidRPr="0042778A" w14:paraId="44538A0A" w14:textId="77777777" w:rsidTr="009E3BCE">
        <w:trPr>
          <w:trHeight w:val="346"/>
        </w:trPr>
        <w:tc>
          <w:tcPr>
            <w:tcW w:w="2235" w:type="pct"/>
            <w:tcBorders>
              <w:top w:val="nil"/>
              <w:bottom w:val="nil"/>
            </w:tcBorders>
          </w:tcPr>
          <w:p w14:paraId="35F2B552"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3B22E261"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Specimens collection</w:t>
            </w:r>
          </w:p>
        </w:tc>
      </w:tr>
      <w:tr w:rsidR="003E5DE1" w:rsidRPr="0042778A" w14:paraId="27948012" w14:textId="77777777" w:rsidTr="009E3BCE">
        <w:trPr>
          <w:trHeight w:val="346"/>
        </w:trPr>
        <w:tc>
          <w:tcPr>
            <w:tcW w:w="2235" w:type="pct"/>
            <w:tcBorders>
              <w:top w:val="nil"/>
              <w:bottom w:val="nil"/>
            </w:tcBorders>
          </w:tcPr>
          <w:p w14:paraId="53E38390"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5A3B14A9"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Test results</w:t>
            </w:r>
          </w:p>
        </w:tc>
      </w:tr>
      <w:tr w:rsidR="003E5DE1" w:rsidRPr="0042778A" w14:paraId="460459EB" w14:textId="77777777" w:rsidTr="009E3BCE">
        <w:trPr>
          <w:trHeight w:val="346"/>
        </w:trPr>
        <w:tc>
          <w:tcPr>
            <w:tcW w:w="2235" w:type="pct"/>
            <w:tcBorders>
              <w:top w:val="nil"/>
              <w:bottom w:val="single" w:sz="4" w:space="0" w:color="auto"/>
            </w:tcBorders>
          </w:tcPr>
          <w:p w14:paraId="070202DE" w14:textId="77777777" w:rsidR="003E5DE1" w:rsidRPr="00F65098" w:rsidRDefault="003E5DE1" w:rsidP="003E5DE1">
            <w:pPr>
              <w:tabs>
                <w:tab w:val="left" w:pos="1410"/>
              </w:tabs>
              <w:spacing w:before="40" w:after="40"/>
              <w:rPr>
                <w:rFonts w:asciiTheme="minorHAnsi" w:eastAsiaTheme="majorEastAsia" w:hAnsiTheme="minorHAnsi" w:cstheme="minorHAnsi"/>
                <w:szCs w:val="20"/>
              </w:rPr>
            </w:pPr>
          </w:p>
        </w:tc>
        <w:tc>
          <w:tcPr>
            <w:tcW w:w="2765" w:type="pct"/>
          </w:tcPr>
          <w:p w14:paraId="7334A755" w14:textId="77777777" w:rsidR="003E5DE1" w:rsidRPr="0042778A" w:rsidRDefault="003E5DE1" w:rsidP="003E5DE1">
            <w:pPr>
              <w:spacing w:before="40" w:after="40"/>
              <w:rPr>
                <w:rFonts w:asciiTheme="minorHAnsi" w:hAnsiTheme="minorHAnsi" w:cstheme="minorHAnsi"/>
                <w:szCs w:val="20"/>
              </w:rPr>
            </w:pPr>
            <w:r w:rsidRPr="0042778A">
              <w:rPr>
                <w:rFonts w:asciiTheme="minorHAnsi" w:hAnsiTheme="minorHAnsi" w:cstheme="minorHAnsi"/>
                <w:szCs w:val="20"/>
              </w:rPr>
              <w:t>Tests investigations</w:t>
            </w:r>
          </w:p>
        </w:tc>
      </w:tr>
      <w:tr w:rsidR="00FC0713" w:rsidRPr="0042778A" w14:paraId="58184978" w14:textId="77777777" w:rsidTr="00997588">
        <w:trPr>
          <w:trHeight w:val="346"/>
        </w:trPr>
        <w:tc>
          <w:tcPr>
            <w:tcW w:w="2235" w:type="pct"/>
            <w:vMerge w:val="restart"/>
          </w:tcPr>
          <w:p w14:paraId="2FFA77E5" w14:textId="77777777" w:rsidR="00FC0713" w:rsidRPr="007A7406" w:rsidRDefault="00FC0713" w:rsidP="00FC0713">
            <w:pPr>
              <w:spacing w:after="0"/>
              <w:rPr>
                <w:rFonts w:ascii="Calibri" w:eastAsia="Times New Roman" w:hAnsi="Calibri"/>
                <w:lang w:eastAsia="en-AU"/>
              </w:rPr>
            </w:pPr>
            <w:r w:rsidRPr="007A7406">
              <w:rPr>
                <w:rFonts w:ascii="Calibri" w:eastAsia="Times New Roman" w:hAnsi="Calibri"/>
                <w:lang w:eastAsia="en-AU"/>
              </w:rPr>
              <w:lastRenderedPageBreak/>
              <w:t>Cold Chain incident</w:t>
            </w:r>
            <w:r w:rsidR="00225D9B">
              <w:rPr>
                <w:rStyle w:val="FootnoteReference"/>
                <w:rFonts w:ascii="Calibri" w:eastAsia="Times New Roman" w:hAnsi="Calibri"/>
                <w:lang w:eastAsia="en-AU"/>
              </w:rPr>
              <w:footnoteReference w:id="4"/>
            </w:r>
          </w:p>
        </w:tc>
        <w:tc>
          <w:tcPr>
            <w:tcW w:w="2765" w:type="pct"/>
          </w:tcPr>
          <w:p w14:paraId="36D658C5" w14:textId="77777777" w:rsidR="00FC0713" w:rsidRPr="007A7406" w:rsidRDefault="00FC0713" w:rsidP="00FC0713">
            <w:pPr>
              <w:spacing w:after="0"/>
              <w:rPr>
                <w:rFonts w:ascii="Calibri" w:eastAsia="Times New Roman" w:hAnsi="Calibri"/>
                <w:lang w:eastAsia="en-AU"/>
              </w:rPr>
            </w:pPr>
            <w:r w:rsidRPr="007A7406">
              <w:rPr>
                <w:rFonts w:eastAsia="Times New Roman"/>
                <w:lang w:eastAsia="en-AU"/>
              </w:rPr>
              <w:t>Cold chain breach</w:t>
            </w:r>
          </w:p>
        </w:tc>
      </w:tr>
      <w:tr w:rsidR="00FC0713" w:rsidRPr="0042778A" w14:paraId="1835EAEB" w14:textId="77777777" w:rsidTr="00997588">
        <w:trPr>
          <w:trHeight w:val="346"/>
        </w:trPr>
        <w:tc>
          <w:tcPr>
            <w:tcW w:w="2235" w:type="pct"/>
            <w:vMerge/>
          </w:tcPr>
          <w:p w14:paraId="36C75A82" w14:textId="77777777" w:rsidR="00FC0713" w:rsidRPr="007A7406" w:rsidRDefault="00FC0713" w:rsidP="00FC0713">
            <w:pPr>
              <w:spacing w:after="0"/>
              <w:rPr>
                <w:rFonts w:eastAsia="Times New Roman"/>
                <w:lang w:eastAsia="en-AU"/>
              </w:rPr>
            </w:pPr>
          </w:p>
        </w:tc>
        <w:tc>
          <w:tcPr>
            <w:tcW w:w="2765" w:type="pct"/>
          </w:tcPr>
          <w:p w14:paraId="18E805DF" w14:textId="77777777" w:rsidR="00FC0713" w:rsidRPr="007A7406" w:rsidRDefault="00FC0713" w:rsidP="00FC0713">
            <w:pPr>
              <w:spacing w:after="0"/>
              <w:rPr>
                <w:rFonts w:eastAsia="Times New Roman"/>
                <w:lang w:eastAsia="en-AU"/>
              </w:rPr>
            </w:pPr>
            <w:r w:rsidRPr="007A7406">
              <w:rPr>
                <w:rFonts w:eastAsia="Times New Roman"/>
                <w:lang w:eastAsia="en-AU"/>
              </w:rPr>
              <w:t xml:space="preserve">Cold chain excursion </w:t>
            </w:r>
          </w:p>
        </w:tc>
      </w:tr>
      <w:tr w:rsidR="00FC0713" w:rsidRPr="0042778A" w14:paraId="692C74AC" w14:textId="77777777" w:rsidTr="009E3BCE">
        <w:trPr>
          <w:trHeight w:val="346"/>
        </w:trPr>
        <w:tc>
          <w:tcPr>
            <w:tcW w:w="2235" w:type="pct"/>
            <w:vMerge/>
            <w:tcBorders>
              <w:bottom w:val="nil"/>
            </w:tcBorders>
          </w:tcPr>
          <w:p w14:paraId="678207F8" w14:textId="77777777" w:rsidR="00FC0713" w:rsidRPr="007A7406" w:rsidRDefault="00FC0713" w:rsidP="00FC0713">
            <w:pPr>
              <w:spacing w:after="0"/>
              <w:rPr>
                <w:rFonts w:eastAsia="Times New Roman"/>
                <w:lang w:eastAsia="en-AU"/>
              </w:rPr>
            </w:pPr>
          </w:p>
        </w:tc>
        <w:tc>
          <w:tcPr>
            <w:tcW w:w="2765" w:type="pct"/>
          </w:tcPr>
          <w:p w14:paraId="0278A3B1" w14:textId="77777777" w:rsidR="00FC0713" w:rsidRPr="007A7406" w:rsidRDefault="00FC0713" w:rsidP="00FC0713">
            <w:pPr>
              <w:spacing w:after="0"/>
              <w:rPr>
                <w:rFonts w:eastAsia="Times New Roman"/>
                <w:lang w:eastAsia="en-AU"/>
              </w:rPr>
            </w:pPr>
            <w:r w:rsidRPr="007A7406">
              <w:rPr>
                <w:rFonts w:eastAsia="Times New Roman"/>
                <w:lang w:eastAsia="en-AU"/>
              </w:rPr>
              <w:t>Cold chain failure</w:t>
            </w:r>
          </w:p>
        </w:tc>
      </w:tr>
      <w:tr w:rsidR="00FC0713" w:rsidRPr="0042778A" w14:paraId="131EAA55" w14:textId="77777777" w:rsidTr="009E3BCE">
        <w:trPr>
          <w:trHeight w:val="346"/>
        </w:trPr>
        <w:tc>
          <w:tcPr>
            <w:tcW w:w="2235" w:type="pct"/>
            <w:tcBorders>
              <w:bottom w:val="nil"/>
            </w:tcBorders>
          </w:tcPr>
          <w:p w14:paraId="6984CD3D"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Documentation incident</w:t>
            </w:r>
          </w:p>
        </w:tc>
        <w:tc>
          <w:tcPr>
            <w:tcW w:w="2765" w:type="pct"/>
          </w:tcPr>
          <w:p w14:paraId="26C29D70"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Care plan</w:t>
            </w:r>
          </w:p>
        </w:tc>
      </w:tr>
      <w:tr w:rsidR="00FC0713" w:rsidRPr="0042778A" w14:paraId="2B4809FF" w14:textId="77777777" w:rsidTr="009E3BCE">
        <w:trPr>
          <w:trHeight w:val="346"/>
        </w:trPr>
        <w:tc>
          <w:tcPr>
            <w:tcW w:w="2235" w:type="pct"/>
            <w:tcBorders>
              <w:top w:val="nil"/>
              <w:bottom w:val="nil"/>
            </w:tcBorders>
          </w:tcPr>
          <w:p w14:paraId="1A792DC9"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5DE469F"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Clinical assessments</w:t>
            </w:r>
          </w:p>
        </w:tc>
      </w:tr>
      <w:tr w:rsidR="00FC0713" w:rsidRPr="0042778A" w14:paraId="750675F4" w14:textId="77777777" w:rsidTr="009E3BCE">
        <w:trPr>
          <w:trHeight w:val="346"/>
        </w:trPr>
        <w:tc>
          <w:tcPr>
            <w:tcW w:w="2235" w:type="pct"/>
            <w:tcBorders>
              <w:top w:val="nil"/>
              <w:bottom w:val="nil"/>
            </w:tcBorders>
          </w:tcPr>
          <w:p w14:paraId="05B4330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D15B67B"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Medical certificates</w:t>
            </w:r>
          </w:p>
        </w:tc>
      </w:tr>
      <w:tr w:rsidR="00FC0713" w:rsidRPr="0042778A" w14:paraId="7D89BFBF" w14:textId="77777777" w:rsidTr="009E3BCE">
        <w:trPr>
          <w:trHeight w:val="346"/>
        </w:trPr>
        <w:tc>
          <w:tcPr>
            <w:tcW w:w="2235" w:type="pct"/>
            <w:tcBorders>
              <w:top w:val="nil"/>
              <w:bottom w:val="nil"/>
            </w:tcBorders>
          </w:tcPr>
          <w:p w14:paraId="13E819C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A320F82"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 xml:space="preserve">Medical records / consultation notes </w:t>
            </w:r>
          </w:p>
        </w:tc>
      </w:tr>
      <w:tr w:rsidR="00FC0713" w:rsidRPr="0042778A" w14:paraId="321A854C" w14:textId="77777777" w:rsidTr="009E3BCE">
        <w:trPr>
          <w:trHeight w:val="346"/>
        </w:trPr>
        <w:tc>
          <w:tcPr>
            <w:tcW w:w="2235" w:type="pct"/>
            <w:tcBorders>
              <w:top w:val="nil"/>
              <w:bottom w:val="nil"/>
            </w:tcBorders>
          </w:tcPr>
          <w:p w14:paraId="288DF434"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8DE456E"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Orders / requests</w:t>
            </w:r>
          </w:p>
        </w:tc>
      </w:tr>
      <w:tr w:rsidR="00FC0713" w:rsidRPr="0042778A" w14:paraId="064BE822" w14:textId="77777777" w:rsidTr="009E3BCE">
        <w:trPr>
          <w:trHeight w:val="346"/>
        </w:trPr>
        <w:tc>
          <w:tcPr>
            <w:tcW w:w="2235" w:type="pct"/>
            <w:tcBorders>
              <w:top w:val="nil"/>
              <w:bottom w:val="nil"/>
            </w:tcBorders>
          </w:tcPr>
          <w:p w14:paraId="3E788382"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059F655"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Referrals</w:t>
            </w:r>
          </w:p>
        </w:tc>
      </w:tr>
      <w:tr w:rsidR="00FC0713" w:rsidRPr="0042778A" w14:paraId="766C2120" w14:textId="77777777" w:rsidTr="009E3BCE">
        <w:trPr>
          <w:trHeight w:val="346"/>
        </w:trPr>
        <w:tc>
          <w:tcPr>
            <w:tcW w:w="2235" w:type="pct"/>
            <w:tcBorders>
              <w:top w:val="nil"/>
              <w:bottom w:val="single" w:sz="4" w:space="0" w:color="auto"/>
            </w:tcBorders>
          </w:tcPr>
          <w:p w14:paraId="29151E3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A360BB6"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Reports / results / images</w:t>
            </w:r>
          </w:p>
        </w:tc>
      </w:tr>
      <w:tr w:rsidR="00FC0713" w:rsidRPr="0042778A" w14:paraId="7E103422" w14:textId="77777777" w:rsidTr="009E3BCE">
        <w:trPr>
          <w:trHeight w:val="346"/>
        </w:trPr>
        <w:tc>
          <w:tcPr>
            <w:tcW w:w="2235" w:type="pct"/>
            <w:tcBorders>
              <w:bottom w:val="nil"/>
            </w:tcBorders>
          </w:tcPr>
          <w:p w14:paraId="2D3FCAED"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Infection control incident</w:t>
            </w:r>
          </w:p>
        </w:tc>
        <w:tc>
          <w:tcPr>
            <w:tcW w:w="2765" w:type="pct"/>
          </w:tcPr>
          <w:p w14:paraId="0358BB25"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 xml:space="preserve">Breach of infection control </w:t>
            </w:r>
          </w:p>
        </w:tc>
      </w:tr>
      <w:tr w:rsidR="00FC0713" w:rsidRPr="0042778A" w14:paraId="5ECF99E4" w14:textId="77777777" w:rsidTr="009E3BCE">
        <w:trPr>
          <w:trHeight w:val="346"/>
        </w:trPr>
        <w:tc>
          <w:tcPr>
            <w:tcW w:w="2235" w:type="pct"/>
            <w:tcBorders>
              <w:top w:val="nil"/>
              <w:bottom w:val="nil"/>
            </w:tcBorders>
          </w:tcPr>
          <w:p w14:paraId="4EACF74F"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5C986E62"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Clean wound infection</w:t>
            </w:r>
          </w:p>
        </w:tc>
      </w:tr>
      <w:tr w:rsidR="00FC0713" w:rsidRPr="0042778A" w14:paraId="2E289863" w14:textId="77777777" w:rsidTr="009E3BCE">
        <w:trPr>
          <w:trHeight w:val="346"/>
        </w:trPr>
        <w:tc>
          <w:tcPr>
            <w:tcW w:w="2235" w:type="pct"/>
            <w:tcBorders>
              <w:top w:val="nil"/>
              <w:bottom w:val="nil"/>
            </w:tcBorders>
          </w:tcPr>
          <w:p w14:paraId="5D4F9612"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513D0D00"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Contaminant spill</w:t>
            </w:r>
          </w:p>
        </w:tc>
      </w:tr>
      <w:tr w:rsidR="00FC0713" w:rsidRPr="0042778A" w14:paraId="7EF440CD" w14:textId="77777777" w:rsidTr="009E3BCE">
        <w:trPr>
          <w:trHeight w:val="346"/>
        </w:trPr>
        <w:tc>
          <w:tcPr>
            <w:tcW w:w="2235" w:type="pct"/>
            <w:tcBorders>
              <w:top w:val="nil"/>
              <w:bottom w:val="single" w:sz="4" w:space="0" w:color="auto"/>
            </w:tcBorders>
          </w:tcPr>
          <w:p w14:paraId="666ACA35"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9DC2E98"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Needle stick injury</w:t>
            </w:r>
          </w:p>
        </w:tc>
      </w:tr>
      <w:tr w:rsidR="00FC0713" w:rsidRPr="0042778A" w14:paraId="56CD7A9E" w14:textId="77777777" w:rsidTr="009E3BCE">
        <w:trPr>
          <w:trHeight w:val="346"/>
        </w:trPr>
        <w:tc>
          <w:tcPr>
            <w:tcW w:w="2235" w:type="pct"/>
            <w:tcBorders>
              <w:bottom w:val="nil"/>
            </w:tcBorders>
          </w:tcPr>
          <w:p w14:paraId="7B66F287"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Medication incident</w:t>
            </w:r>
          </w:p>
        </w:tc>
        <w:tc>
          <w:tcPr>
            <w:tcW w:w="2765" w:type="pct"/>
          </w:tcPr>
          <w:p w14:paraId="37732133"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 xml:space="preserve">Administering </w:t>
            </w:r>
          </w:p>
        </w:tc>
      </w:tr>
      <w:tr w:rsidR="00FC0713" w:rsidRPr="0042778A" w14:paraId="0610F26A" w14:textId="77777777" w:rsidTr="009E3BCE">
        <w:trPr>
          <w:trHeight w:val="346"/>
        </w:trPr>
        <w:tc>
          <w:tcPr>
            <w:tcW w:w="2235" w:type="pct"/>
            <w:tcBorders>
              <w:top w:val="nil"/>
              <w:bottom w:val="nil"/>
            </w:tcBorders>
          </w:tcPr>
          <w:p w14:paraId="23E5D81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3A0ACC6"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Monitoring</w:t>
            </w:r>
          </w:p>
        </w:tc>
      </w:tr>
      <w:tr w:rsidR="00FC0713" w:rsidRPr="0042778A" w14:paraId="4B26F2E1" w14:textId="77777777" w:rsidTr="009E3BCE">
        <w:trPr>
          <w:trHeight w:val="346"/>
        </w:trPr>
        <w:tc>
          <w:tcPr>
            <w:tcW w:w="2235" w:type="pct"/>
            <w:tcBorders>
              <w:top w:val="nil"/>
              <w:bottom w:val="nil"/>
            </w:tcBorders>
          </w:tcPr>
          <w:p w14:paraId="53306EC0"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41595F8"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Prescribing</w:t>
            </w:r>
          </w:p>
        </w:tc>
      </w:tr>
      <w:tr w:rsidR="00FC0713" w:rsidRPr="0042778A" w14:paraId="6CA764D1" w14:textId="77777777" w:rsidTr="009E3BCE">
        <w:trPr>
          <w:trHeight w:val="346"/>
        </w:trPr>
        <w:tc>
          <w:tcPr>
            <w:tcW w:w="2235" w:type="pct"/>
            <w:tcBorders>
              <w:top w:val="nil"/>
              <w:bottom w:val="nil"/>
            </w:tcBorders>
          </w:tcPr>
          <w:p w14:paraId="30408CE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769B090"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Storage</w:t>
            </w:r>
          </w:p>
        </w:tc>
      </w:tr>
      <w:tr w:rsidR="00FC0713" w:rsidRPr="0042778A" w14:paraId="4AB04C5A" w14:textId="77777777" w:rsidTr="009E3BCE">
        <w:trPr>
          <w:trHeight w:val="346"/>
        </w:trPr>
        <w:tc>
          <w:tcPr>
            <w:tcW w:w="2235" w:type="pct"/>
            <w:tcBorders>
              <w:top w:val="nil"/>
              <w:bottom w:val="single" w:sz="4" w:space="0" w:color="auto"/>
            </w:tcBorders>
          </w:tcPr>
          <w:p w14:paraId="6CD3A454"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E5414D8"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Supply / ordering</w:t>
            </w:r>
          </w:p>
        </w:tc>
      </w:tr>
      <w:tr w:rsidR="00FC0713" w:rsidRPr="0042778A" w14:paraId="1711DF60" w14:textId="77777777" w:rsidTr="009E3BCE">
        <w:trPr>
          <w:trHeight w:val="346"/>
        </w:trPr>
        <w:tc>
          <w:tcPr>
            <w:tcW w:w="2235" w:type="pct"/>
            <w:tcBorders>
              <w:bottom w:val="nil"/>
            </w:tcBorders>
          </w:tcPr>
          <w:p w14:paraId="686E072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IV fluid incident</w:t>
            </w:r>
          </w:p>
        </w:tc>
        <w:tc>
          <w:tcPr>
            <w:tcW w:w="2765" w:type="pct"/>
          </w:tcPr>
          <w:p w14:paraId="6014BFE0"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 xml:space="preserve">Administering </w:t>
            </w:r>
          </w:p>
        </w:tc>
      </w:tr>
      <w:tr w:rsidR="00FC0713" w:rsidRPr="0042778A" w14:paraId="3139F91C" w14:textId="77777777" w:rsidTr="009E3BCE">
        <w:trPr>
          <w:trHeight w:val="346"/>
        </w:trPr>
        <w:tc>
          <w:tcPr>
            <w:tcW w:w="2235" w:type="pct"/>
            <w:tcBorders>
              <w:top w:val="nil"/>
              <w:bottom w:val="single" w:sz="4" w:space="0" w:color="auto"/>
            </w:tcBorders>
          </w:tcPr>
          <w:p w14:paraId="23B3280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B13CA05"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Setup</w:t>
            </w:r>
          </w:p>
        </w:tc>
      </w:tr>
      <w:tr w:rsidR="00FC0713" w:rsidRPr="0042778A" w14:paraId="743FBEFC" w14:textId="77777777" w:rsidTr="009E3BCE">
        <w:trPr>
          <w:trHeight w:val="346"/>
        </w:trPr>
        <w:tc>
          <w:tcPr>
            <w:tcW w:w="2235" w:type="pct"/>
            <w:tcBorders>
              <w:bottom w:val="nil"/>
            </w:tcBorders>
          </w:tcPr>
          <w:p w14:paraId="1816721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Oxygen incident</w:t>
            </w:r>
          </w:p>
        </w:tc>
        <w:tc>
          <w:tcPr>
            <w:tcW w:w="2765" w:type="pct"/>
          </w:tcPr>
          <w:p w14:paraId="30241B80"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 xml:space="preserve">Administering  </w:t>
            </w:r>
          </w:p>
        </w:tc>
      </w:tr>
      <w:tr w:rsidR="00FC0713" w:rsidRPr="0042778A" w14:paraId="5C7E7645" w14:textId="77777777" w:rsidTr="009E3BCE">
        <w:trPr>
          <w:trHeight w:val="346"/>
        </w:trPr>
        <w:tc>
          <w:tcPr>
            <w:tcW w:w="2235" w:type="pct"/>
            <w:tcBorders>
              <w:top w:val="nil"/>
              <w:bottom w:val="single" w:sz="4" w:space="0" w:color="auto"/>
            </w:tcBorders>
          </w:tcPr>
          <w:p w14:paraId="4C8EC04F"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1B746CCB"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Storage</w:t>
            </w:r>
          </w:p>
        </w:tc>
      </w:tr>
      <w:tr w:rsidR="00FC0713" w:rsidRPr="0042778A" w14:paraId="5E81A50F" w14:textId="77777777" w:rsidTr="009E3BCE">
        <w:trPr>
          <w:trHeight w:val="346"/>
        </w:trPr>
        <w:tc>
          <w:tcPr>
            <w:tcW w:w="2235" w:type="pct"/>
            <w:tcBorders>
              <w:bottom w:val="nil"/>
            </w:tcBorders>
          </w:tcPr>
          <w:p w14:paraId="7A8C1CB0"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Medical device equipment incident</w:t>
            </w:r>
          </w:p>
        </w:tc>
        <w:tc>
          <w:tcPr>
            <w:tcW w:w="2765" w:type="pct"/>
          </w:tcPr>
          <w:p w14:paraId="6C359428"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Breakage</w:t>
            </w:r>
          </w:p>
        </w:tc>
      </w:tr>
      <w:tr w:rsidR="00FC0713" w:rsidRPr="0042778A" w14:paraId="340742DE" w14:textId="77777777" w:rsidTr="009E3BCE">
        <w:trPr>
          <w:trHeight w:val="346"/>
        </w:trPr>
        <w:tc>
          <w:tcPr>
            <w:tcW w:w="2235" w:type="pct"/>
            <w:tcBorders>
              <w:top w:val="nil"/>
              <w:bottom w:val="single" w:sz="4" w:space="0" w:color="auto"/>
            </w:tcBorders>
          </w:tcPr>
          <w:p w14:paraId="2EA62B42"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7D651A7"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Malfunction</w:t>
            </w:r>
          </w:p>
        </w:tc>
      </w:tr>
      <w:tr w:rsidR="00FC0713" w:rsidRPr="0042778A" w14:paraId="34B0D259" w14:textId="77777777" w:rsidTr="009E3BCE">
        <w:trPr>
          <w:trHeight w:val="346"/>
        </w:trPr>
        <w:tc>
          <w:tcPr>
            <w:tcW w:w="2235" w:type="pct"/>
            <w:tcBorders>
              <w:bottom w:val="nil"/>
            </w:tcBorders>
          </w:tcPr>
          <w:p w14:paraId="159D1844"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Staff behaviour incident</w:t>
            </w:r>
          </w:p>
        </w:tc>
        <w:tc>
          <w:tcPr>
            <w:tcW w:w="2765" w:type="pct"/>
          </w:tcPr>
          <w:p w14:paraId="46B8A578"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 xml:space="preserve">Bullying </w:t>
            </w:r>
          </w:p>
        </w:tc>
      </w:tr>
      <w:tr w:rsidR="00FC0713" w:rsidRPr="0042778A" w14:paraId="468AA402" w14:textId="77777777" w:rsidTr="009E3BCE">
        <w:trPr>
          <w:trHeight w:val="346"/>
        </w:trPr>
        <w:tc>
          <w:tcPr>
            <w:tcW w:w="2235" w:type="pct"/>
            <w:tcBorders>
              <w:top w:val="nil"/>
              <w:bottom w:val="nil"/>
            </w:tcBorders>
          </w:tcPr>
          <w:p w14:paraId="7E826D6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CAD11A4"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Discrimination / prejudice</w:t>
            </w:r>
          </w:p>
        </w:tc>
      </w:tr>
      <w:tr w:rsidR="00FC0713" w:rsidRPr="0042778A" w14:paraId="5E255B89" w14:textId="77777777" w:rsidTr="009E3BCE">
        <w:trPr>
          <w:trHeight w:val="346"/>
        </w:trPr>
        <w:tc>
          <w:tcPr>
            <w:tcW w:w="2235" w:type="pct"/>
            <w:tcBorders>
              <w:top w:val="nil"/>
              <w:bottom w:val="nil"/>
            </w:tcBorders>
          </w:tcPr>
          <w:p w14:paraId="4FC2BC10"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7CB59BC2"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Disrespectful</w:t>
            </w:r>
          </w:p>
        </w:tc>
      </w:tr>
      <w:tr w:rsidR="00FC0713" w:rsidRPr="0042778A" w14:paraId="6B76CD43" w14:textId="77777777" w:rsidTr="009E3BCE">
        <w:trPr>
          <w:trHeight w:val="346"/>
        </w:trPr>
        <w:tc>
          <w:tcPr>
            <w:tcW w:w="2235" w:type="pct"/>
            <w:tcBorders>
              <w:top w:val="nil"/>
              <w:bottom w:val="nil"/>
            </w:tcBorders>
          </w:tcPr>
          <w:p w14:paraId="5A356C90"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E92A954"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Harassment</w:t>
            </w:r>
          </w:p>
        </w:tc>
      </w:tr>
      <w:tr w:rsidR="00FC0713" w:rsidRPr="0042778A" w14:paraId="00036839" w14:textId="77777777" w:rsidTr="009E3BCE">
        <w:trPr>
          <w:trHeight w:val="346"/>
        </w:trPr>
        <w:tc>
          <w:tcPr>
            <w:tcW w:w="2235" w:type="pct"/>
            <w:tcBorders>
              <w:top w:val="nil"/>
              <w:bottom w:val="nil"/>
            </w:tcBorders>
          </w:tcPr>
          <w:p w14:paraId="47AD63B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1D69448"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Intended self-harm / suicide</w:t>
            </w:r>
          </w:p>
        </w:tc>
      </w:tr>
      <w:tr w:rsidR="00FC0713" w:rsidRPr="0042778A" w14:paraId="348F7A04" w14:textId="77777777" w:rsidTr="009E3BCE">
        <w:trPr>
          <w:trHeight w:val="346"/>
        </w:trPr>
        <w:tc>
          <w:tcPr>
            <w:tcW w:w="2235" w:type="pct"/>
            <w:tcBorders>
              <w:top w:val="nil"/>
              <w:bottom w:val="nil"/>
            </w:tcBorders>
          </w:tcPr>
          <w:p w14:paraId="1DC212EC"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95CB4C3"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Noncompliant</w:t>
            </w:r>
          </w:p>
        </w:tc>
      </w:tr>
      <w:tr w:rsidR="00FC0713" w:rsidRPr="0042778A" w14:paraId="06BD3928" w14:textId="77777777" w:rsidTr="009E3BCE">
        <w:trPr>
          <w:trHeight w:val="346"/>
        </w:trPr>
        <w:tc>
          <w:tcPr>
            <w:tcW w:w="2235" w:type="pct"/>
            <w:tcBorders>
              <w:top w:val="nil"/>
              <w:bottom w:val="nil"/>
            </w:tcBorders>
          </w:tcPr>
          <w:p w14:paraId="7F48AD16"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22529B1"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Physical assault</w:t>
            </w:r>
          </w:p>
        </w:tc>
      </w:tr>
      <w:tr w:rsidR="00FC0713" w:rsidRPr="0042778A" w14:paraId="72DD94DC" w14:textId="77777777" w:rsidTr="009E3BCE">
        <w:trPr>
          <w:trHeight w:val="346"/>
        </w:trPr>
        <w:tc>
          <w:tcPr>
            <w:tcW w:w="2235" w:type="pct"/>
            <w:tcBorders>
              <w:top w:val="nil"/>
              <w:bottom w:val="nil"/>
            </w:tcBorders>
          </w:tcPr>
          <w:p w14:paraId="24465C72"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A553BA2"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Sexual assault</w:t>
            </w:r>
          </w:p>
        </w:tc>
      </w:tr>
      <w:tr w:rsidR="00FC0713" w:rsidRPr="0042778A" w14:paraId="4B3ACFEB" w14:textId="77777777" w:rsidTr="009E3BCE">
        <w:trPr>
          <w:trHeight w:val="346"/>
        </w:trPr>
        <w:tc>
          <w:tcPr>
            <w:tcW w:w="2235" w:type="pct"/>
            <w:tcBorders>
              <w:top w:val="nil"/>
              <w:bottom w:val="nil"/>
            </w:tcBorders>
          </w:tcPr>
          <w:p w14:paraId="39A4A20D"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7BE99660"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Substance use /abuse</w:t>
            </w:r>
          </w:p>
        </w:tc>
      </w:tr>
      <w:tr w:rsidR="00FC0713" w:rsidRPr="0042778A" w14:paraId="2AF05657" w14:textId="77777777" w:rsidTr="009E3BCE">
        <w:trPr>
          <w:trHeight w:val="346"/>
        </w:trPr>
        <w:tc>
          <w:tcPr>
            <w:tcW w:w="2235" w:type="pct"/>
            <w:tcBorders>
              <w:top w:val="nil"/>
              <w:bottom w:val="nil"/>
            </w:tcBorders>
          </w:tcPr>
          <w:p w14:paraId="2A474BB4"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C30105C"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 xml:space="preserve">Threat to personal safety </w:t>
            </w:r>
          </w:p>
        </w:tc>
      </w:tr>
      <w:tr w:rsidR="00FC0713" w:rsidRPr="0042778A" w14:paraId="3213E5A4" w14:textId="77777777" w:rsidTr="009E3BCE">
        <w:trPr>
          <w:trHeight w:val="346"/>
        </w:trPr>
        <w:tc>
          <w:tcPr>
            <w:tcW w:w="2235" w:type="pct"/>
            <w:tcBorders>
              <w:top w:val="nil"/>
              <w:bottom w:val="single" w:sz="4" w:space="0" w:color="auto"/>
            </w:tcBorders>
          </w:tcPr>
          <w:p w14:paraId="612D14E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1988D9B0"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Verbal aggression</w:t>
            </w:r>
          </w:p>
        </w:tc>
      </w:tr>
      <w:tr w:rsidR="00FC0713" w:rsidRPr="0042778A" w14:paraId="6B79FE2A" w14:textId="77777777" w:rsidTr="009E3BCE">
        <w:trPr>
          <w:trHeight w:val="346"/>
        </w:trPr>
        <w:tc>
          <w:tcPr>
            <w:tcW w:w="2235" w:type="pct"/>
            <w:tcBorders>
              <w:bottom w:val="nil"/>
            </w:tcBorders>
          </w:tcPr>
          <w:p w14:paraId="405DA0F7"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Patient behaviour incident</w:t>
            </w:r>
          </w:p>
        </w:tc>
        <w:tc>
          <w:tcPr>
            <w:tcW w:w="2765" w:type="pct"/>
          </w:tcPr>
          <w:p w14:paraId="62F4FC25"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 xml:space="preserve">Bullying </w:t>
            </w:r>
          </w:p>
        </w:tc>
      </w:tr>
      <w:tr w:rsidR="00FC0713" w:rsidRPr="0042778A" w14:paraId="29B2D4A0" w14:textId="77777777" w:rsidTr="009E3BCE">
        <w:trPr>
          <w:trHeight w:val="346"/>
        </w:trPr>
        <w:tc>
          <w:tcPr>
            <w:tcW w:w="2235" w:type="pct"/>
            <w:tcBorders>
              <w:top w:val="nil"/>
              <w:bottom w:val="nil"/>
            </w:tcBorders>
          </w:tcPr>
          <w:p w14:paraId="42189296"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3BC4BC0"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Discrimination / prejudice</w:t>
            </w:r>
          </w:p>
        </w:tc>
      </w:tr>
      <w:tr w:rsidR="00FC0713" w:rsidRPr="0042778A" w14:paraId="3860E195" w14:textId="77777777" w:rsidTr="009E3BCE">
        <w:trPr>
          <w:trHeight w:val="346"/>
        </w:trPr>
        <w:tc>
          <w:tcPr>
            <w:tcW w:w="2235" w:type="pct"/>
            <w:tcBorders>
              <w:top w:val="nil"/>
              <w:bottom w:val="nil"/>
            </w:tcBorders>
          </w:tcPr>
          <w:p w14:paraId="4C93C9B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5CAEC8F9"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Disrespectful</w:t>
            </w:r>
          </w:p>
        </w:tc>
      </w:tr>
      <w:tr w:rsidR="00FC0713" w:rsidRPr="0042778A" w14:paraId="19D0A087" w14:textId="77777777" w:rsidTr="009E3BCE">
        <w:trPr>
          <w:trHeight w:val="346"/>
        </w:trPr>
        <w:tc>
          <w:tcPr>
            <w:tcW w:w="2235" w:type="pct"/>
            <w:tcBorders>
              <w:top w:val="nil"/>
              <w:bottom w:val="nil"/>
            </w:tcBorders>
          </w:tcPr>
          <w:p w14:paraId="77BAE4E5"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57EC283D"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Harassment</w:t>
            </w:r>
          </w:p>
        </w:tc>
      </w:tr>
      <w:tr w:rsidR="00FC0713" w:rsidRPr="0042778A" w14:paraId="4176C174" w14:textId="77777777" w:rsidTr="009E3BCE">
        <w:trPr>
          <w:trHeight w:val="346"/>
        </w:trPr>
        <w:tc>
          <w:tcPr>
            <w:tcW w:w="2235" w:type="pct"/>
            <w:tcBorders>
              <w:top w:val="nil"/>
              <w:bottom w:val="nil"/>
            </w:tcBorders>
          </w:tcPr>
          <w:p w14:paraId="73AB11E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4DA302C"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Intended self-harm / suicide</w:t>
            </w:r>
          </w:p>
        </w:tc>
      </w:tr>
      <w:tr w:rsidR="00FC0713" w:rsidRPr="0042778A" w14:paraId="720E2520" w14:textId="77777777" w:rsidTr="009E3BCE">
        <w:trPr>
          <w:trHeight w:val="346"/>
        </w:trPr>
        <w:tc>
          <w:tcPr>
            <w:tcW w:w="2235" w:type="pct"/>
            <w:tcBorders>
              <w:top w:val="nil"/>
              <w:bottom w:val="nil"/>
            </w:tcBorders>
          </w:tcPr>
          <w:p w14:paraId="03E86532"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57EF1C7"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rPr>
              <w:t>Noncompliant</w:t>
            </w:r>
          </w:p>
        </w:tc>
      </w:tr>
      <w:tr w:rsidR="00FC0713" w:rsidRPr="0042778A" w14:paraId="6B8822FE" w14:textId="77777777" w:rsidTr="009E3BCE">
        <w:trPr>
          <w:trHeight w:val="346"/>
        </w:trPr>
        <w:tc>
          <w:tcPr>
            <w:tcW w:w="2235" w:type="pct"/>
            <w:tcBorders>
              <w:top w:val="nil"/>
              <w:bottom w:val="nil"/>
            </w:tcBorders>
          </w:tcPr>
          <w:p w14:paraId="23B3218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A1B11D7"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Physical assault</w:t>
            </w:r>
          </w:p>
        </w:tc>
      </w:tr>
      <w:tr w:rsidR="00FC0713" w:rsidRPr="0042778A" w14:paraId="4C4B8A91" w14:textId="77777777" w:rsidTr="009E3BCE">
        <w:trPr>
          <w:trHeight w:val="346"/>
        </w:trPr>
        <w:tc>
          <w:tcPr>
            <w:tcW w:w="2235" w:type="pct"/>
            <w:tcBorders>
              <w:top w:val="nil"/>
              <w:bottom w:val="nil"/>
            </w:tcBorders>
          </w:tcPr>
          <w:p w14:paraId="60B36BD3"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5E3C59BD"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Sexual assault</w:t>
            </w:r>
          </w:p>
        </w:tc>
      </w:tr>
      <w:tr w:rsidR="00FC0713" w:rsidRPr="0042778A" w14:paraId="1C64ABA3" w14:textId="77777777" w:rsidTr="009E3BCE">
        <w:trPr>
          <w:trHeight w:val="346"/>
        </w:trPr>
        <w:tc>
          <w:tcPr>
            <w:tcW w:w="2235" w:type="pct"/>
            <w:tcBorders>
              <w:top w:val="nil"/>
              <w:bottom w:val="nil"/>
            </w:tcBorders>
          </w:tcPr>
          <w:p w14:paraId="090FAD87"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3980C725"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Substance use / abuse</w:t>
            </w:r>
          </w:p>
        </w:tc>
      </w:tr>
      <w:tr w:rsidR="00FC0713" w:rsidRPr="0042778A" w14:paraId="6CB9806F" w14:textId="77777777" w:rsidTr="009E3BCE">
        <w:trPr>
          <w:trHeight w:val="346"/>
        </w:trPr>
        <w:tc>
          <w:tcPr>
            <w:tcW w:w="2235" w:type="pct"/>
            <w:tcBorders>
              <w:top w:val="nil"/>
              <w:bottom w:val="nil"/>
            </w:tcBorders>
          </w:tcPr>
          <w:p w14:paraId="5D1953D8"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FB2782F"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Threat to personal safety</w:t>
            </w:r>
          </w:p>
        </w:tc>
      </w:tr>
      <w:tr w:rsidR="00FC0713" w:rsidRPr="0042778A" w14:paraId="67471592" w14:textId="77777777" w:rsidTr="009E3BCE">
        <w:trPr>
          <w:trHeight w:val="346"/>
        </w:trPr>
        <w:tc>
          <w:tcPr>
            <w:tcW w:w="2235" w:type="pct"/>
            <w:tcBorders>
              <w:top w:val="nil"/>
              <w:bottom w:val="single" w:sz="4" w:space="0" w:color="auto"/>
            </w:tcBorders>
          </w:tcPr>
          <w:p w14:paraId="2381089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833D38A"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Verbal aggression</w:t>
            </w:r>
          </w:p>
        </w:tc>
      </w:tr>
      <w:tr w:rsidR="00FC0713" w:rsidRPr="0042778A" w14:paraId="7C7079B9" w14:textId="77777777" w:rsidTr="009E3BCE">
        <w:trPr>
          <w:trHeight w:val="346"/>
        </w:trPr>
        <w:tc>
          <w:tcPr>
            <w:tcW w:w="2235" w:type="pct"/>
            <w:tcBorders>
              <w:bottom w:val="nil"/>
            </w:tcBorders>
          </w:tcPr>
          <w:p w14:paraId="2D1363F9"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Patient accident</w:t>
            </w:r>
          </w:p>
        </w:tc>
        <w:tc>
          <w:tcPr>
            <w:tcW w:w="2765" w:type="pct"/>
          </w:tcPr>
          <w:p w14:paraId="5BEF0A71"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Chemical burn</w:t>
            </w:r>
          </w:p>
        </w:tc>
      </w:tr>
      <w:tr w:rsidR="00FC0713" w:rsidRPr="0042778A" w14:paraId="6ED37A33" w14:textId="77777777" w:rsidTr="009E3BCE">
        <w:trPr>
          <w:trHeight w:val="346"/>
        </w:trPr>
        <w:tc>
          <w:tcPr>
            <w:tcW w:w="2235" w:type="pct"/>
            <w:tcBorders>
              <w:top w:val="nil"/>
              <w:bottom w:val="nil"/>
            </w:tcBorders>
          </w:tcPr>
          <w:p w14:paraId="01FAA4E6"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0794B43F"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Electrical burn</w:t>
            </w:r>
          </w:p>
        </w:tc>
      </w:tr>
      <w:tr w:rsidR="00FC0713" w:rsidRPr="0042778A" w14:paraId="44D43215" w14:textId="77777777" w:rsidTr="009E3BCE">
        <w:trPr>
          <w:trHeight w:val="346"/>
        </w:trPr>
        <w:tc>
          <w:tcPr>
            <w:tcW w:w="2235" w:type="pct"/>
            <w:tcBorders>
              <w:top w:val="nil"/>
              <w:bottom w:val="nil"/>
            </w:tcBorders>
          </w:tcPr>
          <w:p w14:paraId="4203F8E5"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D7035FF"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Exposure to electricity</w:t>
            </w:r>
          </w:p>
        </w:tc>
      </w:tr>
      <w:tr w:rsidR="00FC0713" w:rsidRPr="0042778A" w14:paraId="07A0DE07" w14:textId="77777777" w:rsidTr="009E3BCE">
        <w:trPr>
          <w:trHeight w:val="346"/>
        </w:trPr>
        <w:tc>
          <w:tcPr>
            <w:tcW w:w="2235" w:type="pct"/>
            <w:tcBorders>
              <w:top w:val="nil"/>
              <w:bottom w:val="single" w:sz="4" w:space="0" w:color="auto"/>
            </w:tcBorders>
          </w:tcPr>
          <w:p w14:paraId="1B921D2F"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F764779"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Skin Abrasion</w:t>
            </w:r>
          </w:p>
        </w:tc>
      </w:tr>
      <w:tr w:rsidR="00FC0713" w:rsidRPr="0042778A" w14:paraId="002D9C72" w14:textId="77777777" w:rsidTr="009E3BCE">
        <w:trPr>
          <w:trHeight w:val="346"/>
        </w:trPr>
        <w:tc>
          <w:tcPr>
            <w:tcW w:w="2235" w:type="pct"/>
            <w:tcBorders>
              <w:bottom w:val="nil"/>
            </w:tcBorders>
          </w:tcPr>
          <w:p w14:paraId="417269B1"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Patient fall</w:t>
            </w:r>
          </w:p>
        </w:tc>
        <w:tc>
          <w:tcPr>
            <w:tcW w:w="2765" w:type="pct"/>
          </w:tcPr>
          <w:p w14:paraId="5D4D7926"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Collapse</w:t>
            </w:r>
          </w:p>
        </w:tc>
      </w:tr>
      <w:tr w:rsidR="00FC0713" w:rsidRPr="0042778A" w14:paraId="6F28F06F" w14:textId="77777777" w:rsidTr="009E3BCE">
        <w:trPr>
          <w:trHeight w:val="346"/>
        </w:trPr>
        <w:tc>
          <w:tcPr>
            <w:tcW w:w="2235" w:type="pct"/>
            <w:tcBorders>
              <w:top w:val="nil"/>
              <w:bottom w:val="nil"/>
            </w:tcBorders>
          </w:tcPr>
          <w:p w14:paraId="70D77BA1"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15AED4DD"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Slip</w:t>
            </w:r>
          </w:p>
        </w:tc>
      </w:tr>
      <w:tr w:rsidR="00FC0713" w:rsidRPr="0042778A" w14:paraId="52D80856" w14:textId="77777777" w:rsidTr="009E3BCE">
        <w:trPr>
          <w:trHeight w:val="346"/>
        </w:trPr>
        <w:tc>
          <w:tcPr>
            <w:tcW w:w="2235" w:type="pct"/>
            <w:tcBorders>
              <w:top w:val="nil"/>
              <w:bottom w:val="single" w:sz="4" w:space="0" w:color="auto"/>
            </w:tcBorders>
          </w:tcPr>
          <w:p w14:paraId="109CBD7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81D9B34"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Trip / stumble</w:t>
            </w:r>
          </w:p>
        </w:tc>
      </w:tr>
      <w:tr w:rsidR="00FC0713" w:rsidRPr="0042778A" w14:paraId="5CEA3E03" w14:textId="77777777" w:rsidTr="009E3BCE">
        <w:trPr>
          <w:trHeight w:val="346"/>
        </w:trPr>
        <w:tc>
          <w:tcPr>
            <w:tcW w:w="2235" w:type="pct"/>
            <w:tcBorders>
              <w:bottom w:val="nil"/>
            </w:tcBorders>
          </w:tcPr>
          <w:p w14:paraId="44C49B0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Building incident</w:t>
            </w:r>
          </w:p>
        </w:tc>
        <w:tc>
          <w:tcPr>
            <w:tcW w:w="2765" w:type="pct"/>
          </w:tcPr>
          <w:p w14:paraId="457CB9A1" w14:textId="77777777" w:rsidR="00FC0713" w:rsidRPr="0042778A" w:rsidRDefault="00FC0713" w:rsidP="00FC0713">
            <w:pPr>
              <w:spacing w:before="40" w:after="40"/>
              <w:rPr>
                <w:rFonts w:asciiTheme="minorHAnsi" w:hAnsiTheme="minorHAnsi" w:cstheme="minorHAnsi"/>
                <w:szCs w:val="20"/>
              </w:rPr>
            </w:pPr>
            <w:r w:rsidRPr="0042778A">
              <w:rPr>
                <w:rFonts w:asciiTheme="minorHAnsi" w:hAnsiTheme="minorHAnsi" w:cstheme="minorHAnsi"/>
                <w:szCs w:val="20"/>
                <w:lang w:val="en-US"/>
              </w:rPr>
              <w:t>Damaged</w:t>
            </w:r>
          </w:p>
        </w:tc>
      </w:tr>
      <w:tr w:rsidR="00FC0713" w:rsidRPr="0042778A" w14:paraId="14632FFC" w14:textId="77777777" w:rsidTr="009E3BCE">
        <w:trPr>
          <w:trHeight w:val="346"/>
        </w:trPr>
        <w:tc>
          <w:tcPr>
            <w:tcW w:w="2235" w:type="pct"/>
            <w:tcBorders>
              <w:bottom w:val="nil"/>
            </w:tcBorders>
          </w:tcPr>
          <w:p w14:paraId="2159E1D7"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Fixture incident</w:t>
            </w:r>
          </w:p>
        </w:tc>
        <w:tc>
          <w:tcPr>
            <w:tcW w:w="2765" w:type="pct"/>
          </w:tcPr>
          <w:p w14:paraId="1039CC66"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Damaged</w:t>
            </w:r>
          </w:p>
        </w:tc>
      </w:tr>
      <w:tr w:rsidR="00FC0713" w:rsidRPr="0042778A" w14:paraId="47AD05B9" w14:textId="77777777" w:rsidTr="009E3BCE">
        <w:trPr>
          <w:trHeight w:val="346"/>
        </w:trPr>
        <w:tc>
          <w:tcPr>
            <w:tcW w:w="2235" w:type="pct"/>
            <w:tcBorders>
              <w:top w:val="nil"/>
              <w:bottom w:val="nil"/>
            </w:tcBorders>
          </w:tcPr>
          <w:p w14:paraId="3C34A29A"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4A4EAF6F" w14:textId="77777777" w:rsidR="00FC0713" w:rsidRPr="0042778A" w:rsidRDefault="00FC0713" w:rsidP="00FC0713">
            <w:pPr>
              <w:autoSpaceDE w:val="0"/>
              <w:autoSpaceDN w:val="0"/>
              <w:adjustRightInd w:val="0"/>
              <w:spacing w:before="40" w:after="40"/>
              <w:rPr>
                <w:rFonts w:asciiTheme="minorHAnsi" w:hAnsiTheme="minorHAnsi" w:cstheme="minorHAnsi"/>
                <w:szCs w:val="20"/>
                <w:lang w:val="en-US"/>
              </w:rPr>
            </w:pPr>
            <w:r w:rsidRPr="0042778A">
              <w:rPr>
                <w:rFonts w:asciiTheme="minorHAnsi" w:hAnsiTheme="minorHAnsi" w:cstheme="minorHAnsi"/>
                <w:szCs w:val="20"/>
                <w:lang w:val="en-US"/>
              </w:rPr>
              <w:t>Faulty</w:t>
            </w:r>
          </w:p>
        </w:tc>
      </w:tr>
      <w:tr w:rsidR="00FC0713" w:rsidRPr="0042778A" w14:paraId="4875DDDF" w14:textId="77777777" w:rsidTr="009E3BCE">
        <w:trPr>
          <w:trHeight w:val="346"/>
        </w:trPr>
        <w:tc>
          <w:tcPr>
            <w:tcW w:w="2235" w:type="pct"/>
            <w:tcBorders>
              <w:bottom w:val="nil"/>
            </w:tcBorders>
          </w:tcPr>
          <w:p w14:paraId="53C16039"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r w:rsidRPr="00F65098">
              <w:rPr>
                <w:rFonts w:asciiTheme="minorHAnsi" w:eastAsiaTheme="majorEastAsia" w:hAnsiTheme="minorHAnsi" w:cstheme="minorHAnsi"/>
                <w:szCs w:val="20"/>
              </w:rPr>
              <w:t>Organisational management incident</w:t>
            </w:r>
          </w:p>
        </w:tc>
        <w:tc>
          <w:tcPr>
            <w:tcW w:w="2765" w:type="pct"/>
          </w:tcPr>
          <w:p w14:paraId="3C9558A1"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Human resource</w:t>
            </w:r>
          </w:p>
        </w:tc>
      </w:tr>
      <w:tr w:rsidR="00FC0713" w:rsidRPr="0042778A" w14:paraId="0CA70FE4" w14:textId="77777777" w:rsidTr="009E3BCE">
        <w:trPr>
          <w:trHeight w:val="346"/>
        </w:trPr>
        <w:tc>
          <w:tcPr>
            <w:tcW w:w="2235" w:type="pct"/>
            <w:tcBorders>
              <w:top w:val="nil"/>
              <w:bottom w:val="nil"/>
            </w:tcBorders>
          </w:tcPr>
          <w:p w14:paraId="6CCD957E"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25ECE8AE"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Lack of protocols / policy / procedure / guideline</w:t>
            </w:r>
          </w:p>
        </w:tc>
      </w:tr>
      <w:tr w:rsidR="00FC0713" w:rsidRPr="0042778A" w14:paraId="28BF0849" w14:textId="77777777" w:rsidTr="009E3BCE">
        <w:trPr>
          <w:trHeight w:val="346"/>
        </w:trPr>
        <w:tc>
          <w:tcPr>
            <w:tcW w:w="2235" w:type="pct"/>
            <w:tcBorders>
              <w:top w:val="nil"/>
              <w:bottom w:val="nil"/>
            </w:tcBorders>
          </w:tcPr>
          <w:p w14:paraId="0019458B"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648DA34F"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 xml:space="preserve">Service availability </w:t>
            </w:r>
          </w:p>
        </w:tc>
      </w:tr>
      <w:tr w:rsidR="00FC0713" w:rsidRPr="0042778A" w14:paraId="1CDDC202" w14:textId="77777777" w:rsidTr="009E3BCE">
        <w:trPr>
          <w:trHeight w:val="346"/>
        </w:trPr>
        <w:tc>
          <w:tcPr>
            <w:tcW w:w="2235" w:type="pct"/>
            <w:tcBorders>
              <w:top w:val="nil"/>
            </w:tcBorders>
          </w:tcPr>
          <w:p w14:paraId="43AD9FED" w14:textId="77777777" w:rsidR="00FC0713" w:rsidRPr="00F65098" w:rsidRDefault="00FC0713" w:rsidP="00FC0713">
            <w:pPr>
              <w:tabs>
                <w:tab w:val="left" w:pos="1410"/>
              </w:tabs>
              <w:spacing w:before="40" w:after="40"/>
              <w:rPr>
                <w:rFonts w:asciiTheme="minorHAnsi" w:eastAsiaTheme="majorEastAsia" w:hAnsiTheme="minorHAnsi" w:cstheme="minorHAnsi"/>
                <w:szCs w:val="20"/>
              </w:rPr>
            </w:pPr>
          </w:p>
        </w:tc>
        <w:tc>
          <w:tcPr>
            <w:tcW w:w="2765" w:type="pct"/>
          </w:tcPr>
          <w:p w14:paraId="76DD24E8" w14:textId="77777777" w:rsidR="00FC0713" w:rsidRPr="0042778A" w:rsidRDefault="00FC0713" w:rsidP="00FC0713">
            <w:pPr>
              <w:autoSpaceDE w:val="0"/>
              <w:autoSpaceDN w:val="0"/>
              <w:adjustRightInd w:val="0"/>
              <w:spacing w:before="40" w:after="40"/>
              <w:rPr>
                <w:rFonts w:asciiTheme="minorHAnsi" w:hAnsiTheme="minorHAnsi" w:cstheme="minorHAnsi"/>
                <w:szCs w:val="20"/>
              </w:rPr>
            </w:pPr>
            <w:r w:rsidRPr="0042778A">
              <w:rPr>
                <w:rFonts w:asciiTheme="minorHAnsi" w:hAnsiTheme="minorHAnsi" w:cstheme="minorHAnsi"/>
                <w:szCs w:val="20"/>
                <w:lang w:val="en-US"/>
              </w:rPr>
              <w:t>Staff availability</w:t>
            </w:r>
          </w:p>
        </w:tc>
      </w:tr>
    </w:tbl>
    <w:p w14:paraId="02688598" w14:textId="77777777" w:rsidR="00225D9B" w:rsidRDefault="00225D9B" w:rsidP="004C7531">
      <w:pPr>
        <w:spacing w:before="240"/>
        <w:rPr>
          <w:rFonts w:asciiTheme="minorHAnsi" w:hAnsiTheme="minorHAnsi" w:cstheme="minorHAnsi"/>
          <w:b/>
          <w:szCs w:val="20"/>
        </w:rPr>
      </w:pPr>
    </w:p>
    <w:p w14:paraId="7ED9DAE7" w14:textId="77777777" w:rsidR="00225D9B" w:rsidRDefault="00225D9B" w:rsidP="004C7531">
      <w:pPr>
        <w:spacing w:before="240"/>
        <w:rPr>
          <w:rFonts w:asciiTheme="minorHAnsi" w:hAnsiTheme="minorHAnsi" w:cstheme="minorHAnsi"/>
          <w:b/>
          <w:szCs w:val="20"/>
        </w:rPr>
      </w:pPr>
    </w:p>
    <w:p w14:paraId="06AFC317" w14:textId="77777777" w:rsidR="00225D9B" w:rsidRDefault="00225D9B">
      <w:pPr>
        <w:spacing w:after="200"/>
        <w:rPr>
          <w:rFonts w:asciiTheme="minorHAnsi" w:hAnsiTheme="minorHAnsi" w:cstheme="minorHAnsi"/>
          <w:b/>
          <w:szCs w:val="20"/>
        </w:rPr>
      </w:pPr>
      <w:r>
        <w:rPr>
          <w:rFonts w:asciiTheme="minorHAnsi" w:hAnsiTheme="minorHAnsi" w:cstheme="minorHAnsi"/>
          <w:b/>
          <w:szCs w:val="20"/>
        </w:rPr>
        <w:br w:type="page"/>
      </w:r>
    </w:p>
    <w:p w14:paraId="1FDBF471" w14:textId="77777777" w:rsidR="00FA7320" w:rsidRPr="004C7531" w:rsidRDefault="00FA7320" w:rsidP="004C7531">
      <w:pPr>
        <w:spacing w:before="240"/>
        <w:rPr>
          <w:rFonts w:asciiTheme="minorHAnsi" w:hAnsiTheme="minorHAnsi" w:cstheme="minorHAnsi"/>
          <w:b/>
          <w:szCs w:val="20"/>
        </w:rPr>
      </w:pPr>
      <w:r w:rsidRPr="004C7531">
        <w:rPr>
          <w:rFonts w:asciiTheme="minorHAnsi" w:hAnsiTheme="minorHAnsi" w:cstheme="minorHAnsi"/>
          <w:b/>
          <w:szCs w:val="20"/>
        </w:rPr>
        <w:lastRenderedPageBreak/>
        <w:t>Additional incidents types, beyond patient safety:</w:t>
      </w:r>
    </w:p>
    <w:tbl>
      <w:tblPr>
        <w:tblStyle w:val="TableGrid"/>
        <w:tblW w:w="5000" w:type="pct"/>
        <w:tblLook w:val="04A0" w:firstRow="1" w:lastRow="0" w:firstColumn="1" w:lastColumn="0" w:noHBand="0" w:noVBand="1"/>
      </w:tblPr>
      <w:tblGrid>
        <w:gridCol w:w="4816"/>
        <w:gridCol w:w="5640"/>
      </w:tblGrid>
      <w:tr w:rsidR="0047404C" w:rsidRPr="0042778A" w14:paraId="412B7D0D" w14:textId="77777777" w:rsidTr="002A114B">
        <w:trPr>
          <w:tblHeader/>
        </w:trPr>
        <w:tc>
          <w:tcPr>
            <w:tcW w:w="2303" w:type="pct"/>
            <w:tcBorders>
              <w:bottom w:val="single" w:sz="4" w:space="0" w:color="auto"/>
            </w:tcBorders>
            <w:shd w:val="clear" w:color="auto" w:fill="C6D9F1" w:themeFill="text2" w:themeFillTint="33"/>
          </w:tcPr>
          <w:p w14:paraId="543D5789" w14:textId="77777777" w:rsidR="0047404C" w:rsidRPr="00F65098" w:rsidRDefault="0047404C" w:rsidP="0047404C">
            <w:pPr>
              <w:spacing w:before="40" w:after="40"/>
              <w:rPr>
                <w:b/>
                <w:szCs w:val="20"/>
              </w:rPr>
            </w:pPr>
            <w:r w:rsidRPr="00F65098">
              <w:rPr>
                <w:b/>
                <w:szCs w:val="20"/>
              </w:rPr>
              <w:t xml:space="preserve">Primary incident type </w:t>
            </w:r>
          </w:p>
        </w:tc>
        <w:tc>
          <w:tcPr>
            <w:tcW w:w="2697" w:type="pct"/>
            <w:shd w:val="clear" w:color="auto" w:fill="C6D9F1" w:themeFill="text2" w:themeFillTint="33"/>
          </w:tcPr>
          <w:p w14:paraId="5053FD5B" w14:textId="77777777" w:rsidR="0047404C" w:rsidRPr="0042778A" w:rsidRDefault="0047404C" w:rsidP="0047404C">
            <w:pPr>
              <w:spacing w:before="40" w:after="40"/>
              <w:rPr>
                <w:b/>
                <w:szCs w:val="20"/>
              </w:rPr>
            </w:pPr>
            <w:r w:rsidRPr="0042778A">
              <w:rPr>
                <w:b/>
                <w:szCs w:val="20"/>
              </w:rPr>
              <w:t xml:space="preserve"> Secondary incident type </w:t>
            </w:r>
          </w:p>
        </w:tc>
      </w:tr>
      <w:tr w:rsidR="00C21B0B" w:rsidRPr="0042778A" w14:paraId="4350B7BF" w14:textId="77777777" w:rsidTr="002A114B">
        <w:trPr>
          <w:trHeight w:val="340"/>
        </w:trPr>
        <w:tc>
          <w:tcPr>
            <w:tcW w:w="2303" w:type="pct"/>
            <w:tcBorders>
              <w:bottom w:val="nil"/>
            </w:tcBorders>
            <w:shd w:val="clear" w:color="auto" w:fill="FFFFFF" w:themeFill="background1"/>
          </w:tcPr>
          <w:p w14:paraId="3C693244" w14:textId="77777777" w:rsidR="00C21B0B" w:rsidRPr="00F65098" w:rsidRDefault="00C21B0B" w:rsidP="00C21B0B">
            <w:pPr>
              <w:spacing w:before="40" w:after="40"/>
              <w:rPr>
                <w:rFonts w:asciiTheme="minorHAnsi" w:hAnsiTheme="minorHAnsi"/>
                <w:szCs w:val="20"/>
              </w:rPr>
            </w:pPr>
            <w:r w:rsidRPr="00F65098">
              <w:rPr>
                <w:rFonts w:asciiTheme="minorHAnsi" w:hAnsiTheme="minorHAnsi"/>
                <w:szCs w:val="20"/>
              </w:rPr>
              <w:t>Business continuity issue</w:t>
            </w:r>
          </w:p>
        </w:tc>
        <w:tc>
          <w:tcPr>
            <w:tcW w:w="2697" w:type="pct"/>
            <w:shd w:val="clear" w:color="auto" w:fill="FFFFFF" w:themeFill="background1"/>
            <w:vAlign w:val="center"/>
          </w:tcPr>
          <w:p w14:paraId="2ABA2CAD" w14:textId="77777777" w:rsidR="00C21B0B" w:rsidRPr="0042778A" w:rsidRDefault="00C21B0B" w:rsidP="00C21B0B">
            <w:pPr>
              <w:spacing w:after="0"/>
              <w:rPr>
                <w:szCs w:val="20"/>
              </w:rPr>
            </w:pPr>
            <w:r w:rsidRPr="0042778A">
              <w:rPr>
                <w:szCs w:val="20"/>
              </w:rPr>
              <w:t>Loss of service power</w:t>
            </w:r>
          </w:p>
        </w:tc>
      </w:tr>
      <w:tr w:rsidR="00C21B0B" w:rsidRPr="0042778A" w14:paraId="1464CB70" w14:textId="77777777" w:rsidTr="002A114B">
        <w:trPr>
          <w:trHeight w:val="340"/>
        </w:trPr>
        <w:tc>
          <w:tcPr>
            <w:tcW w:w="2303" w:type="pct"/>
            <w:tcBorders>
              <w:top w:val="nil"/>
              <w:bottom w:val="nil"/>
            </w:tcBorders>
            <w:shd w:val="clear" w:color="auto" w:fill="FFFFFF" w:themeFill="background1"/>
          </w:tcPr>
          <w:p w14:paraId="0AA5FE7F" w14:textId="77777777" w:rsidR="00C21B0B" w:rsidRPr="00F65098" w:rsidRDefault="00C21B0B" w:rsidP="00C21B0B">
            <w:pPr>
              <w:spacing w:before="40" w:after="40"/>
              <w:rPr>
                <w:rFonts w:asciiTheme="minorHAnsi" w:hAnsiTheme="minorHAnsi"/>
                <w:szCs w:val="20"/>
              </w:rPr>
            </w:pPr>
          </w:p>
        </w:tc>
        <w:tc>
          <w:tcPr>
            <w:tcW w:w="2697" w:type="pct"/>
            <w:shd w:val="clear" w:color="auto" w:fill="FFFFFF" w:themeFill="background1"/>
            <w:vAlign w:val="center"/>
          </w:tcPr>
          <w:p w14:paraId="1D20F507" w14:textId="77777777" w:rsidR="00C21B0B" w:rsidRPr="0042778A" w:rsidRDefault="00C21B0B" w:rsidP="00C21B0B">
            <w:pPr>
              <w:spacing w:after="0"/>
              <w:rPr>
                <w:szCs w:val="20"/>
              </w:rPr>
            </w:pPr>
            <w:r w:rsidRPr="0042778A">
              <w:rPr>
                <w:szCs w:val="20"/>
              </w:rPr>
              <w:t>Loss of service telecommunications</w:t>
            </w:r>
          </w:p>
        </w:tc>
      </w:tr>
      <w:tr w:rsidR="00C21B0B" w:rsidRPr="0042778A" w14:paraId="107F74E3" w14:textId="77777777" w:rsidTr="002A114B">
        <w:trPr>
          <w:trHeight w:val="340"/>
        </w:trPr>
        <w:tc>
          <w:tcPr>
            <w:tcW w:w="2303" w:type="pct"/>
            <w:tcBorders>
              <w:top w:val="nil"/>
              <w:bottom w:val="nil"/>
            </w:tcBorders>
            <w:shd w:val="clear" w:color="auto" w:fill="FFFFFF" w:themeFill="background1"/>
          </w:tcPr>
          <w:p w14:paraId="79DD3C82" w14:textId="77777777" w:rsidR="00C21B0B" w:rsidRPr="00F65098" w:rsidRDefault="00C21B0B" w:rsidP="00C21B0B">
            <w:pPr>
              <w:spacing w:before="40" w:after="40"/>
              <w:rPr>
                <w:rFonts w:asciiTheme="minorHAnsi" w:hAnsiTheme="minorHAnsi"/>
                <w:color w:val="FF0000"/>
                <w:szCs w:val="20"/>
              </w:rPr>
            </w:pPr>
          </w:p>
        </w:tc>
        <w:tc>
          <w:tcPr>
            <w:tcW w:w="2697" w:type="pct"/>
            <w:shd w:val="clear" w:color="auto" w:fill="FFFFFF" w:themeFill="background1"/>
            <w:vAlign w:val="center"/>
          </w:tcPr>
          <w:p w14:paraId="3767499A" w14:textId="77777777" w:rsidR="00C21B0B" w:rsidRPr="0042778A" w:rsidRDefault="00C21B0B" w:rsidP="00C21B0B">
            <w:pPr>
              <w:spacing w:after="0"/>
              <w:rPr>
                <w:szCs w:val="20"/>
              </w:rPr>
            </w:pPr>
            <w:r w:rsidRPr="0042778A">
              <w:rPr>
                <w:szCs w:val="20"/>
              </w:rPr>
              <w:t>Loss of service water</w:t>
            </w:r>
          </w:p>
        </w:tc>
      </w:tr>
      <w:tr w:rsidR="00C21B0B" w:rsidRPr="0042778A" w14:paraId="1E5B4735" w14:textId="77777777" w:rsidTr="002A114B">
        <w:trPr>
          <w:trHeight w:val="340"/>
        </w:trPr>
        <w:tc>
          <w:tcPr>
            <w:tcW w:w="2303" w:type="pct"/>
            <w:tcBorders>
              <w:top w:val="nil"/>
              <w:bottom w:val="single" w:sz="4" w:space="0" w:color="auto"/>
            </w:tcBorders>
            <w:shd w:val="clear" w:color="auto" w:fill="FFFFFF" w:themeFill="background1"/>
          </w:tcPr>
          <w:p w14:paraId="04B3D713"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024EA6A2" w14:textId="77777777" w:rsidR="00C21B0B" w:rsidRPr="0042778A" w:rsidRDefault="00C21B0B" w:rsidP="00CB68EF">
            <w:pPr>
              <w:spacing w:after="0"/>
              <w:rPr>
                <w:szCs w:val="20"/>
              </w:rPr>
            </w:pPr>
            <w:r w:rsidRPr="0042778A">
              <w:rPr>
                <w:szCs w:val="20"/>
              </w:rPr>
              <w:t>Natural disaster</w:t>
            </w:r>
          </w:p>
        </w:tc>
      </w:tr>
      <w:tr w:rsidR="00C21B0B" w:rsidRPr="0042778A" w14:paraId="1DAD0A80" w14:textId="77777777" w:rsidTr="002A114B">
        <w:trPr>
          <w:trHeight w:val="340"/>
        </w:trPr>
        <w:tc>
          <w:tcPr>
            <w:tcW w:w="2303" w:type="pct"/>
            <w:tcBorders>
              <w:bottom w:val="nil"/>
            </w:tcBorders>
            <w:shd w:val="clear" w:color="auto" w:fill="FFFFFF" w:themeFill="background1"/>
          </w:tcPr>
          <w:p w14:paraId="2EC77222"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Contract incident</w:t>
            </w:r>
          </w:p>
        </w:tc>
        <w:tc>
          <w:tcPr>
            <w:tcW w:w="2697" w:type="pct"/>
            <w:shd w:val="clear" w:color="auto" w:fill="FFFFFF" w:themeFill="background1"/>
            <w:vAlign w:val="center"/>
          </w:tcPr>
          <w:p w14:paraId="34723D79" w14:textId="77777777" w:rsidR="00C21B0B" w:rsidRPr="0042778A" w:rsidRDefault="00C21B0B" w:rsidP="00CB68EF">
            <w:pPr>
              <w:spacing w:after="0"/>
              <w:rPr>
                <w:szCs w:val="20"/>
              </w:rPr>
            </w:pPr>
            <w:r w:rsidRPr="0042778A">
              <w:rPr>
                <w:szCs w:val="20"/>
              </w:rPr>
              <w:t>Breach of contract</w:t>
            </w:r>
          </w:p>
        </w:tc>
      </w:tr>
      <w:tr w:rsidR="00A65913" w:rsidRPr="0042778A" w14:paraId="0DD05C6B" w14:textId="77777777" w:rsidTr="002A114B">
        <w:trPr>
          <w:trHeight w:val="340"/>
        </w:trPr>
        <w:tc>
          <w:tcPr>
            <w:tcW w:w="2303" w:type="pct"/>
            <w:tcBorders>
              <w:bottom w:val="nil"/>
            </w:tcBorders>
            <w:shd w:val="clear" w:color="auto" w:fill="FFFFFF" w:themeFill="background1"/>
          </w:tcPr>
          <w:p w14:paraId="1278852D" w14:textId="77777777" w:rsidR="00A65913" w:rsidRPr="00F65098" w:rsidRDefault="00A65913" w:rsidP="00CB68EF">
            <w:pPr>
              <w:spacing w:before="40" w:after="40"/>
              <w:rPr>
                <w:rFonts w:asciiTheme="minorHAnsi" w:hAnsiTheme="minorHAnsi"/>
                <w:szCs w:val="20"/>
              </w:rPr>
            </w:pPr>
            <w:r w:rsidRPr="00F65098">
              <w:rPr>
                <w:rFonts w:asciiTheme="minorHAnsi" w:hAnsiTheme="minorHAnsi"/>
                <w:szCs w:val="20"/>
              </w:rPr>
              <w:t>Finance incident</w:t>
            </w:r>
          </w:p>
        </w:tc>
        <w:tc>
          <w:tcPr>
            <w:tcW w:w="2697" w:type="pct"/>
            <w:shd w:val="clear" w:color="auto" w:fill="FFFFFF" w:themeFill="background1"/>
            <w:vAlign w:val="center"/>
          </w:tcPr>
          <w:p w14:paraId="3499DD6D" w14:textId="77777777" w:rsidR="00A65913" w:rsidRPr="0042778A" w:rsidRDefault="00A65913" w:rsidP="00CB68EF">
            <w:pPr>
              <w:spacing w:after="0"/>
              <w:rPr>
                <w:szCs w:val="20"/>
              </w:rPr>
            </w:pPr>
            <w:r w:rsidRPr="0042778A">
              <w:rPr>
                <w:szCs w:val="20"/>
              </w:rPr>
              <w:t>Bad debt</w:t>
            </w:r>
          </w:p>
        </w:tc>
      </w:tr>
      <w:tr w:rsidR="00A65913" w:rsidRPr="0042778A" w14:paraId="2C29E9F4" w14:textId="77777777" w:rsidTr="002A114B">
        <w:trPr>
          <w:trHeight w:val="340"/>
        </w:trPr>
        <w:tc>
          <w:tcPr>
            <w:tcW w:w="2303" w:type="pct"/>
            <w:tcBorders>
              <w:top w:val="nil"/>
              <w:bottom w:val="nil"/>
            </w:tcBorders>
            <w:shd w:val="clear" w:color="auto" w:fill="FFFFFF" w:themeFill="background1"/>
          </w:tcPr>
          <w:p w14:paraId="0D7622BB"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081F19B5" w14:textId="77777777" w:rsidR="00A65913" w:rsidRPr="0042778A" w:rsidRDefault="00A65913" w:rsidP="00CB68EF">
            <w:pPr>
              <w:spacing w:after="0"/>
              <w:rPr>
                <w:szCs w:val="20"/>
              </w:rPr>
            </w:pPr>
            <w:r w:rsidRPr="0042778A">
              <w:rPr>
                <w:szCs w:val="20"/>
              </w:rPr>
              <w:t>Fraud</w:t>
            </w:r>
          </w:p>
        </w:tc>
      </w:tr>
      <w:tr w:rsidR="00A65913" w:rsidRPr="0042778A" w14:paraId="68E9116A" w14:textId="77777777" w:rsidTr="002A114B">
        <w:trPr>
          <w:trHeight w:val="340"/>
        </w:trPr>
        <w:tc>
          <w:tcPr>
            <w:tcW w:w="2303" w:type="pct"/>
            <w:tcBorders>
              <w:top w:val="nil"/>
              <w:bottom w:val="nil"/>
            </w:tcBorders>
            <w:shd w:val="clear" w:color="auto" w:fill="FFFFFF" w:themeFill="background1"/>
          </w:tcPr>
          <w:p w14:paraId="5F010E21"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4687F5AF" w14:textId="77777777" w:rsidR="00A65913" w:rsidRPr="0042778A" w:rsidRDefault="00A65913" w:rsidP="00CB68EF">
            <w:pPr>
              <w:spacing w:after="0"/>
              <w:rPr>
                <w:szCs w:val="20"/>
              </w:rPr>
            </w:pPr>
            <w:r w:rsidRPr="0042778A">
              <w:rPr>
                <w:szCs w:val="20"/>
              </w:rPr>
              <w:t xml:space="preserve">Inaccurate accounting and / or reporting </w:t>
            </w:r>
          </w:p>
        </w:tc>
      </w:tr>
      <w:tr w:rsidR="00A65913" w:rsidRPr="0042778A" w14:paraId="421EE98F" w14:textId="77777777" w:rsidTr="002A114B">
        <w:trPr>
          <w:trHeight w:val="340"/>
        </w:trPr>
        <w:tc>
          <w:tcPr>
            <w:tcW w:w="2303" w:type="pct"/>
            <w:tcBorders>
              <w:top w:val="nil"/>
              <w:bottom w:val="nil"/>
            </w:tcBorders>
            <w:shd w:val="clear" w:color="auto" w:fill="FFFFFF" w:themeFill="background1"/>
          </w:tcPr>
          <w:p w14:paraId="504DFD5A"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5AFD4A79" w14:textId="77777777" w:rsidR="00A65913" w:rsidRPr="0042778A" w:rsidRDefault="00A65913" w:rsidP="00CB68EF">
            <w:pPr>
              <w:spacing w:after="0"/>
              <w:rPr>
                <w:szCs w:val="20"/>
              </w:rPr>
            </w:pPr>
            <w:r w:rsidRPr="0042778A">
              <w:rPr>
                <w:szCs w:val="20"/>
              </w:rPr>
              <w:t>Inadequate insurance</w:t>
            </w:r>
          </w:p>
        </w:tc>
      </w:tr>
      <w:tr w:rsidR="00A65913" w:rsidRPr="0042778A" w14:paraId="2300206C" w14:textId="77777777" w:rsidTr="002A114B">
        <w:trPr>
          <w:trHeight w:val="340"/>
        </w:trPr>
        <w:tc>
          <w:tcPr>
            <w:tcW w:w="2303" w:type="pct"/>
            <w:tcBorders>
              <w:top w:val="nil"/>
              <w:bottom w:val="nil"/>
            </w:tcBorders>
            <w:shd w:val="clear" w:color="auto" w:fill="FFFFFF" w:themeFill="background1"/>
          </w:tcPr>
          <w:p w14:paraId="36F2F87A"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22333EE2" w14:textId="77777777" w:rsidR="00A65913" w:rsidRPr="0042778A" w:rsidRDefault="00A65913" w:rsidP="00CB68EF">
            <w:pPr>
              <w:spacing w:after="0"/>
              <w:rPr>
                <w:szCs w:val="20"/>
              </w:rPr>
            </w:pPr>
            <w:r w:rsidRPr="0042778A">
              <w:rPr>
                <w:szCs w:val="20"/>
              </w:rPr>
              <w:t>Inadequate liability insurance (directors and public liability)</w:t>
            </w:r>
          </w:p>
        </w:tc>
      </w:tr>
      <w:tr w:rsidR="00A65913" w:rsidRPr="0042778A" w14:paraId="7BC2496A" w14:textId="77777777" w:rsidTr="002A114B">
        <w:trPr>
          <w:trHeight w:val="340"/>
        </w:trPr>
        <w:tc>
          <w:tcPr>
            <w:tcW w:w="2303" w:type="pct"/>
            <w:tcBorders>
              <w:top w:val="nil"/>
              <w:bottom w:val="nil"/>
            </w:tcBorders>
            <w:shd w:val="clear" w:color="auto" w:fill="FFFFFF" w:themeFill="background1"/>
          </w:tcPr>
          <w:p w14:paraId="56E88B2D"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3230232D" w14:textId="77777777" w:rsidR="00A65913" w:rsidRPr="0042778A" w:rsidRDefault="00A65913" w:rsidP="00CB68EF">
            <w:pPr>
              <w:spacing w:after="0"/>
              <w:rPr>
                <w:szCs w:val="20"/>
              </w:rPr>
            </w:pPr>
            <w:r w:rsidRPr="0042778A">
              <w:rPr>
                <w:szCs w:val="20"/>
              </w:rPr>
              <w:t>Loss of funding</w:t>
            </w:r>
          </w:p>
        </w:tc>
      </w:tr>
      <w:tr w:rsidR="00A65913" w:rsidRPr="0042778A" w14:paraId="157507CC" w14:textId="77777777" w:rsidTr="002A114B">
        <w:trPr>
          <w:trHeight w:val="340"/>
        </w:trPr>
        <w:tc>
          <w:tcPr>
            <w:tcW w:w="2303" w:type="pct"/>
            <w:tcBorders>
              <w:top w:val="nil"/>
              <w:bottom w:val="nil"/>
            </w:tcBorders>
            <w:shd w:val="clear" w:color="auto" w:fill="FFFFFF" w:themeFill="background1"/>
          </w:tcPr>
          <w:p w14:paraId="67876011"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4F7D500E" w14:textId="77777777" w:rsidR="00A65913" w:rsidRPr="0042778A" w:rsidRDefault="00A65913" w:rsidP="00CB68EF">
            <w:pPr>
              <w:spacing w:after="0"/>
              <w:rPr>
                <w:szCs w:val="20"/>
              </w:rPr>
            </w:pPr>
            <w:r w:rsidRPr="0042778A">
              <w:rPr>
                <w:szCs w:val="20"/>
              </w:rPr>
              <w:t>Missed billing</w:t>
            </w:r>
          </w:p>
        </w:tc>
      </w:tr>
      <w:tr w:rsidR="00A65913" w:rsidRPr="0042778A" w14:paraId="0776CF6A" w14:textId="77777777" w:rsidTr="002A114B">
        <w:trPr>
          <w:trHeight w:val="340"/>
        </w:trPr>
        <w:tc>
          <w:tcPr>
            <w:tcW w:w="2303" w:type="pct"/>
            <w:tcBorders>
              <w:top w:val="nil"/>
              <w:bottom w:val="nil"/>
            </w:tcBorders>
            <w:shd w:val="clear" w:color="auto" w:fill="FFFFFF" w:themeFill="background1"/>
          </w:tcPr>
          <w:p w14:paraId="45B8E75D"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6190B4D9" w14:textId="77777777" w:rsidR="00A65913" w:rsidRPr="0042778A" w:rsidRDefault="00A65913" w:rsidP="00CB68EF">
            <w:pPr>
              <w:spacing w:after="0"/>
              <w:rPr>
                <w:szCs w:val="20"/>
              </w:rPr>
            </w:pPr>
            <w:r w:rsidRPr="0042778A">
              <w:rPr>
                <w:szCs w:val="20"/>
              </w:rPr>
              <w:t>Missed payment obligation</w:t>
            </w:r>
          </w:p>
        </w:tc>
      </w:tr>
      <w:tr w:rsidR="00A65913" w:rsidRPr="0042778A" w14:paraId="7806AB80" w14:textId="77777777" w:rsidTr="002A114B">
        <w:trPr>
          <w:trHeight w:val="340"/>
        </w:trPr>
        <w:tc>
          <w:tcPr>
            <w:tcW w:w="2303" w:type="pct"/>
            <w:tcBorders>
              <w:top w:val="nil"/>
              <w:bottom w:val="single" w:sz="4" w:space="0" w:color="auto"/>
            </w:tcBorders>
            <w:shd w:val="clear" w:color="auto" w:fill="FFFFFF" w:themeFill="background1"/>
          </w:tcPr>
          <w:p w14:paraId="73FFBC2B" w14:textId="77777777" w:rsidR="00A65913" w:rsidRPr="00F65098" w:rsidRDefault="00A65913" w:rsidP="00CB68EF">
            <w:pPr>
              <w:spacing w:before="40" w:after="40"/>
              <w:rPr>
                <w:rFonts w:asciiTheme="minorHAnsi" w:hAnsiTheme="minorHAnsi"/>
                <w:szCs w:val="20"/>
              </w:rPr>
            </w:pPr>
          </w:p>
        </w:tc>
        <w:tc>
          <w:tcPr>
            <w:tcW w:w="2697" w:type="pct"/>
            <w:shd w:val="clear" w:color="auto" w:fill="FFFFFF" w:themeFill="background1"/>
            <w:vAlign w:val="center"/>
          </w:tcPr>
          <w:p w14:paraId="34E2B356" w14:textId="77777777" w:rsidR="00A65913" w:rsidRPr="0042778A" w:rsidRDefault="00A65913" w:rsidP="00CB68EF">
            <w:pPr>
              <w:spacing w:after="0"/>
              <w:rPr>
                <w:szCs w:val="20"/>
              </w:rPr>
            </w:pPr>
            <w:r w:rsidRPr="0042778A">
              <w:rPr>
                <w:szCs w:val="20"/>
              </w:rPr>
              <w:t>Theft</w:t>
            </w:r>
          </w:p>
        </w:tc>
      </w:tr>
      <w:tr w:rsidR="00C21B0B" w:rsidRPr="0042778A" w14:paraId="570D753E" w14:textId="77777777" w:rsidTr="002A114B">
        <w:trPr>
          <w:trHeight w:val="340"/>
        </w:trPr>
        <w:tc>
          <w:tcPr>
            <w:tcW w:w="2303" w:type="pct"/>
            <w:tcBorders>
              <w:top w:val="single" w:sz="4" w:space="0" w:color="auto"/>
              <w:bottom w:val="nil"/>
            </w:tcBorders>
            <w:shd w:val="clear" w:color="auto" w:fill="FFFFFF" w:themeFill="background1"/>
          </w:tcPr>
          <w:p w14:paraId="32EE55B9"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Hazard</w:t>
            </w:r>
          </w:p>
        </w:tc>
        <w:tc>
          <w:tcPr>
            <w:tcW w:w="2697" w:type="pct"/>
            <w:shd w:val="clear" w:color="auto" w:fill="FFFFFF" w:themeFill="background1"/>
            <w:vAlign w:val="center"/>
          </w:tcPr>
          <w:p w14:paraId="7C5B565F" w14:textId="77777777" w:rsidR="00C21B0B" w:rsidRPr="0042778A" w:rsidRDefault="00C21B0B" w:rsidP="00CB68EF">
            <w:pPr>
              <w:spacing w:after="0"/>
              <w:rPr>
                <w:szCs w:val="20"/>
              </w:rPr>
            </w:pPr>
            <w:r w:rsidRPr="0042778A">
              <w:rPr>
                <w:szCs w:val="20"/>
              </w:rPr>
              <w:t xml:space="preserve">Biological </w:t>
            </w:r>
          </w:p>
        </w:tc>
      </w:tr>
      <w:tr w:rsidR="00C21B0B" w:rsidRPr="0042778A" w14:paraId="35EE8E28" w14:textId="77777777" w:rsidTr="002A114B">
        <w:trPr>
          <w:trHeight w:val="340"/>
        </w:trPr>
        <w:tc>
          <w:tcPr>
            <w:tcW w:w="2303" w:type="pct"/>
            <w:tcBorders>
              <w:top w:val="nil"/>
              <w:bottom w:val="nil"/>
            </w:tcBorders>
            <w:shd w:val="clear" w:color="auto" w:fill="FFFFFF" w:themeFill="background1"/>
          </w:tcPr>
          <w:p w14:paraId="3A57B9BE"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527D8F48" w14:textId="77777777" w:rsidR="00C21B0B" w:rsidRPr="0042778A" w:rsidRDefault="00C21B0B" w:rsidP="00CB68EF">
            <w:pPr>
              <w:spacing w:after="0"/>
              <w:rPr>
                <w:szCs w:val="20"/>
              </w:rPr>
            </w:pPr>
            <w:r w:rsidRPr="0042778A">
              <w:rPr>
                <w:szCs w:val="20"/>
              </w:rPr>
              <w:t>Chemical</w:t>
            </w:r>
          </w:p>
        </w:tc>
      </w:tr>
      <w:tr w:rsidR="00C21B0B" w:rsidRPr="0042778A" w14:paraId="2CCD6EA8" w14:textId="77777777" w:rsidTr="002A114B">
        <w:trPr>
          <w:trHeight w:val="340"/>
        </w:trPr>
        <w:tc>
          <w:tcPr>
            <w:tcW w:w="2303" w:type="pct"/>
            <w:tcBorders>
              <w:top w:val="nil"/>
              <w:bottom w:val="nil"/>
            </w:tcBorders>
            <w:shd w:val="clear" w:color="auto" w:fill="FFFFFF" w:themeFill="background1"/>
          </w:tcPr>
          <w:p w14:paraId="1BD05592"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226F8EFE" w14:textId="77777777" w:rsidR="00C21B0B" w:rsidRPr="0042778A" w:rsidRDefault="00C21B0B" w:rsidP="00CB68EF">
            <w:pPr>
              <w:spacing w:after="0"/>
              <w:rPr>
                <w:szCs w:val="20"/>
              </w:rPr>
            </w:pPr>
            <w:r w:rsidRPr="0042778A">
              <w:rPr>
                <w:szCs w:val="20"/>
              </w:rPr>
              <w:t>Ergonomic</w:t>
            </w:r>
          </w:p>
        </w:tc>
      </w:tr>
      <w:tr w:rsidR="00C21B0B" w:rsidRPr="0042778A" w14:paraId="35B964EC" w14:textId="77777777" w:rsidTr="002A114B">
        <w:trPr>
          <w:trHeight w:val="340"/>
        </w:trPr>
        <w:tc>
          <w:tcPr>
            <w:tcW w:w="2303" w:type="pct"/>
            <w:tcBorders>
              <w:top w:val="nil"/>
              <w:bottom w:val="nil"/>
            </w:tcBorders>
            <w:shd w:val="clear" w:color="auto" w:fill="FFFFFF" w:themeFill="background1"/>
          </w:tcPr>
          <w:p w14:paraId="601AE857"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03502C1F" w14:textId="77777777" w:rsidR="00C21B0B" w:rsidRPr="0042778A" w:rsidRDefault="00C21B0B" w:rsidP="00CB68EF">
            <w:pPr>
              <w:spacing w:after="0"/>
              <w:rPr>
                <w:szCs w:val="20"/>
              </w:rPr>
            </w:pPr>
            <w:r w:rsidRPr="0042778A">
              <w:rPr>
                <w:szCs w:val="20"/>
              </w:rPr>
              <w:t xml:space="preserve">Physical </w:t>
            </w:r>
          </w:p>
        </w:tc>
      </w:tr>
      <w:tr w:rsidR="00C21B0B" w:rsidRPr="0042778A" w14:paraId="2C9CAF63" w14:textId="77777777" w:rsidTr="002A114B">
        <w:trPr>
          <w:trHeight w:val="340"/>
        </w:trPr>
        <w:tc>
          <w:tcPr>
            <w:tcW w:w="2303" w:type="pct"/>
            <w:tcBorders>
              <w:top w:val="nil"/>
              <w:bottom w:val="nil"/>
            </w:tcBorders>
            <w:shd w:val="clear" w:color="auto" w:fill="FFFFFF" w:themeFill="background1"/>
          </w:tcPr>
          <w:p w14:paraId="24618C67"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4D540DA7" w14:textId="77777777" w:rsidR="00C21B0B" w:rsidRPr="0042778A" w:rsidRDefault="00C21B0B" w:rsidP="00CB68EF">
            <w:pPr>
              <w:spacing w:after="0"/>
              <w:rPr>
                <w:szCs w:val="20"/>
              </w:rPr>
            </w:pPr>
            <w:r w:rsidRPr="0042778A">
              <w:rPr>
                <w:szCs w:val="20"/>
              </w:rPr>
              <w:t>Psychological</w:t>
            </w:r>
          </w:p>
        </w:tc>
      </w:tr>
      <w:tr w:rsidR="00C21B0B" w:rsidRPr="0042778A" w14:paraId="6E5B4658" w14:textId="77777777" w:rsidTr="002A114B">
        <w:trPr>
          <w:trHeight w:val="340"/>
        </w:trPr>
        <w:tc>
          <w:tcPr>
            <w:tcW w:w="2303" w:type="pct"/>
            <w:tcBorders>
              <w:top w:val="nil"/>
              <w:bottom w:val="single" w:sz="4" w:space="0" w:color="auto"/>
            </w:tcBorders>
            <w:shd w:val="clear" w:color="auto" w:fill="FFFFFF" w:themeFill="background1"/>
          </w:tcPr>
          <w:p w14:paraId="12013C23"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546CD604" w14:textId="77777777" w:rsidR="00C21B0B" w:rsidRPr="0042778A" w:rsidRDefault="00C21B0B" w:rsidP="00CB68EF">
            <w:pPr>
              <w:spacing w:after="0"/>
              <w:rPr>
                <w:szCs w:val="20"/>
              </w:rPr>
            </w:pPr>
            <w:r w:rsidRPr="0042778A">
              <w:rPr>
                <w:szCs w:val="20"/>
              </w:rPr>
              <w:t xml:space="preserve">Safety </w:t>
            </w:r>
          </w:p>
        </w:tc>
      </w:tr>
      <w:tr w:rsidR="00C21B0B" w:rsidRPr="0042778A" w14:paraId="000FB2EB" w14:textId="77777777" w:rsidTr="002A114B">
        <w:trPr>
          <w:trHeight w:val="340"/>
        </w:trPr>
        <w:tc>
          <w:tcPr>
            <w:tcW w:w="2303" w:type="pct"/>
            <w:tcBorders>
              <w:top w:val="single" w:sz="4" w:space="0" w:color="auto"/>
              <w:bottom w:val="nil"/>
            </w:tcBorders>
            <w:shd w:val="clear" w:color="auto" w:fill="FFFFFF" w:themeFill="background1"/>
          </w:tcPr>
          <w:p w14:paraId="3EA69794"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Staff</w:t>
            </w:r>
            <w:r w:rsidR="00A65913" w:rsidRPr="00F65098">
              <w:rPr>
                <w:rFonts w:asciiTheme="minorHAnsi" w:hAnsiTheme="minorHAnsi"/>
                <w:szCs w:val="20"/>
              </w:rPr>
              <w:t xml:space="preserve"> training</w:t>
            </w:r>
            <w:r w:rsidRPr="00F65098">
              <w:rPr>
                <w:rFonts w:asciiTheme="minorHAnsi" w:hAnsiTheme="minorHAnsi"/>
                <w:szCs w:val="20"/>
              </w:rPr>
              <w:t xml:space="preserve"> incident</w:t>
            </w:r>
          </w:p>
        </w:tc>
        <w:tc>
          <w:tcPr>
            <w:tcW w:w="2697" w:type="pct"/>
            <w:shd w:val="clear" w:color="auto" w:fill="FFFFFF" w:themeFill="background1"/>
            <w:vAlign w:val="center"/>
          </w:tcPr>
          <w:p w14:paraId="1811DB1D" w14:textId="77777777" w:rsidR="00C21B0B" w:rsidRPr="0042778A" w:rsidRDefault="00C21B0B" w:rsidP="00CB68EF">
            <w:pPr>
              <w:spacing w:after="0"/>
              <w:rPr>
                <w:szCs w:val="20"/>
              </w:rPr>
            </w:pPr>
            <w:r w:rsidRPr="0042778A">
              <w:rPr>
                <w:szCs w:val="20"/>
              </w:rPr>
              <w:t>Inadequate supervision</w:t>
            </w:r>
          </w:p>
        </w:tc>
      </w:tr>
      <w:tr w:rsidR="00C21B0B" w:rsidRPr="0042778A" w14:paraId="0B269922" w14:textId="77777777" w:rsidTr="002A114B">
        <w:trPr>
          <w:trHeight w:val="340"/>
        </w:trPr>
        <w:tc>
          <w:tcPr>
            <w:tcW w:w="2303" w:type="pct"/>
            <w:tcBorders>
              <w:top w:val="nil"/>
              <w:bottom w:val="nil"/>
            </w:tcBorders>
            <w:shd w:val="clear" w:color="auto" w:fill="FFFFFF" w:themeFill="background1"/>
          </w:tcPr>
          <w:p w14:paraId="754F8A81"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07816C5B" w14:textId="77777777" w:rsidR="00C21B0B" w:rsidRPr="0042778A" w:rsidRDefault="00C21B0B" w:rsidP="00CB68EF">
            <w:pPr>
              <w:spacing w:after="0"/>
              <w:rPr>
                <w:szCs w:val="20"/>
              </w:rPr>
            </w:pPr>
            <w:r w:rsidRPr="0042778A">
              <w:rPr>
                <w:szCs w:val="20"/>
              </w:rPr>
              <w:t xml:space="preserve">Inadequate training </w:t>
            </w:r>
          </w:p>
        </w:tc>
      </w:tr>
      <w:tr w:rsidR="00C21B0B" w:rsidRPr="0042778A" w14:paraId="058FB220" w14:textId="77777777" w:rsidTr="002A114B">
        <w:trPr>
          <w:trHeight w:val="340"/>
        </w:trPr>
        <w:tc>
          <w:tcPr>
            <w:tcW w:w="2303" w:type="pct"/>
            <w:tcBorders>
              <w:bottom w:val="nil"/>
            </w:tcBorders>
            <w:shd w:val="clear" w:color="auto" w:fill="FFFFFF" w:themeFill="background1"/>
          </w:tcPr>
          <w:p w14:paraId="62CD580F"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ICT incident</w:t>
            </w:r>
          </w:p>
        </w:tc>
        <w:tc>
          <w:tcPr>
            <w:tcW w:w="2697" w:type="pct"/>
            <w:shd w:val="clear" w:color="auto" w:fill="FFFFFF" w:themeFill="background1"/>
            <w:vAlign w:val="center"/>
          </w:tcPr>
          <w:p w14:paraId="7AB825D1" w14:textId="77777777" w:rsidR="00C21B0B" w:rsidRPr="0042778A" w:rsidRDefault="00C21B0B" w:rsidP="00CB68EF">
            <w:pPr>
              <w:spacing w:after="0"/>
              <w:rPr>
                <w:szCs w:val="20"/>
              </w:rPr>
            </w:pPr>
            <w:r w:rsidRPr="0042778A">
              <w:rPr>
                <w:szCs w:val="20"/>
              </w:rPr>
              <w:t>Backup systems failure</w:t>
            </w:r>
          </w:p>
        </w:tc>
      </w:tr>
      <w:tr w:rsidR="00C21B0B" w:rsidRPr="0042778A" w14:paraId="35F5B55E" w14:textId="77777777" w:rsidTr="002A114B">
        <w:trPr>
          <w:trHeight w:val="340"/>
        </w:trPr>
        <w:tc>
          <w:tcPr>
            <w:tcW w:w="2303" w:type="pct"/>
            <w:tcBorders>
              <w:top w:val="nil"/>
              <w:bottom w:val="nil"/>
            </w:tcBorders>
            <w:shd w:val="clear" w:color="auto" w:fill="FFFFFF" w:themeFill="background1"/>
          </w:tcPr>
          <w:p w14:paraId="74B11804"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48F3399A" w14:textId="77777777" w:rsidR="00C21B0B" w:rsidRPr="0042778A" w:rsidRDefault="00C21B0B" w:rsidP="00CB68EF">
            <w:pPr>
              <w:spacing w:after="0"/>
              <w:rPr>
                <w:szCs w:val="20"/>
              </w:rPr>
            </w:pPr>
            <w:r w:rsidRPr="0042778A">
              <w:rPr>
                <w:szCs w:val="20"/>
              </w:rPr>
              <w:t>Computer / systems breakdown</w:t>
            </w:r>
          </w:p>
        </w:tc>
      </w:tr>
      <w:tr w:rsidR="00C21B0B" w:rsidRPr="0042778A" w14:paraId="14BF23D1" w14:textId="77777777" w:rsidTr="002A114B">
        <w:trPr>
          <w:trHeight w:val="340"/>
        </w:trPr>
        <w:tc>
          <w:tcPr>
            <w:tcW w:w="2303" w:type="pct"/>
            <w:tcBorders>
              <w:top w:val="nil"/>
              <w:bottom w:val="nil"/>
            </w:tcBorders>
            <w:shd w:val="clear" w:color="auto" w:fill="FFFFFF" w:themeFill="background1"/>
          </w:tcPr>
          <w:p w14:paraId="2E3BAA9F"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420D5693" w14:textId="77777777" w:rsidR="00C21B0B" w:rsidRPr="0042778A" w:rsidRDefault="00C21B0B" w:rsidP="00CB68EF">
            <w:pPr>
              <w:spacing w:after="0"/>
              <w:rPr>
                <w:szCs w:val="20"/>
              </w:rPr>
            </w:pPr>
            <w:r w:rsidRPr="0042778A">
              <w:rPr>
                <w:szCs w:val="20"/>
              </w:rPr>
              <w:t>Inappropriate use of technology / internet</w:t>
            </w:r>
          </w:p>
        </w:tc>
      </w:tr>
      <w:tr w:rsidR="00C21B0B" w:rsidRPr="0042778A" w14:paraId="7F9A642D" w14:textId="77777777" w:rsidTr="002A114B">
        <w:trPr>
          <w:trHeight w:val="340"/>
        </w:trPr>
        <w:tc>
          <w:tcPr>
            <w:tcW w:w="2303" w:type="pct"/>
            <w:tcBorders>
              <w:top w:val="nil"/>
              <w:bottom w:val="nil"/>
            </w:tcBorders>
            <w:shd w:val="clear" w:color="auto" w:fill="FFFFFF" w:themeFill="background1"/>
          </w:tcPr>
          <w:p w14:paraId="03CDB74F"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05FE15E3" w14:textId="77777777" w:rsidR="00C21B0B" w:rsidRPr="0042778A" w:rsidRDefault="00C21B0B" w:rsidP="00CB68EF">
            <w:pPr>
              <w:spacing w:after="0"/>
              <w:rPr>
                <w:szCs w:val="20"/>
              </w:rPr>
            </w:pPr>
            <w:r w:rsidRPr="0042778A">
              <w:rPr>
                <w:szCs w:val="20"/>
              </w:rPr>
              <w:t>Intrusion / virus</w:t>
            </w:r>
          </w:p>
        </w:tc>
      </w:tr>
      <w:tr w:rsidR="00C21B0B" w:rsidRPr="0042778A" w14:paraId="73073EB8" w14:textId="77777777" w:rsidTr="002A114B">
        <w:trPr>
          <w:trHeight w:val="340"/>
        </w:trPr>
        <w:tc>
          <w:tcPr>
            <w:tcW w:w="2303" w:type="pct"/>
            <w:tcBorders>
              <w:top w:val="nil"/>
              <w:bottom w:val="nil"/>
            </w:tcBorders>
            <w:shd w:val="clear" w:color="auto" w:fill="FFFFFF" w:themeFill="background1"/>
          </w:tcPr>
          <w:p w14:paraId="610213D2"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27BF5AB3" w14:textId="77777777" w:rsidR="00C21B0B" w:rsidRPr="0042778A" w:rsidRDefault="00C21B0B" w:rsidP="00CB68EF">
            <w:pPr>
              <w:spacing w:after="0"/>
              <w:rPr>
                <w:szCs w:val="20"/>
              </w:rPr>
            </w:pPr>
            <w:r w:rsidRPr="0042778A">
              <w:rPr>
                <w:szCs w:val="20"/>
              </w:rPr>
              <w:t>Loss of IT data</w:t>
            </w:r>
          </w:p>
        </w:tc>
      </w:tr>
      <w:tr w:rsidR="00C21B0B" w:rsidRPr="0042778A" w14:paraId="6989FEE5" w14:textId="77777777" w:rsidTr="002A114B">
        <w:trPr>
          <w:trHeight w:val="340"/>
        </w:trPr>
        <w:tc>
          <w:tcPr>
            <w:tcW w:w="2303" w:type="pct"/>
            <w:tcBorders>
              <w:top w:val="nil"/>
              <w:bottom w:val="single" w:sz="4" w:space="0" w:color="auto"/>
            </w:tcBorders>
            <w:shd w:val="clear" w:color="auto" w:fill="FFFFFF" w:themeFill="background1"/>
          </w:tcPr>
          <w:p w14:paraId="77FE13CC"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694A7C28" w14:textId="77777777" w:rsidR="00C21B0B" w:rsidRPr="0042778A" w:rsidRDefault="00C21B0B" w:rsidP="00CB68EF">
            <w:pPr>
              <w:spacing w:after="0"/>
              <w:rPr>
                <w:szCs w:val="20"/>
              </w:rPr>
            </w:pPr>
            <w:r w:rsidRPr="0042778A">
              <w:rPr>
                <w:szCs w:val="20"/>
              </w:rPr>
              <w:t>Unauthorised file deletion</w:t>
            </w:r>
          </w:p>
        </w:tc>
      </w:tr>
      <w:tr w:rsidR="00C21B0B" w:rsidRPr="0042778A" w14:paraId="5E1CD14F" w14:textId="77777777" w:rsidTr="002A114B">
        <w:trPr>
          <w:trHeight w:val="340"/>
        </w:trPr>
        <w:tc>
          <w:tcPr>
            <w:tcW w:w="2303" w:type="pct"/>
            <w:tcBorders>
              <w:bottom w:val="nil"/>
            </w:tcBorders>
            <w:shd w:val="clear" w:color="auto" w:fill="FFFFFF" w:themeFill="background1"/>
          </w:tcPr>
          <w:p w14:paraId="6E047466"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Legal incident</w:t>
            </w:r>
          </w:p>
        </w:tc>
        <w:tc>
          <w:tcPr>
            <w:tcW w:w="2697" w:type="pct"/>
            <w:shd w:val="clear" w:color="auto" w:fill="FFFFFF" w:themeFill="background1"/>
            <w:vAlign w:val="center"/>
          </w:tcPr>
          <w:p w14:paraId="3BF26BC2" w14:textId="77777777" w:rsidR="00C21B0B" w:rsidRPr="0042778A" w:rsidRDefault="00A65913" w:rsidP="00CB68EF">
            <w:pPr>
              <w:spacing w:after="0"/>
              <w:rPr>
                <w:szCs w:val="20"/>
              </w:rPr>
            </w:pPr>
            <w:r w:rsidRPr="0042778A">
              <w:rPr>
                <w:szCs w:val="20"/>
              </w:rPr>
              <w:t>Cease and desist notice</w:t>
            </w:r>
          </w:p>
        </w:tc>
      </w:tr>
      <w:tr w:rsidR="00C21B0B" w:rsidRPr="0042778A" w14:paraId="13308C68" w14:textId="77777777" w:rsidTr="002A114B">
        <w:trPr>
          <w:trHeight w:val="340"/>
        </w:trPr>
        <w:tc>
          <w:tcPr>
            <w:tcW w:w="2303" w:type="pct"/>
            <w:tcBorders>
              <w:top w:val="nil"/>
              <w:bottom w:val="nil"/>
            </w:tcBorders>
            <w:shd w:val="clear" w:color="auto" w:fill="FFFFFF" w:themeFill="background1"/>
          </w:tcPr>
          <w:p w14:paraId="1296A9C1"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38FB13BA" w14:textId="77777777" w:rsidR="00C21B0B" w:rsidRPr="0042778A" w:rsidRDefault="00C21B0B" w:rsidP="00CB68EF">
            <w:pPr>
              <w:spacing w:after="0"/>
              <w:rPr>
                <w:szCs w:val="20"/>
              </w:rPr>
            </w:pPr>
            <w:r w:rsidRPr="0042778A">
              <w:rPr>
                <w:szCs w:val="20"/>
              </w:rPr>
              <w:t>Legal penalty</w:t>
            </w:r>
            <w:r w:rsidR="000722C1" w:rsidRPr="0042778A">
              <w:rPr>
                <w:szCs w:val="20"/>
              </w:rPr>
              <w:t xml:space="preserve"> </w:t>
            </w:r>
          </w:p>
        </w:tc>
      </w:tr>
      <w:tr w:rsidR="00C21B0B" w:rsidRPr="0042778A" w14:paraId="6565BF83" w14:textId="77777777" w:rsidTr="002A114B">
        <w:trPr>
          <w:trHeight w:val="340"/>
        </w:trPr>
        <w:tc>
          <w:tcPr>
            <w:tcW w:w="2303" w:type="pct"/>
            <w:tcBorders>
              <w:top w:val="nil"/>
              <w:bottom w:val="single" w:sz="4" w:space="0" w:color="auto"/>
            </w:tcBorders>
            <w:shd w:val="clear" w:color="auto" w:fill="FFFFFF" w:themeFill="background1"/>
          </w:tcPr>
          <w:p w14:paraId="48873059"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05569383" w14:textId="77777777" w:rsidR="00C21B0B" w:rsidRPr="0042778A" w:rsidRDefault="00C21B0B" w:rsidP="00CB68EF">
            <w:pPr>
              <w:spacing w:after="0"/>
              <w:rPr>
                <w:szCs w:val="20"/>
              </w:rPr>
            </w:pPr>
            <w:r w:rsidRPr="0042778A">
              <w:rPr>
                <w:szCs w:val="20"/>
              </w:rPr>
              <w:t>Litigation claim - non-staff</w:t>
            </w:r>
          </w:p>
        </w:tc>
      </w:tr>
      <w:tr w:rsidR="00C21B0B" w:rsidRPr="0042778A" w14:paraId="31D09943" w14:textId="77777777" w:rsidTr="002A114B">
        <w:trPr>
          <w:trHeight w:val="340"/>
        </w:trPr>
        <w:tc>
          <w:tcPr>
            <w:tcW w:w="2303" w:type="pct"/>
            <w:tcBorders>
              <w:top w:val="single" w:sz="4" w:space="0" w:color="auto"/>
              <w:bottom w:val="nil"/>
            </w:tcBorders>
            <w:shd w:val="clear" w:color="auto" w:fill="FFFFFF" w:themeFill="background1"/>
          </w:tcPr>
          <w:p w14:paraId="0B70E3E7"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 xml:space="preserve">Inventory incident  </w:t>
            </w:r>
          </w:p>
        </w:tc>
        <w:tc>
          <w:tcPr>
            <w:tcW w:w="2697" w:type="pct"/>
            <w:shd w:val="clear" w:color="auto" w:fill="FFFFFF" w:themeFill="background1"/>
            <w:vAlign w:val="center"/>
          </w:tcPr>
          <w:p w14:paraId="04E3CA32" w14:textId="77777777" w:rsidR="00C21B0B" w:rsidRPr="0042778A" w:rsidRDefault="00C21B0B" w:rsidP="00CB68EF">
            <w:pPr>
              <w:spacing w:after="0"/>
              <w:rPr>
                <w:szCs w:val="20"/>
              </w:rPr>
            </w:pPr>
            <w:r w:rsidRPr="0042778A">
              <w:rPr>
                <w:szCs w:val="20"/>
              </w:rPr>
              <w:t>Critical item out of stock</w:t>
            </w:r>
          </w:p>
        </w:tc>
      </w:tr>
      <w:tr w:rsidR="00C21B0B" w:rsidRPr="0042778A" w14:paraId="1A1FBD03" w14:textId="77777777" w:rsidTr="002A114B">
        <w:trPr>
          <w:trHeight w:val="340"/>
        </w:trPr>
        <w:tc>
          <w:tcPr>
            <w:tcW w:w="2303" w:type="pct"/>
            <w:tcBorders>
              <w:top w:val="nil"/>
              <w:bottom w:val="nil"/>
            </w:tcBorders>
            <w:shd w:val="clear" w:color="auto" w:fill="FFFFFF" w:themeFill="background1"/>
          </w:tcPr>
          <w:p w14:paraId="2A94628D"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19959271" w14:textId="77777777" w:rsidR="00C21B0B" w:rsidRPr="0042778A" w:rsidRDefault="00C21B0B" w:rsidP="00CB68EF">
            <w:pPr>
              <w:spacing w:after="0"/>
              <w:rPr>
                <w:szCs w:val="20"/>
              </w:rPr>
            </w:pPr>
            <w:r w:rsidRPr="0042778A">
              <w:rPr>
                <w:szCs w:val="20"/>
              </w:rPr>
              <w:t>Expired medical product</w:t>
            </w:r>
          </w:p>
        </w:tc>
      </w:tr>
      <w:tr w:rsidR="00C21B0B" w:rsidRPr="0042778A" w14:paraId="746EFED8" w14:textId="77777777" w:rsidTr="002A114B">
        <w:trPr>
          <w:trHeight w:val="340"/>
        </w:trPr>
        <w:tc>
          <w:tcPr>
            <w:tcW w:w="2303" w:type="pct"/>
            <w:tcBorders>
              <w:top w:val="nil"/>
              <w:bottom w:val="single" w:sz="4" w:space="0" w:color="auto"/>
            </w:tcBorders>
            <w:shd w:val="clear" w:color="auto" w:fill="FFFFFF" w:themeFill="background1"/>
          </w:tcPr>
          <w:p w14:paraId="4EA2EC43"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5B4EADD1" w14:textId="77777777" w:rsidR="00C21B0B" w:rsidRPr="0042778A" w:rsidRDefault="00C21B0B" w:rsidP="00CB68EF">
            <w:pPr>
              <w:spacing w:after="0"/>
              <w:rPr>
                <w:szCs w:val="20"/>
              </w:rPr>
            </w:pPr>
            <w:r w:rsidRPr="0042778A">
              <w:rPr>
                <w:szCs w:val="20"/>
              </w:rPr>
              <w:t>Inadequate stock</w:t>
            </w:r>
          </w:p>
        </w:tc>
      </w:tr>
      <w:tr w:rsidR="00C21B0B" w:rsidRPr="0042778A" w14:paraId="71139347" w14:textId="77777777" w:rsidTr="002A114B">
        <w:trPr>
          <w:trHeight w:val="340"/>
        </w:trPr>
        <w:tc>
          <w:tcPr>
            <w:tcW w:w="2303" w:type="pct"/>
            <w:tcBorders>
              <w:top w:val="single" w:sz="4" w:space="0" w:color="auto"/>
              <w:bottom w:val="single" w:sz="4" w:space="0" w:color="auto"/>
            </w:tcBorders>
            <w:shd w:val="clear" w:color="auto" w:fill="FFFFFF" w:themeFill="background1"/>
          </w:tcPr>
          <w:p w14:paraId="61338F17"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Reputation incident</w:t>
            </w:r>
          </w:p>
        </w:tc>
        <w:tc>
          <w:tcPr>
            <w:tcW w:w="2697" w:type="pct"/>
            <w:shd w:val="clear" w:color="auto" w:fill="FFFFFF" w:themeFill="background1"/>
            <w:vAlign w:val="center"/>
          </w:tcPr>
          <w:p w14:paraId="1205517B" w14:textId="77777777" w:rsidR="00C21B0B" w:rsidRPr="0042778A" w:rsidRDefault="00C21B0B" w:rsidP="00CB68EF">
            <w:pPr>
              <w:spacing w:after="0"/>
              <w:rPr>
                <w:szCs w:val="20"/>
              </w:rPr>
            </w:pPr>
            <w:r w:rsidRPr="0042778A">
              <w:rPr>
                <w:szCs w:val="20"/>
              </w:rPr>
              <w:t>Adverse publicity</w:t>
            </w:r>
          </w:p>
        </w:tc>
      </w:tr>
      <w:tr w:rsidR="00A65913" w:rsidRPr="0042778A" w14:paraId="739A2A6C" w14:textId="77777777" w:rsidTr="002A114B">
        <w:trPr>
          <w:trHeight w:val="340"/>
        </w:trPr>
        <w:tc>
          <w:tcPr>
            <w:tcW w:w="2303" w:type="pct"/>
            <w:tcBorders>
              <w:bottom w:val="nil"/>
            </w:tcBorders>
            <w:shd w:val="clear" w:color="auto" w:fill="FFFFFF" w:themeFill="background1"/>
          </w:tcPr>
          <w:p w14:paraId="17060275" w14:textId="77777777" w:rsidR="00A65913" w:rsidRPr="00F65098" w:rsidRDefault="00A65913" w:rsidP="00A65913">
            <w:pPr>
              <w:spacing w:before="40" w:after="40"/>
              <w:rPr>
                <w:rFonts w:asciiTheme="minorHAnsi" w:hAnsiTheme="minorHAnsi"/>
                <w:szCs w:val="20"/>
              </w:rPr>
            </w:pPr>
            <w:r w:rsidRPr="00F65098">
              <w:rPr>
                <w:rFonts w:asciiTheme="minorHAnsi" w:hAnsiTheme="minorHAnsi"/>
                <w:szCs w:val="20"/>
              </w:rPr>
              <w:t>Security incident</w:t>
            </w:r>
          </w:p>
        </w:tc>
        <w:tc>
          <w:tcPr>
            <w:tcW w:w="2697" w:type="pct"/>
            <w:shd w:val="clear" w:color="auto" w:fill="FFFFFF" w:themeFill="background1"/>
            <w:vAlign w:val="center"/>
          </w:tcPr>
          <w:p w14:paraId="5C98F920" w14:textId="77777777" w:rsidR="00A65913" w:rsidRPr="0042778A" w:rsidRDefault="00A65913" w:rsidP="00A65913">
            <w:pPr>
              <w:spacing w:after="0"/>
              <w:rPr>
                <w:szCs w:val="20"/>
              </w:rPr>
            </w:pPr>
            <w:r w:rsidRPr="0042778A">
              <w:rPr>
                <w:szCs w:val="20"/>
              </w:rPr>
              <w:t>Privacy breach</w:t>
            </w:r>
          </w:p>
        </w:tc>
      </w:tr>
      <w:tr w:rsidR="00A65913" w:rsidRPr="0042778A" w14:paraId="1F735310" w14:textId="77777777" w:rsidTr="002A114B">
        <w:trPr>
          <w:trHeight w:val="340"/>
        </w:trPr>
        <w:tc>
          <w:tcPr>
            <w:tcW w:w="2303" w:type="pct"/>
            <w:tcBorders>
              <w:top w:val="nil"/>
              <w:bottom w:val="nil"/>
            </w:tcBorders>
            <w:shd w:val="clear" w:color="auto" w:fill="FFFFFF" w:themeFill="background1"/>
          </w:tcPr>
          <w:p w14:paraId="7C5A5D5A" w14:textId="77777777" w:rsidR="00A65913" w:rsidRPr="00F65098" w:rsidRDefault="00A65913" w:rsidP="00A65913">
            <w:pPr>
              <w:spacing w:before="40" w:after="40"/>
              <w:rPr>
                <w:rFonts w:asciiTheme="minorHAnsi" w:hAnsiTheme="minorHAnsi"/>
                <w:szCs w:val="20"/>
              </w:rPr>
            </w:pPr>
          </w:p>
        </w:tc>
        <w:tc>
          <w:tcPr>
            <w:tcW w:w="2697" w:type="pct"/>
            <w:shd w:val="clear" w:color="auto" w:fill="FFFFFF" w:themeFill="background1"/>
            <w:vAlign w:val="center"/>
          </w:tcPr>
          <w:p w14:paraId="31BC4A18" w14:textId="77777777" w:rsidR="00A65913" w:rsidRPr="0042778A" w:rsidRDefault="00A65913" w:rsidP="00A65913">
            <w:pPr>
              <w:spacing w:after="0"/>
              <w:rPr>
                <w:szCs w:val="20"/>
              </w:rPr>
            </w:pPr>
            <w:r w:rsidRPr="0042778A">
              <w:rPr>
                <w:szCs w:val="20"/>
              </w:rPr>
              <w:t>Security breach</w:t>
            </w:r>
          </w:p>
        </w:tc>
      </w:tr>
      <w:tr w:rsidR="00C21B0B" w:rsidRPr="0042778A" w14:paraId="31645657" w14:textId="77777777" w:rsidTr="002A114B">
        <w:trPr>
          <w:trHeight w:val="340"/>
        </w:trPr>
        <w:tc>
          <w:tcPr>
            <w:tcW w:w="2303" w:type="pct"/>
            <w:tcBorders>
              <w:top w:val="nil"/>
              <w:bottom w:val="nil"/>
            </w:tcBorders>
            <w:shd w:val="clear" w:color="auto" w:fill="FFFFFF" w:themeFill="background1"/>
          </w:tcPr>
          <w:p w14:paraId="26464636"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71003E56" w14:textId="77777777" w:rsidR="00C21B0B" w:rsidRPr="0042778A" w:rsidRDefault="00C21B0B" w:rsidP="00CB68EF">
            <w:pPr>
              <w:spacing w:after="0"/>
              <w:rPr>
                <w:szCs w:val="20"/>
              </w:rPr>
            </w:pPr>
            <w:r w:rsidRPr="0042778A">
              <w:rPr>
                <w:szCs w:val="20"/>
              </w:rPr>
              <w:t>Trespassing</w:t>
            </w:r>
          </w:p>
        </w:tc>
      </w:tr>
      <w:tr w:rsidR="000722C1" w:rsidRPr="0042778A" w14:paraId="37767746" w14:textId="77777777" w:rsidTr="002A114B">
        <w:trPr>
          <w:trHeight w:val="340"/>
        </w:trPr>
        <w:tc>
          <w:tcPr>
            <w:tcW w:w="2303" w:type="pct"/>
            <w:tcBorders>
              <w:top w:val="nil"/>
              <w:bottom w:val="nil"/>
            </w:tcBorders>
            <w:shd w:val="clear" w:color="auto" w:fill="FFFFFF" w:themeFill="background1"/>
          </w:tcPr>
          <w:p w14:paraId="71510D10" w14:textId="77777777" w:rsidR="000722C1" w:rsidRPr="00F65098" w:rsidRDefault="000722C1" w:rsidP="000722C1">
            <w:pPr>
              <w:spacing w:before="40" w:after="40"/>
              <w:rPr>
                <w:rFonts w:asciiTheme="minorHAnsi" w:hAnsiTheme="minorHAnsi"/>
                <w:szCs w:val="20"/>
              </w:rPr>
            </w:pPr>
          </w:p>
        </w:tc>
        <w:tc>
          <w:tcPr>
            <w:tcW w:w="2697" w:type="pct"/>
            <w:shd w:val="clear" w:color="auto" w:fill="FFFFFF" w:themeFill="background1"/>
          </w:tcPr>
          <w:p w14:paraId="4D6F0743" w14:textId="77777777" w:rsidR="000722C1" w:rsidRPr="0042778A" w:rsidRDefault="000722C1" w:rsidP="000722C1">
            <w:pPr>
              <w:spacing w:before="40" w:after="40"/>
              <w:rPr>
                <w:szCs w:val="20"/>
              </w:rPr>
            </w:pPr>
            <w:r w:rsidRPr="0042778A">
              <w:rPr>
                <w:szCs w:val="20"/>
              </w:rPr>
              <w:t>Unauthorised access or release of patient information</w:t>
            </w:r>
          </w:p>
        </w:tc>
      </w:tr>
      <w:tr w:rsidR="000722C1" w:rsidRPr="0042778A" w14:paraId="21752D66" w14:textId="77777777" w:rsidTr="002A114B">
        <w:trPr>
          <w:trHeight w:val="340"/>
        </w:trPr>
        <w:tc>
          <w:tcPr>
            <w:tcW w:w="2303" w:type="pct"/>
            <w:tcBorders>
              <w:top w:val="nil"/>
              <w:bottom w:val="nil"/>
            </w:tcBorders>
            <w:shd w:val="clear" w:color="auto" w:fill="FFFFFF" w:themeFill="background1"/>
          </w:tcPr>
          <w:p w14:paraId="56CA7B6A" w14:textId="77777777" w:rsidR="000722C1" w:rsidRPr="00F65098" w:rsidRDefault="000722C1" w:rsidP="000722C1">
            <w:pPr>
              <w:spacing w:before="40" w:after="40"/>
              <w:rPr>
                <w:rFonts w:asciiTheme="minorHAnsi" w:hAnsiTheme="minorHAnsi"/>
                <w:szCs w:val="20"/>
              </w:rPr>
            </w:pPr>
          </w:p>
        </w:tc>
        <w:tc>
          <w:tcPr>
            <w:tcW w:w="2697" w:type="pct"/>
            <w:shd w:val="clear" w:color="auto" w:fill="FFFFFF" w:themeFill="background1"/>
          </w:tcPr>
          <w:p w14:paraId="30ED7A2F" w14:textId="77777777" w:rsidR="000722C1" w:rsidRPr="0042778A" w:rsidRDefault="000722C1" w:rsidP="000722C1">
            <w:pPr>
              <w:spacing w:before="40" w:after="40"/>
              <w:rPr>
                <w:szCs w:val="20"/>
              </w:rPr>
            </w:pPr>
            <w:r w:rsidRPr="0042778A">
              <w:rPr>
                <w:szCs w:val="20"/>
              </w:rPr>
              <w:t xml:space="preserve">Unauthorised access or release of </w:t>
            </w:r>
            <w:r w:rsidR="00A65913" w:rsidRPr="0042778A">
              <w:rPr>
                <w:szCs w:val="20"/>
              </w:rPr>
              <w:t xml:space="preserve">corporate </w:t>
            </w:r>
            <w:r w:rsidRPr="0042778A">
              <w:rPr>
                <w:szCs w:val="20"/>
              </w:rPr>
              <w:t>information</w:t>
            </w:r>
          </w:p>
        </w:tc>
      </w:tr>
      <w:tr w:rsidR="00C21B0B" w:rsidRPr="0042778A" w14:paraId="2860546C" w14:textId="77777777" w:rsidTr="002A114B">
        <w:trPr>
          <w:trHeight w:val="340"/>
        </w:trPr>
        <w:tc>
          <w:tcPr>
            <w:tcW w:w="2303" w:type="pct"/>
            <w:tcBorders>
              <w:bottom w:val="nil"/>
            </w:tcBorders>
            <w:shd w:val="clear" w:color="auto" w:fill="FFFFFF" w:themeFill="background1"/>
          </w:tcPr>
          <w:p w14:paraId="275B711B"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Health and safety</w:t>
            </w:r>
          </w:p>
        </w:tc>
        <w:tc>
          <w:tcPr>
            <w:tcW w:w="2697" w:type="pct"/>
            <w:shd w:val="clear" w:color="auto" w:fill="FFFFFF" w:themeFill="background1"/>
            <w:vAlign w:val="center"/>
          </w:tcPr>
          <w:p w14:paraId="7A0EE47C" w14:textId="77777777" w:rsidR="00C21B0B" w:rsidRPr="0042778A" w:rsidRDefault="00C21B0B" w:rsidP="00CB68EF">
            <w:pPr>
              <w:spacing w:after="0"/>
              <w:rPr>
                <w:szCs w:val="20"/>
              </w:rPr>
            </w:pPr>
            <w:r w:rsidRPr="0042778A">
              <w:rPr>
                <w:szCs w:val="20"/>
              </w:rPr>
              <w:t xml:space="preserve">Electrical safety </w:t>
            </w:r>
          </w:p>
        </w:tc>
      </w:tr>
      <w:tr w:rsidR="00C21B0B" w:rsidRPr="0042778A" w14:paraId="0B709B60" w14:textId="77777777" w:rsidTr="002A114B">
        <w:trPr>
          <w:trHeight w:val="340"/>
        </w:trPr>
        <w:tc>
          <w:tcPr>
            <w:tcW w:w="2303" w:type="pct"/>
            <w:tcBorders>
              <w:top w:val="nil"/>
              <w:bottom w:val="nil"/>
            </w:tcBorders>
            <w:shd w:val="clear" w:color="auto" w:fill="FFFFFF" w:themeFill="background1"/>
          </w:tcPr>
          <w:p w14:paraId="129371F4"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3D875264" w14:textId="77777777" w:rsidR="00C21B0B" w:rsidRPr="0042778A" w:rsidRDefault="00C21B0B" w:rsidP="00CB68EF">
            <w:pPr>
              <w:spacing w:after="0"/>
              <w:rPr>
                <w:szCs w:val="20"/>
              </w:rPr>
            </w:pPr>
            <w:r w:rsidRPr="0042778A">
              <w:rPr>
                <w:szCs w:val="20"/>
              </w:rPr>
              <w:t>Fire and emergency</w:t>
            </w:r>
          </w:p>
        </w:tc>
      </w:tr>
      <w:tr w:rsidR="00C21B0B" w:rsidRPr="0042778A" w14:paraId="40DEE78A" w14:textId="77777777" w:rsidTr="002A114B">
        <w:trPr>
          <w:trHeight w:val="340"/>
        </w:trPr>
        <w:tc>
          <w:tcPr>
            <w:tcW w:w="2303" w:type="pct"/>
            <w:tcBorders>
              <w:top w:val="nil"/>
              <w:bottom w:val="nil"/>
            </w:tcBorders>
            <w:shd w:val="clear" w:color="auto" w:fill="FFFFFF" w:themeFill="background1"/>
          </w:tcPr>
          <w:p w14:paraId="7A056B91"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3CFC94A2" w14:textId="77777777" w:rsidR="00C21B0B" w:rsidRPr="0042778A" w:rsidRDefault="00C21B0B" w:rsidP="00CB68EF">
            <w:pPr>
              <w:spacing w:after="0"/>
              <w:rPr>
                <w:szCs w:val="20"/>
              </w:rPr>
            </w:pPr>
            <w:r w:rsidRPr="0042778A">
              <w:rPr>
                <w:szCs w:val="20"/>
              </w:rPr>
              <w:t>Manual handling</w:t>
            </w:r>
          </w:p>
        </w:tc>
      </w:tr>
      <w:tr w:rsidR="00C21B0B" w:rsidRPr="0042778A" w14:paraId="0468E2C4" w14:textId="77777777" w:rsidTr="002A114B">
        <w:trPr>
          <w:trHeight w:val="340"/>
        </w:trPr>
        <w:tc>
          <w:tcPr>
            <w:tcW w:w="2303" w:type="pct"/>
            <w:tcBorders>
              <w:top w:val="nil"/>
              <w:bottom w:val="single" w:sz="4" w:space="0" w:color="auto"/>
            </w:tcBorders>
            <w:shd w:val="clear" w:color="auto" w:fill="FFFFFF" w:themeFill="background1"/>
          </w:tcPr>
          <w:p w14:paraId="4265670F"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472F80B1" w14:textId="77777777" w:rsidR="00C21B0B" w:rsidRPr="0042778A" w:rsidRDefault="00C21B0B" w:rsidP="00CB68EF">
            <w:pPr>
              <w:spacing w:after="0"/>
              <w:rPr>
                <w:szCs w:val="20"/>
              </w:rPr>
            </w:pPr>
            <w:r w:rsidRPr="0042778A">
              <w:rPr>
                <w:szCs w:val="20"/>
              </w:rPr>
              <w:t>Near miss</w:t>
            </w:r>
          </w:p>
        </w:tc>
      </w:tr>
      <w:tr w:rsidR="00C21B0B" w:rsidRPr="0042778A" w14:paraId="3C70B367" w14:textId="77777777" w:rsidTr="002A114B">
        <w:trPr>
          <w:trHeight w:val="340"/>
        </w:trPr>
        <w:tc>
          <w:tcPr>
            <w:tcW w:w="2303" w:type="pct"/>
            <w:tcBorders>
              <w:bottom w:val="nil"/>
            </w:tcBorders>
            <w:shd w:val="clear" w:color="auto" w:fill="FFFFFF" w:themeFill="background1"/>
          </w:tcPr>
          <w:p w14:paraId="46D03239" w14:textId="77777777" w:rsidR="00C21B0B" w:rsidRPr="00F65098" w:rsidRDefault="00C21B0B" w:rsidP="00CB68EF">
            <w:pPr>
              <w:spacing w:before="40" w:after="40"/>
              <w:rPr>
                <w:rFonts w:asciiTheme="minorHAnsi" w:hAnsiTheme="minorHAnsi"/>
                <w:szCs w:val="20"/>
              </w:rPr>
            </w:pPr>
            <w:r w:rsidRPr="00F65098">
              <w:rPr>
                <w:rFonts w:asciiTheme="minorHAnsi" w:hAnsiTheme="minorHAnsi"/>
                <w:szCs w:val="20"/>
              </w:rPr>
              <w:t xml:space="preserve">Vehicle incident </w:t>
            </w:r>
          </w:p>
        </w:tc>
        <w:tc>
          <w:tcPr>
            <w:tcW w:w="2697" w:type="pct"/>
            <w:shd w:val="clear" w:color="auto" w:fill="FFFFFF" w:themeFill="background1"/>
            <w:vAlign w:val="center"/>
          </w:tcPr>
          <w:p w14:paraId="3C239750" w14:textId="77777777" w:rsidR="00C21B0B" w:rsidRPr="0042778A" w:rsidRDefault="00C21B0B" w:rsidP="00CB68EF">
            <w:pPr>
              <w:spacing w:after="0"/>
              <w:rPr>
                <w:szCs w:val="20"/>
              </w:rPr>
            </w:pPr>
            <w:r w:rsidRPr="0042778A">
              <w:rPr>
                <w:szCs w:val="20"/>
              </w:rPr>
              <w:t xml:space="preserve">Accident </w:t>
            </w:r>
          </w:p>
        </w:tc>
      </w:tr>
      <w:tr w:rsidR="00C21B0B" w:rsidRPr="0042778A" w14:paraId="46B8712B" w14:textId="77777777" w:rsidTr="002A114B">
        <w:trPr>
          <w:trHeight w:val="340"/>
        </w:trPr>
        <w:tc>
          <w:tcPr>
            <w:tcW w:w="2303" w:type="pct"/>
            <w:tcBorders>
              <w:top w:val="nil"/>
              <w:bottom w:val="nil"/>
            </w:tcBorders>
            <w:shd w:val="clear" w:color="auto" w:fill="FFFFFF" w:themeFill="background1"/>
          </w:tcPr>
          <w:p w14:paraId="4A9F3A01"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59810C0F" w14:textId="77777777" w:rsidR="00C21B0B" w:rsidRPr="0042778A" w:rsidRDefault="00C21B0B" w:rsidP="00CB68EF">
            <w:pPr>
              <w:spacing w:after="0"/>
              <w:rPr>
                <w:szCs w:val="20"/>
              </w:rPr>
            </w:pPr>
            <w:r w:rsidRPr="0042778A">
              <w:rPr>
                <w:szCs w:val="20"/>
              </w:rPr>
              <w:t>Damage</w:t>
            </w:r>
          </w:p>
        </w:tc>
      </w:tr>
      <w:tr w:rsidR="00C21B0B" w:rsidRPr="0042778A" w14:paraId="42021AE5" w14:textId="77777777" w:rsidTr="002A114B">
        <w:trPr>
          <w:trHeight w:val="340"/>
        </w:trPr>
        <w:tc>
          <w:tcPr>
            <w:tcW w:w="2303" w:type="pct"/>
            <w:tcBorders>
              <w:top w:val="nil"/>
              <w:bottom w:val="single" w:sz="4" w:space="0" w:color="auto"/>
            </w:tcBorders>
            <w:shd w:val="clear" w:color="auto" w:fill="FFFFFF" w:themeFill="background1"/>
          </w:tcPr>
          <w:p w14:paraId="2CDA50AB" w14:textId="77777777" w:rsidR="00C21B0B" w:rsidRPr="00F65098" w:rsidRDefault="00C21B0B" w:rsidP="00CB68EF">
            <w:pPr>
              <w:spacing w:before="40" w:after="40"/>
              <w:rPr>
                <w:rFonts w:asciiTheme="minorHAnsi" w:hAnsiTheme="minorHAnsi"/>
                <w:szCs w:val="20"/>
              </w:rPr>
            </w:pPr>
          </w:p>
        </w:tc>
        <w:tc>
          <w:tcPr>
            <w:tcW w:w="2697" w:type="pct"/>
            <w:shd w:val="clear" w:color="auto" w:fill="FFFFFF" w:themeFill="background1"/>
            <w:vAlign w:val="center"/>
          </w:tcPr>
          <w:p w14:paraId="4E5585FD" w14:textId="77777777" w:rsidR="00C21B0B" w:rsidRPr="0042778A" w:rsidRDefault="00C21B0B" w:rsidP="00CB68EF">
            <w:pPr>
              <w:spacing w:after="0"/>
              <w:rPr>
                <w:szCs w:val="20"/>
              </w:rPr>
            </w:pPr>
            <w:r w:rsidRPr="0042778A">
              <w:rPr>
                <w:szCs w:val="20"/>
              </w:rPr>
              <w:t>Theft</w:t>
            </w:r>
          </w:p>
        </w:tc>
      </w:tr>
    </w:tbl>
    <w:p w14:paraId="65CE90D1" w14:textId="77777777" w:rsidR="00FA7320" w:rsidRPr="0042778A" w:rsidRDefault="00FA7320" w:rsidP="00FA7320">
      <w:pPr>
        <w:spacing w:after="0"/>
        <w:rPr>
          <w:sz w:val="22"/>
        </w:rPr>
      </w:pPr>
    </w:p>
    <w:p w14:paraId="409682A9" w14:textId="77777777" w:rsidR="0047404C" w:rsidRPr="0042778A" w:rsidRDefault="0047404C" w:rsidP="00E63668">
      <w:pPr>
        <w:pStyle w:val="Heading1"/>
      </w:pPr>
      <w:bookmarkStart w:id="26" w:name="_Toc453061923"/>
    </w:p>
    <w:p w14:paraId="691F53FA" w14:textId="77777777" w:rsidR="00A65913" w:rsidRPr="0042778A" w:rsidRDefault="00A65913" w:rsidP="00E63668">
      <w:pPr>
        <w:pStyle w:val="Heading1"/>
      </w:pPr>
    </w:p>
    <w:p w14:paraId="71E57BB4" w14:textId="77777777" w:rsidR="00A65913" w:rsidRPr="0042778A" w:rsidRDefault="00A65913">
      <w:pPr>
        <w:spacing w:after="200"/>
        <w:rPr>
          <w:rFonts w:asciiTheme="minorHAnsi" w:hAnsiTheme="minorHAnsi" w:cstheme="minorHAnsi"/>
          <w:b/>
          <w:sz w:val="28"/>
          <w:szCs w:val="24"/>
        </w:rPr>
      </w:pPr>
      <w:r w:rsidRPr="0042778A">
        <w:br w:type="page"/>
      </w:r>
    </w:p>
    <w:p w14:paraId="0BC79916" w14:textId="77777777" w:rsidR="00AC7AE7" w:rsidRPr="001418CF" w:rsidRDefault="00C025F2" w:rsidP="001418CF">
      <w:pPr>
        <w:pStyle w:val="Heading2"/>
        <w:rPr>
          <w:sz w:val="28"/>
        </w:rPr>
      </w:pPr>
      <w:bookmarkStart w:id="27" w:name="_Toc10198115"/>
      <w:r w:rsidRPr="001418CF">
        <w:rPr>
          <w:sz w:val="28"/>
        </w:rPr>
        <w:t>Meeting Register</w:t>
      </w:r>
      <w:bookmarkEnd w:id="26"/>
      <w:bookmarkEnd w:id="27"/>
    </w:p>
    <w:p w14:paraId="03489BAA" w14:textId="77777777" w:rsidR="00AC7AE7" w:rsidRPr="0042778A" w:rsidRDefault="00E63668" w:rsidP="00E63668">
      <w:r w:rsidRPr="0042778A">
        <w:t xml:space="preserve">The </w:t>
      </w:r>
      <w:r w:rsidRPr="0042778A">
        <w:rPr>
          <w:b/>
        </w:rPr>
        <w:t xml:space="preserve">select a meeting </w:t>
      </w:r>
      <w:r w:rsidRPr="0042778A">
        <w:t xml:space="preserve">menu is used when scheduling a meeting in the </w:t>
      </w:r>
      <w:r w:rsidRPr="0042778A">
        <w:rPr>
          <w:b/>
        </w:rPr>
        <w:t>meeting register</w:t>
      </w:r>
      <w:r w:rsidRPr="0042778A">
        <w:t>. It controls the meetings that users can add to the system.</w:t>
      </w:r>
      <w:r w:rsidR="00AC7AE7" w:rsidRPr="0042778A">
        <w:t xml:space="preserve"> </w:t>
      </w:r>
      <w:r w:rsidRPr="0042778A">
        <w:t xml:space="preserve">A </w:t>
      </w:r>
      <w:r w:rsidR="00AC7AE7" w:rsidRPr="0042778A">
        <w:t xml:space="preserve">selection from this list must be made when adding an item to any register. </w:t>
      </w:r>
    </w:p>
    <w:p w14:paraId="138884DA" w14:textId="77777777" w:rsidR="00E63668" w:rsidRPr="001418CF" w:rsidRDefault="00E63668" w:rsidP="001418CF">
      <w:pPr>
        <w:rPr>
          <w:sz w:val="22"/>
        </w:rPr>
      </w:pPr>
      <w:r w:rsidRPr="0042778A">
        <w:rPr>
          <w:noProof/>
          <w:lang w:val="en-US"/>
        </w:rPr>
        <w:drawing>
          <wp:inline distT="0" distB="0" distL="0" distR="0" wp14:anchorId="03D4A84C" wp14:editId="1049308C">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23190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1418CF" w:rsidRPr="0042778A" w14:paraId="561C0C69" w14:textId="77777777" w:rsidTr="001418CF">
        <w:trPr>
          <w:trHeight w:val="340"/>
        </w:trPr>
        <w:tc>
          <w:tcPr>
            <w:tcW w:w="5000" w:type="pct"/>
            <w:shd w:val="clear" w:color="auto" w:fill="BFBFBF" w:themeFill="background1" w:themeFillShade="BF"/>
          </w:tcPr>
          <w:p w14:paraId="775D6C98" w14:textId="77777777" w:rsidR="001418CF" w:rsidRPr="001418CF" w:rsidRDefault="001418CF" w:rsidP="000722C1">
            <w:pPr>
              <w:spacing w:before="40" w:after="40"/>
              <w:rPr>
                <w:b/>
                <w:szCs w:val="20"/>
              </w:rPr>
            </w:pPr>
            <w:r w:rsidRPr="001418CF">
              <w:rPr>
                <w:b/>
                <w:szCs w:val="20"/>
              </w:rPr>
              <w:t>Meeting types - Examples</w:t>
            </w:r>
          </w:p>
        </w:tc>
      </w:tr>
      <w:tr w:rsidR="000722C1" w:rsidRPr="0042778A" w14:paraId="7AF27B6B" w14:textId="77777777" w:rsidTr="003E5DE1">
        <w:trPr>
          <w:trHeight w:val="340"/>
        </w:trPr>
        <w:tc>
          <w:tcPr>
            <w:tcW w:w="5000" w:type="pct"/>
          </w:tcPr>
          <w:p w14:paraId="0D150877" w14:textId="77777777" w:rsidR="000722C1" w:rsidRPr="0042778A" w:rsidRDefault="000722C1" w:rsidP="000722C1">
            <w:pPr>
              <w:spacing w:before="40" w:after="40"/>
              <w:rPr>
                <w:szCs w:val="20"/>
              </w:rPr>
            </w:pPr>
            <w:r w:rsidRPr="0042778A">
              <w:rPr>
                <w:szCs w:val="20"/>
              </w:rPr>
              <w:t xml:space="preserve">Admin Meeting </w:t>
            </w:r>
          </w:p>
        </w:tc>
      </w:tr>
      <w:tr w:rsidR="000722C1" w:rsidRPr="0042778A" w14:paraId="14C4D26E" w14:textId="77777777" w:rsidTr="003E5DE1">
        <w:trPr>
          <w:trHeight w:val="340"/>
        </w:trPr>
        <w:tc>
          <w:tcPr>
            <w:tcW w:w="5000" w:type="pct"/>
          </w:tcPr>
          <w:p w14:paraId="4375AEEF" w14:textId="77777777" w:rsidR="000722C1" w:rsidRPr="0042778A" w:rsidRDefault="000722C1" w:rsidP="000722C1">
            <w:pPr>
              <w:spacing w:before="40" w:after="40"/>
              <w:rPr>
                <w:szCs w:val="20"/>
              </w:rPr>
            </w:pPr>
            <w:r w:rsidRPr="0042778A">
              <w:rPr>
                <w:szCs w:val="20"/>
              </w:rPr>
              <w:t>Clinical Team Meeting</w:t>
            </w:r>
          </w:p>
        </w:tc>
      </w:tr>
      <w:tr w:rsidR="000722C1" w:rsidRPr="0042778A" w14:paraId="16D9DD21" w14:textId="77777777" w:rsidTr="003E5DE1">
        <w:trPr>
          <w:trHeight w:val="340"/>
        </w:trPr>
        <w:tc>
          <w:tcPr>
            <w:tcW w:w="5000" w:type="pct"/>
          </w:tcPr>
          <w:p w14:paraId="5DC98400" w14:textId="77777777" w:rsidR="000722C1" w:rsidRPr="0042778A" w:rsidRDefault="000722C1" w:rsidP="000722C1">
            <w:pPr>
              <w:spacing w:before="40" w:after="40"/>
              <w:rPr>
                <w:szCs w:val="20"/>
              </w:rPr>
            </w:pPr>
            <w:r w:rsidRPr="0042778A">
              <w:rPr>
                <w:szCs w:val="20"/>
              </w:rPr>
              <w:t>Doctors’ Meeting</w:t>
            </w:r>
          </w:p>
        </w:tc>
      </w:tr>
      <w:tr w:rsidR="000722C1" w:rsidRPr="0042778A" w14:paraId="3A544761" w14:textId="77777777" w:rsidTr="003E5DE1">
        <w:trPr>
          <w:trHeight w:val="340"/>
        </w:trPr>
        <w:tc>
          <w:tcPr>
            <w:tcW w:w="5000" w:type="pct"/>
          </w:tcPr>
          <w:p w14:paraId="3F04E865" w14:textId="77777777" w:rsidR="000722C1" w:rsidRPr="0042778A" w:rsidRDefault="000722C1" w:rsidP="000722C1">
            <w:pPr>
              <w:spacing w:before="40" w:after="40"/>
              <w:rPr>
                <w:szCs w:val="20"/>
              </w:rPr>
            </w:pPr>
            <w:r w:rsidRPr="0042778A">
              <w:rPr>
                <w:szCs w:val="20"/>
              </w:rPr>
              <w:t>Management Meeting</w:t>
            </w:r>
          </w:p>
        </w:tc>
      </w:tr>
      <w:tr w:rsidR="000722C1" w:rsidRPr="0042778A" w14:paraId="00827B81" w14:textId="77777777" w:rsidTr="003E5DE1">
        <w:trPr>
          <w:trHeight w:val="340"/>
        </w:trPr>
        <w:tc>
          <w:tcPr>
            <w:tcW w:w="5000" w:type="pct"/>
          </w:tcPr>
          <w:p w14:paraId="4E43222A" w14:textId="77777777" w:rsidR="000722C1" w:rsidRPr="0042778A" w:rsidRDefault="000722C1" w:rsidP="000722C1">
            <w:pPr>
              <w:spacing w:before="40" w:after="40"/>
              <w:rPr>
                <w:szCs w:val="20"/>
              </w:rPr>
            </w:pPr>
            <w:r w:rsidRPr="0042778A">
              <w:rPr>
                <w:szCs w:val="20"/>
              </w:rPr>
              <w:t>Nurse Meeting</w:t>
            </w:r>
          </w:p>
        </w:tc>
      </w:tr>
      <w:tr w:rsidR="000722C1" w:rsidRPr="0042778A" w14:paraId="3792F1C1" w14:textId="77777777" w:rsidTr="003E5DE1">
        <w:trPr>
          <w:trHeight w:val="340"/>
        </w:trPr>
        <w:tc>
          <w:tcPr>
            <w:tcW w:w="5000" w:type="pct"/>
          </w:tcPr>
          <w:p w14:paraId="28C8B9F7" w14:textId="77777777" w:rsidR="000722C1" w:rsidRPr="0042778A" w:rsidRDefault="000722C1" w:rsidP="000722C1">
            <w:pPr>
              <w:spacing w:before="40" w:after="40"/>
              <w:rPr>
                <w:szCs w:val="20"/>
              </w:rPr>
            </w:pPr>
            <w:r w:rsidRPr="0042778A">
              <w:rPr>
                <w:szCs w:val="20"/>
              </w:rPr>
              <w:t>Staff Meeting</w:t>
            </w:r>
          </w:p>
        </w:tc>
      </w:tr>
    </w:tbl>
    <w:p w14:paraId="1B5140DC" w14:textId="77777777" w:rsidR="00AC7AE7" w:rsidRPr="0042778A" w:rsidRDefault="00AC7AE7" w:rsidP="00AC7AE7">
      <w:pPr>
        <w:spacing w:after="0"/>
        <w:rPr>
          <w:sz w:val="32"/>
        </w:rPr>
      </w:pPr>
    </w:p>
    <w:p w14:paraId="1731FB83" w14:textId="77777777" w:rsidR="00AC7AE7" w:rsidRPr="001418CF" w:rsidRDefault="00C025F2" w:rsidP="001418CF">
      <w:pPr>
        <w:pStyle w:val="Heading2"/>
        <w:rPr>
          <w:sz w:val="28"/>
        </w:rPr>
      </w:pPr>
      <w:bookmarkStart w:id="28" w:name="_Toc453061924"/>
      <w:bookmarkStart w:id="29" w:name="_Toc10198116"/>
      <w:r w:rsidRPr="001418CF">
        <w:rPr>
          <w:sz w:val="28"/>
        </w:rPr>
        <w:t>Positions</w:t>
      </w:r>
      <w:bookmarkEnd w:id="28"/>
      <w:bookmarkEnd w:id="29"/>
    </w:p>
    <w:p w14:paraId="738A7DEB" w14:textId="77777777" w:rsidR="00FD59C0" w:rsidRPr="0042778A" w:rsidRDefault="00FD59C0" w:rsidP="00FD59C0">
      <w:r w:rsidRPr="0042778A">
        <w:t xml:space="preserve">The </w:t>
      </w:r>
      <w:r w:rsidRPr="0042778A">
        <w:rPr>
          <w:b/>
        </w:rPr>
        <w:t>position</w:t>
      </w:r>
      <w:r w:rsidRPr="0042778A">
        <w:t xml:space="preserve"> menu appears when setting up staff contacts in the </w:t>
      </w:r>
      <w:r w:rsidRPr="0042778A">
        <w:rPr>
          <w:b/>
        </w:rPr>
        <w:t>contacts register</w:t>
      </w:r>
      <w:r w:rsidRPr="0042778A">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230D9C74" w14:textId="77777777" w:rsidR="00FD59C0" w:rsidRPr="0042778A" w:rsidRDefault="00FD59C0" w:rsidP="001418CF">
      <w:pPr>
        <w:rPr>
          <w:sz w:val="22"/>
        </w:rPr>
      </w:pPr>
      <w:r w:rsidRPr="0042778A">
        <w:rPr>
          <w:noProof/>
          <w:lang w:val="en-US"/>
        </w:rPr>
        <mc:AlternateContent>
          <mc:Choice Requires="wps">
            <w:drawing>
              <wp:anchor distT="0" distB="0" distL="114300" distR="114300" simplePos="0" relativeHeight="251691008" behindDoc="0" locked="0" layoutInCell="1" allowOverlap="1" wp14:anchorId="62D82288" wp14:editId="18B193AD">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A314"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sidRPr="0042778A">
        <w:rPr>
          <w:noProof/>
          <w:lang w:val="en-US"/>
        </w:rPr>
        <w:drawing>
          <wp:inline distT="0" distB="0" distL="0" distR="0" wp14:anchorId="6F7B0646" wp14:editId="5DAC8EA2">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2778A">
        <w:rPr>
          <w:sz w:val="22"/>
        </w:rPr>
        <w:t xml:space="preserve"> </w:t>
      </w:r>
    </w:p>
    <w:tbl>
      <w:tblPr>
        <w:tblStyle w:val="TableGrid"/>
        <w:tblW w:w="5000" w:type="pct"/>
        <w:tblLook w:val="04A0" w:firstRow="1" w:lastRow="0" w:firstColumn="1" w:lastColumn="0" w:noHBand="0" w:noVBand="1"/>
      </w:tblPr>
      <w:tblGrid>
        <w:gridCol w:w="10456"/>
      </w:tblGrid>
      <w:tr w:rsidR="001418CF" w:rsidRPr="0042778A" w14:paraId="66A0674E" w14:textId="77777777" w:rsidTr="001418CF">
        <w:trPr>
          <w:trHeight w:val="346"/>
        </w:trPr>
        <w:tc>
          <w:tcPr>
            <w:tcW w:w="5000" w:type="pct"/>
            <w:shd w:val="clear" w:color="auto" w:fill="BFBFBF" w:themeFill="background1" w:themeFillShade="BF"/>
          </w:tcPr>
          <w:p w14:paraId="5C37E030" w14:textId="77777777" w:rsidR="001418CF" w:rsidRPr="001418CF" w:rsidRDefault="001418CF" w:rsidP="00A65913">
            <w:pPr>
              <w:spacing w:before="40" w:after="40"/>
              <w:rPr>
                <w:b/>
                <w:szCs w:val="20"/>
              </w:rPr>
            </w:pPr>
            <w:r w:rsidRPr="001418CF">
              <w:rPr>
                <w:b/>
                <w:szCs w:val="20"/>
              </w:rPr>
              <w:t>Position titles - Examples</w:t>
            </w:r>
          </w:p>
        </w:tc>
      </w:tr>
      <w:tr w:rsidR="00A65913" w:rsidRPr="0042778A" w14:paraId="71614669" w14:textId="77777777" w:rsidTr="00D52D9D">
        <w:trPr>
          <w:trHeight w:val="346"/>
        </w:trPr>
        <w:tc>
          <w:tcPr>
            <w:tcW w:w="5000" w:type="pct"/>
          </w:tcPr>
          <w:p w14:paraId="32A7FB52" w14:textId="77777777" w:rsidR="00A65913" w:rsidRPr="0042778A" w:rsidRDefault="00A65913" w:rsidP="00A65913">
            <w:pPr>
              <w:spacing w:before="40" w:after="40"/>
              <w:rPr>
                <w:szCs w:val="20"/>
              </w:rPr>
            </w:pPr>
            <w:r w:rsidRPr="0042778A">
              <w:rPr>
                <w:szCs w:val="20"/>
              </w:rPr>
              <w:t>Accounts Manager</w:t>
            </w:r>
          </w:p>
        </w:tc>
      </w:tr>
      <w:tr w:rsidR="00A65913" w:rsidRPr="0042778A" w14:paraId="4988DE2E" w14:textId="77777777" w:rsidTr="00D52D9D">
        <w:trPr>
          <w:trHeight w:val="346"/>
        </w:trPr>
        <w:tc>
          <w:tcPr>
            <w:tcW w:w="5000" w:type="pct"/>
          </w:tcPr>
          <w:p w14:paraId="3BD7313E" w14:textId="77777777" w:rsidR="00A65913" w:rsidRPr="0042778A" w:rsidRDefault="00A65913" w:rsidP="00A65913">
            <w:pPr>
              <w:spacing w:before="40" w:after="40"/>
              <w:rPr>
                <w:szCs w:val="20"/>
              </w:rPr>
            </w:pPr>
            <w:r w:rsidRPr="0042778A">
              <w:rPr>
                <w:szCs w:val="20"/>
              </w:rPr>
              <w:t>General Practitioner 1</w:t>
            </w:r>
          </w:p>
        </w:tc>
      </w:tr>
      <w:tr w:rsidR="00A65913" w:rsidRPr="0042778A" w14:paraId="4B84D3E2" w14:textId="77777777" w:rsidTr="00D52D9D">
        <w:trPr>
          <w:trHeight w:val="346"/>
        </w:trPr>
        <w:tc>
          <w:tcPr>
            <w:tcW w:w="5000" w:type="pct"/>
          </w:tcPr>
          <w:p w14:paraId="22C06F91" w14:textId="77777777" w:rsidR="00A65913" w:rsidRPr="0042778A" w:rsidRDefault="00A65913" w:rsidP="00A65913">
            <w:pPr>
              <w:spacing w:before="40" w:after="40"/>
              <w:rPr>
                <w:szCs w:val="20"/>
              </w:rPr>
            </w:pPr>
            <w:r w:rsidRPr="0042778A">
              <w:rPr>
                <w:szCs w:val="20"/>
              </w:rPr>
              <w:t>General Practitioner 2</w:t>
            </w:r>
          </w:p>
        </w:tc>
      </w:tr>
      <w:tr w:rsidR="00A65913" w:rsidRPr="0042778A" w14:paraId="33866829" w14:textId="77777777" w:rsidTr="00D52D9D">
        <w:trPr>
          <w:trHeight w:val="346"/>
        </w:trPr>
        <w:tc>
          <w:tcPr>
            <w:tcW w:w="5000" w:type="pct"/>
          </w:tcPr>
          <w:p w14:paraId="41C16682" w14:textId="77777777" w:rsidR="00A65913" w:rsidRPr="0042778A" w:rsidRDefault="00A65913" w:rsidP="00A65913">
            <w:pPr>
              <w:spacing w:before="40" w:after="40"/>
              <w:rPr>
                <w:szCs w:val="20"/>
              </w:rPr>
            </w:pPr>
            <w:r w:rsidRPr="0042778A">
              <w:t>Health and Safety Coordinator</w:t>
            </w:r>
          </w:p>
        </w:tc>
      </w:tr>
      <w:tr w:rsidR="00A65913" w:rsidRPr="0042778A" w14:paraId="0ADF02CA" w14:textId="77777777" w:rsidTr="00D52D9D">
        <w:trPr>
          <w:trHeight w:val="346"/>
        </w:trPr>
        <w:tc>
          <w:tcPr>
            <w:tcW w:w="5000" w:type="pct"/>
          </w:tcPr>
          <w:p w14:paraId="4656CC0E" w14:textId="77777777" w:rsidR="00A65913" w:rsidRPr="0042778A" w:rsidRDefault="00A65913" w:rsidP="00A65913">
            <w:pPr>
              <w:spacing w:before="40" w:after="40"/>
              <w:rPr>
                <w:szCs w:val="20"/>
              </w:rPr>
            </w:pPr>
            <w:r w:rsidRPr="0042778A">
              <w:rPr>
                <w:szCs w:val="20"/>
              </w:rPr>
              <w:t>Medical Receptionist 1</w:t>
            </w:r>
          </w:p>
        </w:tc>
      </w:tr>
      <w:tr w:rsidR="00A65913" w:rsidRPr="0042778A" w14:paraId="08403BAC" w14:textId="77777777" w:rsidTr="00D52D9D">
        <w:trPr>
          <w:trHeight w:val="346"/>
        </w:trPr>
        <w:tc>
          <w:tcPr>
            <w:tcW w:w="5000" w:type="pct"/>
          </w:tcPr>
          <w:p w14:paraId="287AC0B9" w14:textId="77777777" w:rsidR="00A65913" w:rsidRPr="0042778A" w:rsidRDefault="00A65913" w:rsidP="00A65913">
            <w:pPr>
              <w:spacing w:before="40" w:after="40"/>
              <w:rPr>
                <w:szCs w:val="20"/>
              </w:rPr>
            </w:pPr>
            <w:r w:rsidRPr="0042778A">
              <w:rPr>
                <w:szCs w:val="20"/>
              </w:rPr>
              <w:t>Medical Receptionist 2</w:t>
            </w:r>
          </w:p>
        </w:tc>
      </w:tr>
      <w:tr w:rsidR="00A65913" w:rsidRPr="0042778A" w14:paraId="19C88F69" w14:textId="77777777" w:rsidTr="00D52D9D">
        <w:trPr>
          <w:trHeight w:val="346"/>
        </w:trPr>
        <w:tc>
          <w:tcPr>
            <w:tcW w:w="5000" w:type="pct"/>
          </w:tcPr>
          <w:p w14:paraId="233DED62" w14:textId="77777777" w:rsidR="00A65913" w:rsidRPr="0042778A" w:rsidRDefault="00A65913" w:rsidP="00A65913">
            <w:pPr>
              <w:spacing w:before="40" w:after="40"/>
              <w:rPr>
                <w:szCs w:val="20"/>
              </w:rPr>
            </w:pPr>
            <w:r w:rsidRPr="0042778A">
              <w:rPr>
                <w:szCs w:val="20"/>
              </w:rPr>
              <w:t>Medical Receptionist 3</w:t>
            </w:r>
          </w:p>
        </w:tc>
      </w:tr>
      <w:tr w:rsidR="00A65913" w:rsidRPr="0042778A" w14:paraId="31BB745F" w14:textId="77777777" w:rsidTr="00D52D9D">
        <w:trPr>
          <w:trHeight w:val="346"/>
        </w:trPr>
        <w:tc>
          <w:tcPr>
            <w:tcW w:w="5000" w:type="pct"/>
          </w:tcPr>
          <w:p w14:paraId="3E327B92" w14:textId="77777777" w:rsidR="00A65913" w:rsidRPr="0042778A" w:rsidRDefault="00A65913" w:rsidP="00A65913">
            <w:pPr>
              <w:spacing w:before="40" w:after="40"/>
              <w:rPr>
                <w:szCs w:val="20"/>
              </w:rPr>
            </w:pPr>
            <w:r w:rsidRPr="0042778A">
              <w:rPr>
                <w:szCs w:val="20"/>
              </w:rPr>
              <w:t>Practice Manager</w:t>
            </w:r>
          </w:p>
        </w:tc>
      </w:tr>
      <w:tr w:rsidR="00A65913" w:rsidRPr="0042778A" w14:paraId="7186B439" w14:textId="77777777" w:rsidTr="00D52D9D">
        <w:trPr>
          <w:trHeight w:val="346"/>
        </w:trPr>
        <w:tc>
          <w:tcPr>
            <w:tcW w:w="5000" w:type="pct"/>
          </w:tcPr>
          <w:p w14:paraId="7F6C1C4D" w14:textId="77777777" w:rsidR="00A65913" w:rsidRPr="0042778A" w:rsidRDefault="00A65913" w:rsidP="00A65913">
            <w:pPr>
              <w:spacing w:before="40" w:after="40"/>
              <w:rPr>
                <w:szCs w:val="20"/>
              </w:rPr>
            </w:pPr>
            <w:r w:rsidRPr="0042778A">
              <w:rPr>
                <w:szCs w:val="20"/>
              </w:rPr>
              <w:t>Practice Nurse 1</w:t>
            </w:r>
          </w:p>
        </w:tc>
      </w:tr>
      <w:tr w:rsidR="00A65913" w:rsidRPr="0042778A" w14:paraId="0687EE00" w14:textId="77777777" w:rsidTr="00D52D9D">
        <w:trPr>
          <w:trHeight w:val="346"/>
        </w:trPr>
        <w:tc>
          <w:tcPr>
            <w:tcW w:w="5000" w:type="pct"/>
          </w:tcPr>
          <w:p w14:paraId="57BCF175" w14:textId="77777777" w:rsidR="00A65913" w:rsidRPr="0042778A" w:rsidRDefault="00A65913" w:rsidP="00A65913">
            <w:pPr>
              <w:spacing w:before="40" w:after="40"/>
              <w:rPr>
                <w:szCs w:val="20"/>
              </w:rPr>
            </w:pPr>
            <w:r w:rsidRPr="0042778A">
              <w:rPr>
                <w:szCs w:val="20"/>
              </w:rPr>
              <w:t>Practice Nurse 2</w:t>
            </w:r>
          </w:p>
        </w:tc>
      </w:tr>
    </w:tbl>
    <w:p w14:paraId="27C216F8" w14:textId="77777777" w:rsidR="00997588" w:rsidRDefault="00997588" w:rsidP="00FD59C0">
      <w:pPr>
        <w:pStyle w:val="Heading1"/>
      </w:pPr>
      <w:bookmarkStart w:id="30" w:name="_Toc453061926"/>
    </w:p>
    <w:p w14:paraId="5BF7FEEF" w14:textId="77777777" w:rsidR="00AC7AE7" w:rsidRPr="001418CF" w:rsidRDefault="00C025F2" w:rsidP="001418CF">
      <w:pPr>
        <w:pStyle w:val="Heading2"/>
        <w:rPr>
          <w:sz w:val="28"/>
        </w:rPr>
      </w:pPr>
      <w:bookmarkStart w:id="31" w:name="_Toc10198117"/>
      <w:r w:rsidRPr="001418CF">
        <w:rPr>
          <w:sz w:val="28"/>
        </w:rPr>
        <w:t>Records R</w:t>
      </w:r>
      <w:r w:rsidR="00AC7AE7" w:rsidRPr="001418CF">
        <w:rPr>
          <w:sz w:val="28"/>
        </w:rPr>
        <w:t>egister</w:t>
      </w:r>
      <w:bookmarkEnd w:id="30"/>
      <w:bookmarkEnd w:id="31"/>
    </w:p>
    <w:p w14:paraId="53FC04AB" w14:textId="77777777" w:rsidR="00FD59C0" w:rsidRPr="0042778A" w:rsidRDefault="00FD59C0" w:rsidP="00FD59C0">
      <w:r w:rsidRPr="0042778A">
        <w:t xml:space="preserve">The </w:t>
      </w:r>
      <w:r w:rsidRPr="0042778A">
        <w:rPr>
          <w:b/>
        </w:rPr>
        <w:t xml:space="preserve">category </w:t>
      </w:r>
      <w:r w:rsidRPr="0042778A">
        <w:t xml:space="preserve">menu is used when adding a record to the </w:t>
      </w:r>
      <w:r w:rsidRPr="0042778A">
        <w:rPr>
          <w:b/>
        </w:rPr>
        <w:t>records register</w:t>
      </w:r>
      <w:r w:rsidRPr="0042778A">
        <w:t>. It allows for the record to be coded to a category. The menu must also be used when adding a record to a task in the system. Reports can be generated based on the selections in this menu.</w:t>
      </w:r>
    </w:p>
    <w:p w14:paraId="064BF8E7" w14:textId="77777777" w:rsidR="00FD59C0" w:rsidRPr="0042778A" w:rsidRDefault="005F5D9C" w:rsidP="001418CF">
      <w:r w:rsidRPr="0042778A">
        <w:rPr>
          <w:noProof/>
          <w:lang w:val="en-US"/>
        </w:rPr>
        <mc:AlternateContent>
          <mc:Choice Requires="wps">
            <w:drawing>
              <wp:anchor distT="0" distB="0" distL="114300" distR="114300" simplePos="0" relativeHeight="251693056" behindDoc="0" locked="0" layoutInCell="1" allowOverlap="1" wp14:anchorId="3FE8C993" wp14:editId="6089D561">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F728D"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sidRPr="0042778A">
        <w:rPr>
          <w:noProof/>
          <w:lang w:val="en-US"/>
        </w:rPr>
        <w:drawing>
          <wp:inline distT="0" distB="0" distL="0" distR="0" wp14:anchorId="22CBE74C" wp14:editId="03750829">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2063115"/>
                    </a:xfrm>
                    <a:prstGeom prst="rect">
                      <a:avLst/>
                    </a:prstGeom>
                    <a:ln>
                      <a:solidFill>
                        <a:schemeClr val="bg1">
                          <a:lumMod val="75000"/>
                        </a:schemeClr>
                      </a:solidFill>
                    </a:ln>
                  </pic:spPr>
                </pic:pic>
              </a:graphicData>
            </a:graphic>
          </wp:inline>
        </w:drawing>
      </w:r>
    </w:p>
    <w:tbl>
      <w:tblPr>
        <w:tblStyle w:val="TableGrid"/>
        <w:tblW w:w="4961" w:type="pct"/>
        <w:tblLook w:val="04A0" w:firstRow="1" w:lastRow="0" w:firstColumn="1" w:lastColumn="0" w:noHBand="0" w:noVBand="1"/>
      </w:tblPr>
      <w:tblGrid>
        <w:gridCol w:w="5187"/>
        <w:gridCol w:w="5187"/>
      </w:tblGrid>
      <w:tr w:rsidR="001418CF" w:rsidRPr="0042778A" w14:paraId="12D36510" w14:textId="77777777" w:rsidTr="001418CF">
        <w:trPr>
          <w:trHeight w:val="340"/>
        </w:trPr>
        <w:tc>
          <w:tcPr>
            <w:tcW w:w="5000" w:type="pct"/>
            <w:gridSpan w:val="2"/>
            <w:shd w:val="clear" w:color="auto" w:fill="BFBFBF" w:themeFill="background1" w:themeFillShade="BF"/>
          </w:tcPr>
          <w:p w14:paraId="2B987529" w14:textId="77777777" w:rsidR="001418CF" w:rsidRPr="001418CF" w:rsidRDefault="001418CF" w:rsidP="00A65913">
            <w:pPr>
              <w:spacing w:before="40" w:after="40"/>
              <w:rPr>
                <w:b/>
                <w:szCs w:val="20"/>
              </w:rPr>
            </w:pPr>
            <w:r w:rsidRPr="001418CF">
              <w:rPr>
                <w:b/>
                <w:szCs w:val="20"/>
              </w:rPr>
              <w:t>Quality records category - Examples</w:t>
            </w:r>
          </w:p>
        </w:tc>
      </w:tr>
      <w:tr w:rsidR="00A65913" w:rsidRPr="0042778A" w14:paraId="71EE1216" w14:textId="77777777" w:rsidTr="002A114B">
        <w:trPr>
          <w:trHeight w:val="340"/>
        </w:trPr>
        <w:tc>
          <w:tcPr>
            <w:tcW w:w="2500" w:type="pct"/>
          </w:tcPr>
          <w:p w14:paraId="52D8CF02" w14:textId="77777777" w:rsidR="00A65913" w:rsidRPr="0042778A" w:rsidRDefault="00A65913" w:rsidP="00A65913">
            <w:pPr>
              <w:spacing w:before="40" w:after="40"/>
              <w:rPr>
                <w:szCs w:val="20"/>
              </w:rPr>
            </w:pPr>
            <w:r w:rsidRPr="0042778A">
              <w:rPr>
                <w:szCs w:val="20"/>
              </w:rPr>
              <w:t>Record - calibration / validation</w:t>
            </w:r>
          </w:p>
        </w:tc>
        <w:tc>
          <w:tcPr>
            <w:tcW w:w="2500" w:type="pct"/>
          </w:tcPr>
          <w:p w14:paraId="628A6268" w14:textId="77777777" w:rsidR="00A65913" w:rsidRPr="0042778A" w:rsidRDefault="00A65913" w:rsidP="00A65913">
            <w:pPr>
              <w:spacing w:before="40" w:after="40"/>
              <w:rPr>
                <w:szCs w:val="20"/>
              </w:rPr>
            </w:pPr>
            <w:r w:rsidRPr="0042778A">
              <w:rPr>
                <w:szCs w:val="20"/>
              </w:rPr>
              <w:t>Record - staff confidentiality</w:t>
            </w:r>
          </w:p>
        </w:tc>
      </w:tr>
      <w:tr w:rsidR="00A65913" w:rsidRPr="0042778A" w14:paraId="5E16EA7D" w14:textId="77777777" w:rsidTr="002A114B">
        <w:trPr>
          <w:trHeight w:val="340"/>
        </w:trPr>
        <w:tc>
          <w:tcPr>
            <w:tcW w:w="2500" w:type="pct"/>
          </w:tcPr>
          <w:p w14:paraId="5538BBD2" w14:textId="77777777" w:rsidR="00A65913" w:rsidRPr="0042778A" w:rsidRDefault="00A65913" w:rsidP="00A65913">
            <w:pPr>
              <w:spacing w:before="40" w:after="40"/>
              <w:rPr>
                <w:szCs w:val="20"/>
              </w:rPr>
            </w:pPr>
            <w:r w:rsidRPr="0042778A">
              <w:rPr>
                <w:szCs w:val="20"/>
              </w:rPr>
              <w:t>Record - certificate</w:t>
            </w:r>
          </w:p>
        </w:tc>
        <w:tc>
          <w:tcPr>
            <w:tcW w:w="2500" w:type="pct"/>
          </w:tcPr>
          <w:p w14:paraId="7C8A3B6E" w14:textId="77777777" w:rsidR="00A65913" w:rsidRPr="0042778A" w:rsidRDefault="00A65913" w:rsidP="00A65913">
            <w:pPr>
              <w:spacing w:before="40" w:after="40"/>
              <w:rPr>
                <w:szCs w:val="20"/>
              </w:rPr>
            </w:pPr>
            <w:r w:rsidRPr="0042778A">
              <w:rPr>
                <w:szCs w:val="20"/>
              </w:rPr>
              <w:t>Record - staff recruitment</w:t>
            </w:r>
          </w:p>
        </w:tc>
      </w:tr>
      <w:tr w:rsidR="00A65913" w:rsidRPr="0042778A" w14:paraId="1ED4A561" w14:textId="77777777" w:rsidTr="002A114B">
        <w:trPr>
          <w:trHeight w:val="340"/>
        </w:trPr>
        <w:tc>
          <w:tcPr>
            <w:tcW w:w="2500" w:type="pct"/>
          </w:tcPr>
          <w:p w14:paraId="302E9D3F" w14:textId="77777777" w:rsidR="00A65913" w:rsidRPr="0042778A" w:rsidRDefault="00A65913" w:rsidP="00A65913">
            <w:pPr>
              <w:spacing w:before="40" w:after="40"/>
              <w:rPr>
                <w:szCs w:val="20"/>
              </w:rPr>
            </w:pPr>
            <w:r w:rsidRPr="0042778A">
              <w:rPr>
                <w:szCs w:val="20"/>
              </w:rPr>
              <w:t>Record - correspondence</w:t>
            </w:r>
          </w:p>
        </w:tc>
        <w:tc>
          <w:tcPr>
            <w:tcW w:w="2500" w:type="pct"/>
          </w:tcPr>
          <w:p w14:paraId="07533994" w14:textId="77777777" w:rsidR="00A65913" w:rsidRPr="0042778A" w:rsidRDefault="00A65913" w:rsidP="00A65913">
            <w:pPr>
              <w:spacing w:before="40" w:after="40"/>
              <w:rPr>
                <w:szCs w:val="20"/>
              </w:rPr>
            </w:pPr>
            <w:r w:rsidRPr="0042778A">
              <w:rPr>
                <w:szCs w:val="20"/>
              </w:rPr>
              <w:t>Record - sterilisation</w:t>
            </w:r>
          </w:p>
        </w:tc>
      </w:tr>
      <w:tr w:rsidR="00A65913" w:rsidRPr="0042778A" w14:paraId="5D05E3C5" w14:textId="77777777" w:rsidTr="002A114B">
        <w:trPr>
          <w:trHeight w:val="340"/>
        </w:trPr>
        <w:tc>
          <w:tcPr>
            <w:tcW w:w="2500" w:type="pct"/>
          </w:tcPr>
          <w:p w14:paraId="5ED94012" w14:textId="77777777" w:rsidR="00A65913" w:rsidRPr="0042778A" w:rsidRDefault="00A65913" w:rsidP="00A65913">
            <w:pPr>
              <w:spacing w:before="40" w:after="40"/>
              <w:rPr>
                <w:szCs w:val="20"/>
              </w:rPr>
            </w:pPr>
            <w:r w:rsidRPr="0042778A">
              <w:rPr>
                <w:szCs w:val="20"/>
              </w:rPr>
              <w:t>Record - CPD</w:t>
            </w:r>
          </w:p>
        </w:tc>
        <w:tc>
          <w:tcPr>
            <w:tcW w:w="2500" w:type="pct"/>
          </w:tcPr>
          <w:p w14:paraId="4F7BD778" w14:textId="77777777" w:rsidR="00A65913" w:rsidRPr="0042778A" w:rsidRDefault="00A65913" w:rsidP="00A65913">
            <w:pPr>
              <w:spacing w:before="40" w:after="40"/>
              <w:rPr>
                <w:szCs w:val="20"/>
              </w:rPr>
            </w:pPr>
            <w:r w:rsidRPr="0042778A">
              <w:rPr>
                <w:szCs w:val="20"/>
              </w:rPr>
              <w:t>Record - training</w:t>
            </w:r>
          </w:p>
        </w:tc>
      </w:tr>
      <w:tr w:rsidR="00A65913" w:rsidRPr="0042778A" w14:paraId="7D3DB37F" w14:textId="77777777" w:rsidTr="002A114B">
        <w:trPr>
          <w:trHeight w:val="340"/>
        </w:trPr>
        <w:tc>
          <w:tcPr>
            <w:tcW w:w="2500" w:type="pct"/>
          </w:tcPr>
          <w:p w14:paraId="45FFD9DA" w14:textId="77777777" w:rsidR="00A65913" w:rsidRPr="0042778A" w:rsidRDefault="00A65913" w:rsidP="00A65913">
            <w:pPr>
              <w:spacing w:before="40" w:after="40"/>
              <w:rPr>
                <w:szCs w:val="20"/>
              </w:rPr>
            </w:pPr>
            <w:r w:rsidRPr="0042778A">
              <w:rPr>
                <w:szCs w:val="20"/>
              </w:rPr>
              <w:t>Record - email</w:t>
            </w:r>
          </w:p>
        </w:tc>
        <w:tc>
          <w:tcPr>
            <w:tcW w:w="2500" w:type="pct"/>
          </w:tcPr>
          <w:p w14:paraId="03555F82" w14:textId="77777777" w:rsidR="00A65913" w:rsidRPr="0042778A" w:rsidRDefault="00A65913" w:rsidP="00A65913">
            <w:pPr>
              <w:spacing w:before="40" w:after="40"/>
              <w:rPr>
                <w:szCs w:val="20"/>
              </w:rPr>
            </w:pPr>
            <w:r w:rsidRPr="0042778A">
              <w:rPr>
                <w:szCs w:val="20"/>
              </w:rPr>
              <w:t xml:space="preserve">Report - audit </w:t>
            </w:r>
          </w:p>
        </w:tc>
      </w:tr>
      <w:tr w:rsidR="00A65913" w:rsidRPr="0042778A" w14:paraId="352F3127" w14:textId="77777777" w:rsidTr="002A114B">
        <w:trPr>
          <w:trHeight w:val="340"/>
        </w:trPr>
        <w:tc>
          <w:tcPr>
            <w:tcW w:w="2500" w:type="pct"/>
          </w:tcPr>
          <w:p w14:paraId="431C14F6" w14:textId="77777777" w:rsidR="00A65913" w:rsidRPr="0042778A" w:rsidRDefault="00A65913" w:rsidP="00A65913">
            <w:pPr>
              <w:spacing w:before="40" w:after="40"/>
              <w:rPr>
                <w:szCs w:val="20"/>
              </w:rPr>
            </w:pPr>
            <w:r w:rsidRPr="0042778A">
              <w:rPr>
                <w:szCs w:val="20"/>
              </w:rPr>
              <w:t xml:space="preserve">Record - finance </w:t>
            </w:r>
          </w:p>
        </w:tc>
        <w:tc>
          <w:tcPr>
            <w:tcW w:w="2500" w:type="pct"/>
          </w:tcPr>
          <w:p w14:paraId="275CFBA8" w14:textId="77777777" w:rsidR="00A65913" w:rsidRPr="0042778A" w:rsidRDefault="00A65913" w:rsidP="00A65913">
            <w:pPr>
              <w:spacing w:before="40" w:after="40"/>
              <w:rPr>
                <w:szCs w:val="20"/>
              </w:rPr>
            </w:pPr>
            <w:r w:rsidRPr="0042778A">
              <w:rPr>
                <w:szCs w:val="20"/>
              </w:rPr>
              <w:t>Report - evaluation</w:t>
            </w:r>
          </w:p>
        </w:tc>
      </w:tr>
      <w:tr w:rsidR="00A65913" w:rsidRPr="0042778A" w14:paraId="4D34C455" w14:textId="77777777" w:rsidTr="002A114B">
        <w:trPr>
          <w:trHeight w:val="340"/>
        </w:trPr>
        <w:tc>
          <w:tcPr>
            <w:tcW w:w="2500" w:type="pct"/>
          </w:tcPr>
          <w:p w14:paraId="6E7D65D4" w14:textId="77777777" w:rsidR="00A65913" w:rsidRPr="0042778A" w:rsidRDefault="00A65913" w:rsidP="00A65913">
            <w:pPr>
              <w:spacing w:before="40" w:after="40"/>
              <w:rPr>
                <w:szCs w:val="20"/>
              </w:rPr>
            </w:pPr>
            <w:r w:rsidRPr="0042778A">
              <w:rPr>
                <w:szCs w:val="20"/>
              </w:rPr>
              <w:t>Record - HR</w:t>
            </w:r>
          </w:p>
        </w:tc>
        <w:tc>
          <w:tcPr>
            <w:tcW w:w="2500" w:type="pct"/>
          </w:tcPr>
          <w:p w14:paraId="5BB86CDA" w14:textId="77777777" w:rsidR="00A65913" w:rsidRPr="0042778A" w:rsidRDefault="00A65913" w:rsidP="00A65913">
            <w:pPr>
              <w:spacing w:before="40" w:after="40"/>
              <w:rPr>
                <w:szCs w:val="20"/>
              </w:rPr>
            </w:pPr>
            <w:r w:rsidRPr="0042778A">
              <w:rPr>
                <w:szCs w:val="20"/>
              </w:rPr>
              <w:t>Report - financial</w:t>
            </w:r>
          </w:p>
        </w:tc>
      </w:tr>
      <w:tr w:rsidR="00A65913" w:rsidRPr="0042778A" w14:paraId="268CD1C6" w14:textId="77777777" w:rsidTr="002A114B">
        <w:trPr>
          <w:trHeight w:val="340"/>
        </w:trPr>
        <w:tc>
          <w:tcPr>
            <w:tcW w:w="2500" w:type="pct"/>
          </w:tcPr>
          <w:p w14:paraId="7C5CC23F" w14:textId="77777777" w:rsidR="00A65913" w:rsidRPr="0042778A" w:rsidRDefault="00A65913" w:rsidP="00A65913">
            <w:pPr>
              <w:spacing w:before="40" w:after="40"/>
              <w:rPr>
                <w:szCs w:val="20"/>
              </w:rPr>
            </w:pPr>
            <w:r w:rsidRPr="0042778A">
              <w:rPr>
                <w:szCs w:val="20"/>
              </w:rPr>
              <w:t xml:space="preserve">Record - incident </w:t>
            </w:r>
          </w:p>
        </w:tc>
        <w:tc>
          <w:tcPr>
            <w:tcW w:w="2500" w:type="pct"/>
          </w:tcPr>
          <w:p w14:paraId="0D94F522" w14:textId="77777777" w:rsidR="00A65913" w:rsidRPr="0042778A" w:rsidRDefault="00A65913" w:rsidP="00A65913">
            <w:pPr>
              <w:spacing w:before="40" w:after="40"/>
              <w:rPr>
                <w:szCs w:val="20"/>
              </w:rPr>
            </w:pPr>
            <w:r w:rsidRPr="0042778A">
              <w:rPr>
                <w:szCs w:val="20"/>
              </w:rPr>
              <w:t>Report - legal advice</w:t>
            </w:r>
          </w:p>
        </w:tc>
      </w:tr>
      <w:tr w:rsidR="00A65913" w:rsidRPr="0042778A" w14:paraId="335B8920" w14:textId="77777777" w:rsidTr="002A114B">
        <w:trPr>
          <w:trHeight w:val="340"/>
        </w:trPr>
        <w:tc>
          <w:tcPr>
            <w:tcW w:w="2500" w:type="pct"/>
          </w:tcPr>
          <w:p w14:paraId="03586A28" w14:textId="77777777" w:rsidR="00A65913" w:rsidRPr="0042778A" w:rsidRDefault="00A65913" w:rsidP="00A65913">
            <w:pPr>
              <w:spacing w:before="40" w:after="40"/>
              <w:rPr>
                <w:szCs w:val="20"/>
              </w:rPr>
            </w:pPr>
            <w:r w:rsidRPr="0042778A">
              <w:rPr>
                <w:szCs w:val="20"/>
              </w:rPr>
              <w:t>Record - licence / credentialing</w:t>
            </w:r>
          </w:p>
        </w:tc>
        <w:tc>
          <w:tcPr>
            <w:tcW w:w="2500" w:type="pct"/>
          </w:tcPr>
          <w:p w14:paraId="71ED301C" w14:textId="77777777" w:rsidR="00A65913" w:rsidRPr="0042778A" w:rsidRDefault="00A65913" w:rsidP="00A65913">
            <w:pPr>
              <w:spacing w:before="40" w:after="40"/>
              <w:rPr>
                <w:szCs w:val="20"/>
              </w:rPr>
            </w:pPr>
            <w:r w:rsidRPr="0042778A">
              <w:rPr>
                <w:szCs w:val="20"/>
              </w:rPr>
              <w:t>Report - maintenance</w:t>
            </w:r>
          </w:p>
        </w:tc>
      </w:tr>
      <w:tr w:rsidR="00A65913" w:rsidRPr="0042778A" w14:paraId="4809A6ED" w14:textId="77777777" w:rsidTr="002A114B">
        <w:trPr>
          <w:trHeight w:val="340"/>
        </w:trPr>
        <w:tc>
          <w:tcPr>
            <w:tcW w:w="2500" w:type="pct"/>
          </w:tcPr>
          <w:p w14:paraId="59A85A47" w14:textId="77777777" w:rsidR="00A65913" w:rsidRPr="0042778A" w:rsidRDefault="00A65913" w:rsidP="00A65913">
            <w:pPr>
              <w:spacing w:before="40" w:after="40"/>
              <w:rPr>
                <w:szCs w:val="20"/>
              </w:rPr>
            </w:pPr>
            <w:r w:rsidRPr="0042778A">
              <w:rPr>
                <w:szCs w:val="20"/>
              </w:rPr>
              <w:t xml:space="preserve">Record - meeting agenda </w:t>
            </w:r>
          </w:p>
        </w:tc>
        <w:tc>
          <w:tcPr>
            <w:tcW w:w="2500" w:type="pct"/>
          </w:tcPr>
          <w:p w14:paraId="2A9C44D7" w14:textId="77777777" w:rsidR="00A65913" w:rsidRPr="0042778A" w:rsidRDefault="00A65913" w:rsidP="00A65913">
            <w:pPr>
              <w:spacing w:before="40" w:after="40"/>
              <w:rPr>
                <w:szCs w:val="20"/>
              </w:rPr>
            </w:pPr>
            <w:r w:rsidRPr="0042778A">
              <w:rPr>
                <w:szCs w:val="20"/>
              </w:rPr>
              <w:t>Report - management</w:t>
            </w:r>
          </w:p>
        </w:tc>
      </w:tr>
      <w:tr w:rsidR="00A65913" w:rsidRPr="0042778A" w14:paraId="0A0F7563" w14:textId="77777777" w:rsidTr="002A114B">
        <w:trPr>
          <w:trHeight w:val="340"/>
        </w:trPr>
        <w:tc>
          <w:tcPr>
            <w:tcW w:w="2500" w:type="pct"/>
          </w:tcPr>
          <w:p w14:paraId="35559C21" w14:textId="77777777" w:rsidR="00A65913" w:rsidRPr="0042778A" w:rsidRDefault="00A65913" w:rsidP="00A65913">
            <w:pPr>
              <w:spacing w:before="40" w:after="40"/>
              <w:rPr>
                <w:szCs w:val="20"/>
              </w:rPr>
            </w:pPr>
            <w:r w:rsidRPr="0042778A">
              <w:rPr>
                <w:szCs w:val="20"/>
              </w:rPr>
              <w:t>Record - meeting minutes</w:t>
            </w:r>
          </w:p>
        </w:tc>
        <w:tc>
          <w:tcPr>
            <w:tcW w:w="2500" w:type="pct"/>
          </w:tcPr>
          <w:p w14:paraId="30536326" w14:textId="77777777" w:rsidR="00A65913" w:rsidRPr="0042778A" w:rsidRDefault="00A65913" w:rsidP="00A65913">
            <w:pPr>
              <w:spacing w:before="40" w:after="40"/>
              <w:rPr>
                <w:szCs w:val="20"/>
              </w:rPr>
            </w:pPr>
            <w:r w:rsidRPr="0042778A">
              <w:rPr>
                <w:szCs w:val="20"/>
              </w:rPr>
              <w:t>Report - national health data</w:t>
            </w:r>
          </w:p>
        </w:tc>
      </w:tr>
      <w:tr w:rsidR="00A65913" w:rsidRPr="0042778A" w14:paraId="48C73CEF" w14:textId="77777777" w:rsidTr="002A114B">
        <w:trPr>
          <w:trHeight w:val="340"/>
        </w:trPr>
        <w:tc>
          <w:tcPr>
            <w:tcW w:w="2500" w:type="pct"/>
          </w:tcPr>
          <w:p w14:paraId="0E16FC82" w14:textId="77777777" w:rsidR="00A65913" w:rsidRPr="0042778A" w:rsidRDefault="00A65913" w:rsidP="00A65913">
            <w:pPr>
              <w:spacing w:before="40" w:after="40"/>
              <w:rPr>
                <w:szCs w:val="20"/>
              </w:rPr>
            </w:pPr>
            <w:r w:rsidRPr="0042778A">
              <w:rPr>
                <w:szCs w:val="20"/>
              </w:rPr>
              <w:t xml:space="preserve">Record - photograph </w:t>
            </w:r>
          </w:p>
        </w:tc>
        <w:tc>
          <w:tcPr>
            <w:tcW w:w="2500" w:type="pct"/>
          </w:tcPr>
          <w:p w14:paraId="22E1BAC8" w14:textId="77777777" w:rsidR="00A65913" w:rsidRPr="0042778A" w:rsidRDefault="00A65913" w:rsidP="00A65913">
            <w:pPr>
              <w:spacing w:before="40" w:after="40"/>
              <w:rPr>
                <w:szCs w:val="20"/>
              </w:rPr>
            </w:pPr>
            <w:r w:rsidRPr="0042778A">
              <w:rPr>
                <w:szCs w:val="20"/>
              </w:rPr>
              <w:t>Report - progress</w:t>
            </w:r>
          </w:p>
        </w:tc>
      </w:tr>
      <w:tr w:rsidR="00A65913" w:rsidRPr="0042778A" w14:paraId="03DCFF06" w14:textId="77777777" w:rsidTr="002A114B">
        <w:trPr>
          <w:trHeight w:val="340"/>
        </w:trPr>
        <w:tc>
          <w:tcPr>
            <w:tcW w:w="2500" w:type="pct"/>
          </w:tcPr>
          <w:p w14:paraId="1E797218" w14:textId="77777777" w:rsidR="00A65913" w:rsidRPr="0042778A" w:rsidRDefault="00A65913" w:rsidP="00A65913">
            <w:pPr>
              <w:spacing w:before="40" w:after="40"/>
              <w:rPr>
                <w:szCs w:val="20"/>
              </w:rPr>
            </w:pPr>
            <w:r w:rsidRPr="0042778A">
              <w:rPr>
                <w:szCs w:val="20"/>
              </w:rPr>
              <w:t xml:space="preserve">Record - quote </w:t>
            </w:r>
          </w:p>
        </w:tc>
        <w:tc>
          <w:tcPr>
            <w:tcW w:w="2500" w:type="pct"/>
          </w:tcPr>
          <w:p w14:paraId="341AD152" w14:textId="77777777" w:rsidR="00A65913" w:rsidRPr="0042778A" w:rsidRDefault="00A65913" w:rsidP="00A65913">
            <w:pPr>
              <w:spacing w:before="40" w:after="40"/>
              <w:rPr>
                <w:szCs w:val="20"/>
              </w:rPr>
            </w:pPr>
            <w:r w:rsidRPr="0042778A">
              <w:rPr>
                <w:szCs w:val="20"/>
              </w:rPr>
              <w:t>Report - referee</w:t>
            </w:r>
          </w:p>
        </w:tc>
      </w:tr>
      <w:tr w:rsidR="00A65913" w:rsidRPr="0042778A" w14:paraId="5821B718" w14:textId="77777777" w:rsidTr="002A114B">
        <w:trPr>
          <w:trHeight w:val="340"/>
        </w:trPr>
        <w:tc>
          <w:tcPr>
            <w:tcW w:w="2500" w:type="pct"/>
          </w:tcPr>
          <w:p w14:paraId="5030408D" w14:textId="77777777" w:rsidR="00A65913" w:rsidRPr="0042778A" w:rsidRDefault="00A65913" w:rsidP="00A65913">
            <w:pPr>
              <w:spacing w:before="40" w:after="40"/>
              <w:rPr>
                <w:szCs w:val="20"/>
              </w:rPr>
            </w:pPr>
            <w:r w:rsidRPr="0042778A">
              <w:rPr>
                <w:szCs w:val="20"/>
              </w:rPr>
              <w:t>Record - service notification</w:t>
            </w:r>
          </w:p>
        </w:tc>
        <w:tc>
          <w:tcPr>
            <w:tcW w:w="2500" w:type="pct"/>
          </w:tcPr>
          <w:p w14:paraId="662943FA" w14:textId="77777777" w:rsidR="00A65913" w:rsidRPr="0042778A" w:rsidRDefault="00A65913" w:rsidP="00A65913">
            <w:pPr>
              <w:spacing w:before="40" w:after="40"/>
              <w:rPr>
                <w:szCs w:val="20"/>
              </w:rPr>
            </w:pPr>
            <w:r w:rsidRPr="0042778A">
              <w:rPr>
                <w:szCs w:val="20"/>
              </w:rPr>
              <w:t>Report - staff review</w:t>
            </w:r>
          </w:p>
        </w:tc>
      </w:tr>
    </w:tbl>
    <w:p w14:paraId="2079F56D" w14:textId="77777777" w:rsidR="00504082" w:rsidRPr="0042778A" w:rsidRDefault="00504082" w:rsidP="00504082"/>
    <w:p w14:paraId="01C92B0C" w14:textId="77777777" w:rsidR="00504082" w:rsidRPr="0042778A" w:rsidRDefault="00504082" w:rsidP="00504082"/>
    <w:p w14:paraId="1D8513AC" w14:textId="77777777" w:rsidR="00C87BB2" w:rsidRDefault="00D62631" w:rsidP="00C87BB2">
      <w:pPr>
        <w:rPr>
          <w:rStyle w:val="Strong"/>
          <w:rFonts w:ascii="Calibri Light" w:hAnsi="Calibri Light"/>
          <w:b w:val="0"/>
          <w:bCs w:val="0"/>
        </w:rPr>
      </w:pPr>
      <w:bookmarkStart w:id="32" w:name="_Toc433887736"/>
      <w:bookmarkStart w:id="33" w:name="_Toc453061927"/>
      <w:r w:rsidRPr="0042778A">
        <w:rPr>
          <w:rStyle w:val="Strong"/>
          <w:rFonts w:ascii="Calibri Light" w:hAnsi="Calibri Light"/>
          <w:b w:val="0"/>
          <w:bCs w:val="0"/>
        </w:rPr>
        <w:br w:type="page"/>
      </w:r>
    </w:p>
    <w:p w14:paraId="15507CB0" w14:textId="77777777" w:rsidR="00D62631" w:rsidRPr="001418CF" w:rsidRDefault="006A4D4F" w:rsidP="001418CF">
      <w:pPr>
        <w:pStyle w:val="Heading2"/>
        <w:rPr>
          <w:rStyle w:val="Strong"/>
          <w:b/>
          <w:bCs/>
          <w:sz w:val="28"/>
        </w:rPr>
      </w:pPr>
      <w:bookmarkStart w:id="34" w:name="_Toc10198118"/>
      <w:r w:rsidRPr="001418CF">
        <w:rPr>
          <w:rStyle w:val="Strong"/>
          <w:b/>
          <w:bCs/>
          <w:sz w:val="28"/>
        </w:rPr>
        <w:t>Risk Register</w:t>
      </w:r>
      <w:bookmarkEnd w:id="34"/>
      <w:r w:rsidRPr="001418CF">
        <w:rPr>
          <w:rStyle w:val="Strong"/>
          <w:b/>
          <w:bCs/>
          <w:sz w:val="28"/>
        </w:rPr>
        <w:t xml:space="preserve"> </w:t>
      </w:r>
    </w:p>
    <w:p w14:paraId="4BCC3631" w14:textId="77777777" w:rsidR="00D1649D" w:rsidRDefault="00D1649D" w:rsidP="001418CF">
      <w:pPr>
        <w:pStyle w:val="Heading3"/>
      </w:pPr>
      <w:bookmarkStart w:id="35" w:name="_Toc10198119"/>
      <w:bookmarkStart w:id="36" w:name="_Toc466964482"/>
      <w:bookmarkEnd w:id="32"/>
      <w:bookmarkEnd w:id="33"/>
      <w:r>
        <w:t>Risk Assessment</w:t>
      </w:r>
      <w:bookmarkEnd w:id="35"/>
    </w:p>
    <w:p w14:paraId="7447CFDD" w14:textId="77777777" w:rsidR="006A4D4F" w:rsidRPr="00D1649D" w:rsidRDefault="006A4D4F" w:rsidP="00D1649D">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sidR="00D1649D">
        <w:rPr>
          <w:rFonts w:asciiTheme="minorHAnsi" w:hAnsiTheme="minorHAnsi" w:cstheme="minorHAnsi"/>
        </w:rPr>
        <w:t xml:space="preserve"> </w:t>
      </w:r>
      <w:r w:rsidRPr="009227C1">
        <w:rPr>
          <w:rFonts w:cstheme="minorHAnsi"/>
        </w:rPr>
        <w:t xml:space="preserve">There are four possible levels of risk in the LOGIQC assessment matrix. Each of these levels can be given a name such as SAC 4, SAC 3, Extreme, High etc. Each risk level can also be given a related ‘management requirement’, </w:t>
      </w:r>
      <w:proofErr w:type="spellStart"/>
      <w:r w:rsidRPr="009227C1">
        <w:rPr>
          <w:rFonts w:cstheme="minorHAnsi"/>
        </w:rPr>
        <w:t>eg.</w:t>
      </w:r>
      <w:proofErr w:type="spellEnd"/>
      <w:r w:rsidRPr="009227C1">
        <w:rPr>
          <w:rFonts w:cstheme="minorHAnsi"/>
        </w:rPr>
        <w:t xml:space="preserve"> rules for how that level of risk should be managed.  </w:t>
      </w:r>
    </w:p>
    <w:p w14:paraId="01FE37DE" w14:textId="77777777" w:rsidR="006A4D4F" w:rsidRPr="0042778A" w:rsidRDefault="006A4D4F" w:rsidP="006A4D4F">
      <w:pPr>
        <w:pStyle w:val="ListParagraph"/>
        <w:spacing w:before="80" w:after="80"/>
        <w:ind w:left="0"/>
        <w:rPr>
          <w:sz w:val="18"/>
          <w:szCs w:val="18"/>
        </w:rPr>
      </w:pPr>
      <w:r w:rsidRPr="0042778A">
        <w:rPr>
          <w:noProof/>
          <w:lang w:val="en-US"/>
        </w:rPr>
        <w:drawing>
          <wp:inline distT="0" distB="0" distL="0" distR="0" wp14:anchorId="3BC6AD30" wp14:editId="4FEEEF4A">
            <wp:extent cx="6645910" cy="1818640"/>
            <wp:effectExtent l="19050" t="19050" r="21590" b="101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818640"/>
                    </a:xfrm>
                    <a:prstGeom prst="rect">
                      <a:avLst/>
                    </a:prstGeom>
                    <a:ln>
                      <a:solidFill>
                        <a:schemeClr val="bg1">
                          <a:lumMod val="75000"/>
                        </a:schemeClr>
                      </a:solidFill>
                    </a:ln>
                  </pic:spPr>
                </pic:pic>
              </a:graphicData>
            </a:graphic>
          </wp:inline>
        </w:drawing>
      </w:r>
    </w:p>
    <w:p w14:paraId="10B1E664" w14:textId="77777777" w:rsidR="006A4D4F" w:rsidRPr="009227C1" w:rsidRDefault="006A4D4F" w:rsidP="009E3BCE">
      <w:pPr>
        <w:pStyle w:val="Heading3"/>
        <w:rPr>
          <w:b w:val="0"/>
        </w:rPr>
      </w:pPr>
      <w:r w:rsidRPr="009227C1">
        <w:t xml:space="preserve"> </w:t>
      </w:r>
      <w:bookmarkStart w:id="37" w:name="_Toc10198120"/>
      <w:r w:rsidR="007800F3">
        <w:t>Risk Levels and related Management Requirement - Examples</w:t>
      </w:r>
      <w:bookmarkEnd w:id="37"/>
      <w:r w:rsidR="007800F3">
        <w:t xml:space="preserve"> </w:t>
      </w:r>
    </w:p>
    <w:tbl>
      <w:tblPr>
        <w:tblStyle w:val="TableGrid"/>
        <w:tblW w:w="5000" w:type="pct"/>
        <w:tblLook w:val="04A0" w:firstRow="1" w:lastRow="0" w:firstColumn="1" w:lastColumn="0" w:noHBand="0" w:noVBand="1"/>
      </w:tblPr>
      <w:tblGrid>
        <w:gridCol w:w="1794"/>
        <w:gridCol w:w="8662"/>
      </w:tblGrid>
      <w:tr w:rsidR="006A4D4F" w:rsidRPr="0042778A" w14:paraId="65BD310D" w14:textId="77777777" w:rsidTr="002D7298">
        <w:tc>
          <w:tcPr>
            <w:tcW w:w="858" w:type="pct"/>
          </w:tcPr>
          <w:p w14:paraId="13E03A4A" w14:textId="77777777" w:rsidR="006A4D4F" w:rsidRPr="0042778A" w:rsidRDefault="006A4D4F" w:rsidP="002D7298">
            <w:pPr>
              <w:spacing w:before="40" w:after="40"/>
            </w:pPr>
            <w:r w:rsidRPr="0042778A">
              <w:t>SAC 1</w:t>
            </w:r>
          </w:p>
        </w:tc>
        <w:tc>
          <w:tcPr>
            <w:tcW w:w="4142" w:type="pct"/>
          </w:tcPr>
          <w:p w14:paraId="1C28D697" w14:textId="77777777" w:rsidR="006A4D4F" w:rsidRPr="00247841" w:rsidRDefault="006A4D4F" w:rsidP="002D7298">
            <w:pPr>
              <w:spacing w:before="40" w:after="40"/>
            </w:pPr>
            <w:r w:rsidRPr="00247841">
              <w:t xml:space="preserve">This is serious and must be addressed immediately. Strategies that can be implemented immediately to mitigate the risk are to be </w:t>
            </w:r>
            <w:r w:rsidRPr="00CD040D">
              <w:rPr>
                <w:color w:val="FF0000"/>
              </w:rPr>
              <w:t>implemented within same or next working day</w:t>
            </w:r>
            <w:r w:rsidRPr="00247841">
              <w:t xml:space="preserve">; those requiring longer are to be implemented </w:t>
            </w:r>
            <w:r w:rsidRPr="00CD040D">
              <w:rPr>
                <w:color w:val="FF0000"/>
              </w:rPr>
              <w:t>within</w:t>
            </w:r>
            <w:r w:rsidRPr="00247841">
              <w:t xml:space="preserve"> </w:t>
            </w:r>
            <w:r w:rsidRPr="00247841">
              <w:rPr>
                <w:color w:val="FF0000"/>
              </w:rPr>
              <w:t>5 - 10 working days.</w:t>
            </w:r>
          </w:p>
        </w:tc>
      </w:tr>
      <w:tr w:rsidR="006A4D4F" w:rsidRPr="0042778A" w14:paraId="69787264" w14:textId="77777777" w:rsidTr="002D7298">
        <w:tc>
          <w:tcPr>
            <w:tcW w:w="858" w:type="pct"/>
          </w:tcPr>
          <w:p w14:paraId="260FA387" w14:textId="77777777" w:rsidR="006A4D4F" w:rsidRPr="0042778A" w:rsidRDefault="006A4D4F" w:rsidP="002D7298">
            <w:pPr>
              <w:spacing w:before="40" w:after="40"/>
            </w:pPr>
            <w:r w:rsidRPr="0042778A">
              <w:t>SAC 2</w:t>
            </w:r>
          </w:p>
        </w:tc>
        <w:tc>
          <w:tcPr>
            <w:tcW w:w="4142" w:type="pct"/>
          </w:tcPr>
          <w:p w14:paraId="410149C9" w14:textId="77777777" w:rsidR="006A4D4F" w:rsidRPr="00247841" w:rsidRDefault="006A4D4F" w:rsidP="002D7298">
            <w:pPr>
              <w:spacing w:before="40" w:after="40"/>
            </w:pPr>
            <w:r w:rsidRPr="00247841">
              <w:t xml:space="preserve">This is serious and must be addressed immediately. Strategies that can be implemented immediately to mitigate the risk are to be implemented </w:t>
            </w:r>
            <w:r w:rsidRPr="00CD040D">
              <w:rPr>
                <w:color w:val="FF0000"/>
              </w:rPr>
              <w:t xml:space="preserve">within 5 </w:t>
            </w:r>
            <w:r w:rsidRPr="00247841">
              <w:rPr>
                <w:color w:val="FF0000"/>
              </w:rPr>
              <w:t>working days</w:t>
            </w:r>
            <w:r w:rsidRPr="00247841">
              <w:t xml:space="preserve">; those that require longer are to be implemented </w:t>
            </w:r>
            <w:r w:rsidRPr="00CD040D">
              <w:rPr>
                <w:color w:val="FF0000"/>
              </w:rPr>
              <w:t xml:space="preserve">within </w:t>
            </w:r>
            <w:r w:rsidRPr="00247841">
              <w:rPr>
                <w:color w:val="FF0000"/>
              </w:rPr>
              <w:t>15 working days.</w:t>
            </w:r>
          </w:p>
        </w:tc>
      </w:tr>
      <w:tr w:rsidR="006A4D4F" w:rsidRPr="0042778A" w14:paraId="1B93A1E0" w14:textId="77777777" w:rsidTr="002D7298">
        <w:tc>
          <w:tcPr>
            <w:tcW w:w="858" w:type="pct"/>
          </w:tcPr>
          <w:p w14:paraId="4CC96661" w14:textId="77777777" w:rsidR="006A4D4F" w:rsidRPr="0042778A" w:rsidRDefault="006A4D4F" w:rsidP="002D7298">
            <w:pPr>
              <w:spacing w:before="40" w:after="40"/>
            </w:pPr>
            <w:r w:rsidRPr="0042778A">
              <w:t>SAC 3</w:t>
            </w:r>
          </w:p>
        </w:tc>
        <w:tc>
          <w:tcPr>
            <w:tcW w:w="4142" w:type="pct"/>
          </w:tcPr>
          <w:p w14:paraId="65698156" w14:textId="77777777" w:rsidR="006A4D4F" w:rsidRPr="00247841" w:rsidRDefault="006A4D4F" w:rsidP="002D7298">
            <w:pPr>
              <w:spacing w:before="40" w:after="40"/>
            </w:pPr>
            <w:r w:rsidRPr="00247841">
              <w:t>Manage by specific monitoring or auditing procedures</w:t>
            </w:r>
          </w:p>
        </w:tc>
      </w:tr>
      <w:tr w:rsidR="006A4D4F" w:rsidRPr="0042778A" w14:paraId="02BF3B1A" w14:textId="77777777" w:rsidTr="002D7298">
        <w:tc>
          <w:tcPr>
            <w:tcW w:w="858" w:type="pct"/>
          </w:tcPr>
          <w:p w14:paraId="09B5DBDB" w14:textId="77777777" w:rsidR="006A4D4F" w:rsidRPr="0042778A" w:rsidRDefault="006A4D4F" w:rsidP="002D7298">
            <w:pPr>
              <w:spacing w:before="40" w:after="40"/>
            </w:pPr>
            <w:r w:rsidRPr="0042778A">
              <w:t>SAC 4</w:t>
            </w:r>
          </w:p>
        </w:tc>
        <w:tc>
          <w:tcPr>
            <w:tcW w:w="4142" w:type="pct"/>
          </w:tcPr>
          <w:p w14:paraId="20C00CFE" w14:textId="77777777" w:rsidR="006A4D4F" w:rsidRPr="00247841" w:rsidRDefault="006A4D4F" w:rsidP="002D7298">
            <w:pPr>
              <w:spacing w:before="40" w:after="40"/>
            </w:pPr>
            <w:r w:rsidRPr="00247841">
              <w:t>Manage by routine procedures.</w:t>
            </w:r>
          </w:p>
        </w:tc>
      </w:tr>
    </w:tbl>
    <w:p w14:paraId="7D4B0B37" w14:textId="77777777" w:rsidR="006A4D4F" w:rsidRDefault="006A4D4F" w:rsidP="006A4D4F"/>
    <w:p w14:paraId="42FA34B8" w14:textId="77777777" w:rsidR="009E3BCE" w:rsidRPr="001418CF" w:rsidRDefault="009E3BCE" w:rsidP="001418CF">
      <w:pPr>
        <w:pStyle w:val="Heading3"/>
      </w:pPr>
      <w:bookmarkStart w:id="38" w:name="_Toc10198121"/>
      <w:r w:rsidRPr="001418CF">
        <w:t>Risk Treatment Options</w:t>
      </w:r>
      <w:bookmarkEnd w:id="38"/>
    </w:p>
    <w:p w14:paraId="13C54B71" w14:textId="77777777" w:rsidR="009E3BCE" w:rsidRPr="00480C26" w:rsidRDefault="009E3BCE" w:rsidP="009E3BCE">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12EBE44D" w14:textId="77777777" w:rsidR="009E3BCE" w:rsidRPr="0042778A" w:rsidRDefault="009E3BCE" w:rsidP="001418CF">
      <w:r w:rsidRPr="0042778A">
        <w:rPr>
          <w:noProof/>
          <w:lang w:val="en-US"/>
        </w:rPr>
        <mc:AlternateContent>
          <mc:Choice Requires="wps">
            <w:drawing>
              <wp:anchor distT="0" distB="0" distL="114300" distR="114300" simplePos="0" relativeHeight="251714560" behindDoc="0" locked="0" layoutInCell="1" allowOverlap="1" wp14:anchorId="1C5ED675" wp14:editId="7D56018B">
                <wp:simplePos x="0" y="0"/>
                <wp:positionH relativeFrom="column">
                  <wp:posOffset>40031</wp:posOffset>
                </wp:positionH>
                <wp:positionV relativeFrom="paragraph">
                  <wp:posOffset>792226</wp:posOffset>
                </wp:positionV>
                <wp:extent cx="818984" cy="468173"/>
                <wp:effectExtent l="0" t="0" r="635" b="8255"/>
                <wp:wrapNone/>
                <wp:docPr id="12" name="Rectangle 12"/>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CE3F1" id="Rectangle 12" o:spid="_x0000_s1026" style="position:absolute;margin-left:3.15pt;margin-top:62.4pt;width:64.5pt;height:3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oP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2EFKD6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678636CB" wp14:editId="22F0E8FB">
            <wp:extent cx="6645910" cy="1266190"/>
            <wp:effectExtent l="19050" t="19050" r="21590" b="101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66190"/>
                    </a:xfrm>
                    <a:prstGeom prst="rect">
                      <a:avLst/>
                    </a:prstGeom>
                    <a:ln>
                      <a:solidFill>
                        <a:schemeClr val="bg1">
                          <a:lumMod val="75000"/>
                        </a:schemeClr>
                      </a:solidFill>
                    </a:ln>
                  </pic:spPr>
                </pic:pic>
              </a:graphicData>
            </a:graphic>
          </wp:inline>
        </w:drawing>
      </w:r>
    </w:p>
    <w:tbl>
      <w:tblPr>
        <w:tblStyle w:val="TableGrid"/>
        <w:tblW w:w="4816" w:type="pct"/>
        <w:tblLook w:val="04A0" w:firstRow="1" w:lastRow="0" w:firstColumn="1" w:lastColumn="0" w:noHBand="0" w:noVBand="1"/>
      </w:tblPr>
      <w:tblGrid>
        <w:gridCol w:w="5575"/>
        <w:gridCol w:w="4496"/>
      </w:tblGrid>
      <w:tr w:rsidR="001418CF" w:rsidRPr="00C14457" w14:paraId="2D6F98D3" w14:textId="77777777" w:rsidTr="001418CF">
        <w:trPr>
          <w:trHeight w:val="346"/>
        </w:trPr>
        <w:tc>
          <w:tcPr>
            <w:tcW w:w="5000" w:type="pct"/>
            <w:gridSpan w:val="2"/>
            <w:shd w:val="clear" w:color="auto" w:fill="BFBFBF" w:themeFill="background1" w:themeFillShade="BF"/>
          </w:tcPr>
          <w:p w14:paraId="7EA224ED" w14:textId="77777777" w:rsidR="001418CF" w:rsidRPr="001418CF" w:rsidRDefault="001418CF" w:rsidP="009E3BCE">
            <w:pPr>
              <w:spacing w:before="40" w:after="40"/>
              <w:rPr>
                <w:b/>
              </w:rPr>
            </w:pPr>
            <w:r w:rsidRPr="001418CF">
              <w:rPr>
                <w:b/>
              </w:rPr>
              <w:t xml:space="preserve">Risk treatment options - Examples  </w:t>
            </w:r>
          </w:p>
        </w:tc>
      </w:tr>
      <w:tr w:rsidR="009E3BCE" w:rsidRPr="00C14457" w14:paraId="7F71624D" w14:textId="77777777" w:rsidTr="00D52D9D">
        <w:trPr>
          <w:trHeight w:val="346"/>
        </w:trPr>
        <w:tc>
          <w:tcPr>
            <w:tcW w:w="2768" w:type="pct"/>
          </w:tcPr>
          <w:p w14:paraId="2D46B2E4" w14:textId="77777777" w:rsidR="009E3BCE" w:rsidRPr="00C14457" w:rsidRDefault="009E3BCE" w:rsidP="009E3BCE">
            <w:pPr>
              <w:spacing w:before="40" w:after="40"/>
              <w:rPr>
                <w:szCs w:val="20"/>
              </w:rPr>
            </w:pPr>
            <w:r w:rsidRPr="00C14457">
              <w:rPr>
                <w:szCs w:val="20"/>
              </w:rPr>
              <w:t>Avoid the risk by deciding not to start or continue with the activity</w:t>
            </w:r>
          </w:p>
        </w:tc>
        <w:tc>
          <w:tcPr>
            <w:tcW w:w="2232" w:type="pct"/>
          </w:tcPr>
          <w:p w14:paraId="0C499F4F" w14:textId="77777777" w:rsidR="009E3BCE" w:rsidRPr="00F737BE" w:rsidRDefault="009E3BCE" w:rsidP="009E3BCE">
            <w:pPr>
              <w:spacing w:before="40" w:after="40"/>
            </w:pPr>
            <w:r w:rsidRPr="00F737BE">
              <w:t>Minimise the hazard</w:t>
            </w:r>
          </w:p>
        </w:tc>
      </w:tr>
      <w:tr w:rsidR="009E3BCE" w:rsidRPr="00C14457" w14:paraId="31D63EA9" w14:textId="77777777" w:rsidTr="00D52D9D">
        <w:trPr>
          <w:trHeight w:val="346"/>
        </w:trPr>
        <w:tc>
          <w:tcPr>
            <w:tcW w:w="2768" w:type="pct"/>
          </w:tcPr>
          <w:p w14:paraId="3BD5248D" w14:textId="77777777" w:rsidR="009E3BCE" w:rsidRPr="00C14457" w:rsidRDefault="009E3BCE" w:rsidP="009E3BCE">
            <w:pPr>
              <w:spacing w:before="40" w:after="40"/>
              <w:rPr>
                <w:szCs w:val="20"/>
              </w:rPr>
            </w:pPr>
            <w:r w:rsidRPr="00F737BE">
              <w:t>Take or increase the risk in order to pursue an opportunity</w:t>
            </w:r>
          </w:p>
        </w:tc>
        <w:tc>
          <w:tcPr>
            <w:tcW w:w="2232" w:type="pct"/>
          </w:tcPr>
          <w:p w14:paraId="7AE8035F" w14:textId="77777777" w:rsidR="009E3BCE" w:rsidRPr="00F737BE" w:rsidRDefault="009E3BCE" w:rsidP="009E3BCE">
            <w:pPr>
              <w:spacing w:before="40" w:after="40"/>
            </w:pPr>
            <w:r w:rsidRPr="00F737BE">
              <w:t>Remove the risk source</w:t>
            </w:r>
          </w:p>
        </w:tc>
      </w:tr>
      <w:tr w:rsidR="009E3BCE" w:rsidRPr="00C14457" w14:paraId="1261A0FC" w14:textId="77777777" w:rsidTr="00D52D9D">
        <w:trPr>
          <w:trHeight w:val="346"/>
        </w:trPr>
        <w:tc>
          <w:tcPr>
            <w:tcW w:w="2768" w:type="pct"/>
          </w:tcPr>
          <w:p w14:paraId="032EA9A6" w14:textId="77777777" w:rsidR="009E3BCE" w:rsidRPr="00C14457" w:rsidRDefault="009E3BCE" w:rsidP="009E3BCE">
            <w:pPr>
              <w:spacing w:before="40" w:after="40"/>
              <w:rPr>
                <w:szCs w:val="20"/>
              </w:rPr>
            </w:pPr>
            <w:r w:rsidRPr="00C14457">
              <w:rPr>
                <w:szCs w:val="20"/>
              </w:rPr>
              <w:t>Change the consequences</w:t>
            </w:r>
          </w:p>
        </w:tc>
        <w:tc>
          <w:tcPr>
            <w:tcW w:w="2232" w:type="pct"/>
          </w:tcPr>
          <w:p w14:paraId="302EE706" w14:textId="77777777" w:rsidR="009E3BCE" w:rsidRPr="00F737BE" w:rsidRDefault="009E3BCE" w:rsidP="009E3BCE">
            <w:pPr>
              <w:spacing w:before="40" w:after="40"/>
            </w:pPr>
            <w:r w:rsidRPr="00F737BE">
              <w:t>Retain the risk by informed decision</w:t>
            </w:r>
          </w:p>
        </w:tc>
      </w:tr>
      <w:tr w:rsidR="009E3BCE" w:rsidRPr="00C14457" w14:paraId="354F7BF6" w14:textId="77777777" w:rsidTr="00D52D9D">
        <w:trPr>
          <w:trHeight w:val="346"/>
        </w:trPr>
        <w:tc>
          <w:tcPr>
            <w:tcW w:w="2768" w:type="pct"/>
          </w:tcPr>
          <w:p w14:paraId="466998D2" w14:textId="77777777" w:rsidR="009E3BCE" w:rsidRPr="00C14457" w:rsidRDefault="009E3BCE" w:rsidP="009E3BCE">
            <w:pPr>
              <w:spacing w:before="40" w:after="40"/>
              <w:rPr>
                <w:szCs w:val="20"/>
              </w:rPr>
            </w:pPr>
            <w:r w:rsidRPr="00C14457">
              <w:rPr>
                <w:szCs w:val="20"/>
              </w:rPr>
              <w:t>Change the likelihood</w:t>
            </w:r>
          </w:p>
        </w:tc>
        <w:tc>
          <w:tcPr>
            <w:tcW w:w="2232" w:type="pct"/>
          </w:tcPr>
          <w:p w14:paraId="5C188FBF" w14:textId="77777777" w:rsidR="009E3BCE" w:rsidRPr="00F737BE" w:rsidRDefault="009E3BCE" w:rsidP="009E3BCE">
            <w:pPr>
              <w:spacing w:before="40" w:after="40"/>
            </w:pPr>
            <w:r w:rsidRPr="00F737BE">
              <w:t>Share the risk with another party or parties</w:t>
            </w:r>
          </w:p>
        </w:tc>
      </w:tr>
      <w:tr w:rsidR="009E3BCE" w:rsidRPr="00C14457" w14:paraId="0DAF7351" w14:textId="77777777" w:rsidTr="00D52D9D">
        <w:trPr>
          <w:trHeight w:val="346"/>
        </w:trPr>
        <w:tc>
          <w:tcPr>
            <w:tcW w:w="2768" w:type="pct"/>
          </w:tcPr>
          <w:p w14:paraId="45536395" w14:textId="77777777" w:rsidR="009E3BCE" w:rsidRPr="00C14457" w:rsidRDefault="009E3BCE" w:rsidP="009E3BCE">
            <w:pPr>
              <w:spacing w:before="40" w:after="40"/>
              <w:rPr>
                <w:szCs w:val="20"/>
              </w:rPr>
            </w:pPr>
            <w:r w:rsidRPr="00C14457">
              <w:rPr>
                <w:szCs w:val="20"/>
              </w:rPr>
              <w:t>Eliminate the hazard</w:t>
            </w:r>
          </w:p>
        </w:tc>
        <w:tc>
          <w:tcPr>
            <w:tcW w:w="2232" w:type="pct"/>
          </w:tcPr>
          <w:p w14:paraId="2B203574" w14:textId="77777777" w:rsidR="009E3BCE" w:rsidRPr="00F737BE" w:rsidRDefault="009E3BCE" w:rsidP="009E3BCE">
            <w:pPr>
              <w:spacing w:before="40" w:after="40"/>
            </w:pPr>
          </w:p>
        </w:tc>
      </w:tr>
    </w:tbl>
    <w:p w14:paraId="1EE7AB8A" w14:textId="77777777" w:rsidR="009E3BCE" w:rsidRDefault="009E3BCE" w:rsidP="009E3BCE">
      <w:pPr>
        <w:spacing w:after="200"/>
        <w:rPr>
          <w:rFonts w:asciiTheme="minorHAnsi" w:eastAsiaTheme="majorEastAsia" w:hAnsiTheme="minorHAnsi" w:cstheme="majorBidi"/>
          <w:b/>
          <w:bCs/>
          <w:sz w:val="22"/>
          <w:szCs w:val="26"/>
        </w:rPr>
      </w:pPr>
      <w:r>
        <w:br w:type="page"/>
      </w:r>
    </w:p>
    <w:p w14:paraId="38ACA10E" w14:textId="77777777" w:rsidR="006A4D4F" w:rsidRPr="007800F3" w:rsidRDefault="007800F3" w:rsidP="001418CF">
      <w:pPr>
        <w:pStyle w:val="Heading3"/>
      </w:pPr>
      <w:bookmarkStart w:id="39" w:name="_Toc10198122"/>
      <w:bookmarkStart w:id="40" w:name="_Toc466964481"/>
      <w:bookmarkEnd w:id="36"/>
      <w:r w:rsidRPr="007800F3">
        <w:t>Ri</w:t>
      </w:r>
      <w:r w:rsidR="006A4D4F" w:rsidRPr="007800F3">
        <w:t xml:space="preserve">sk </w:t>
      </w:r>
      <w:r>
        <w:t>D</w:t>
      </w:r>
      <w:r w:rsidR="006A4D4F" w:rsidRPr="007800F3">
        <w:t>imensions</w:t>
      </w:r>
      <w:bookmarkEnd w:id="39"/>
    </w:p>
    <w:p w14:paraId="51AB5A58" w14:textId="77777777" w:rsidR="006A4D4F" w:rsidRPr="0042778A" w:rsidRDefault="006A4D4F" w:rsidP="006A4D4F">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35B5CE04" w14:textId="77777777" w:rsidR="006A4D4F" w:rsidRPr="0042778A" w:rsidRDefault="006A4D4F" w:rsidP="001418CF">
      <w:r w:rsidRPr="0042778A">
        <w:rPr>
          <w:noProof/>
          <w:lang w:val="en-US"/>
        </w:rPr>
        <mc:AlternateContent>
          <mc:Choice Requires="wps">
            <w:drawing>
              <wp:anchor distT="0" distB="0" distL="114300" distR="114300" simplePos="0" relativeHeight="251710464" behindDoc="0" locked="0" layoutInCell="1" allowOverlap="1" wp14:anchorId="0F26B9DB" wp14:editId="5BB4C3C6">
                <wp:simplePos x="0" y="0"/>
                <wp:positionH relativeFrom="column">
                  <wp:posOffset>105867</wp:posOffset>
                </wp:positionH>
                <wp:positionV relativeFrom="paragraph">
                  <wp:posOffset>1053668</wp:posOffset>
                </wp:positionV>
                <wp:extent cx="818984" cy="468173"/>
                <wp:effectExtent l="0" t="0" r="635" b="8255"/>
                <wp:wrapNone/>
                <wp:docPr id="27" name="Rectangle 2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A7F0C" id="Rectangle 27" o:spid="_x0000_s1026" style="position:absolute;margin-left:8.35pt;margin-top:82.95pt;width:64.5pt;height:3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DT7n9c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40C76C21" wp14:editId="3D8C08BA">
            <wp:extent cx="6645910" cy="1560830"/>
            <wp:effectExtent l="19050" t="19050" r="21590" b="203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56083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6A4D4F" w:rsidRPr="0042778A" w14:paraId="7E80BFE9" w14:textId="77777777" w:rsidTr="001418CF">
        <w:tc>
          <w:tcPr>
            <w:tcW w:w="1015" w:type="pct"/>
            <w:shd w:val="clear" w:color="auto" w:fill="BFBFBF" w:themeFill="background1" w:themeFillShade="BF"/>
          </w:tcPr>
          <w:p w14:paraId="1AAD4673" w14:textId="77777777" w:rsidR="006A4D4F" w:rsidRPr="0042778A" w:rsidRDefault="006A4D4F" w:rsidP="002D7298">
            <w:pPr>
              <w:spacing w:before="40" w:after="40"/>
              <w:rPr>
                <w:b/>
                <w:bCs/>
                <w:szCs w:val="20"/>
              </w:rPr>
            </w:pPr>
            <w:r w:rsidRPr="0042778A">
              <w:rPr>
                <w:b/>
                <w:bCs/>
                <w:szCs w:val="20"/>
              </w:rPr>
              <w:t>Risk Dimensions</w:t>
            </w:r>
            <w:r w:rsidRPr="0042778A">
              <w:rPr>
                <w:rStyle w:val="FootnoteReference"/>
                <w:b/>
                <w:bCs/>
                <w:szCs w:val="20"/>
              </w:rPr>
              <w:footnoteReference w:id="5"/>
            </w:r>
          </w:p>
        </w:tc>
        <w:tc>
          <w:tcPr>
            <w:tcW w:w="3985" w:type="pct"/>
            <w:shd w:val="clear" w:color="auto" w:fill="BFBFBF" w:themeFill="background1" w:themeFillShade="BF"/>
          </w:tcPr>
          <w:p w14:paraId="047458D6" w14:textId="77777777" w:rsidR="006A4D4F" w:rsidRPr="0042778A" w:rsidRDefault="006A4D4F" w:rsidP="002D7298">
            <w:pPr>
              <w:spacing w:before="40" w:after="40"/>
              <w:rPr>
                <w:b/>
                <w:color w:val="FF0000"/>
                <w:szCs w:val="20"/>
              </w:rPr>
            </w:pPr>
            <w:r w:rsidRPr="0042778A">
              <w:rPr>
                <w:b/>
                <w:szCs w:val="20"/>
              </w:rPr>
              <w:t>Definition</w:t>
            </w:r>
            <w:r w:rsidRPr="0042778A">
              <w:rPr>
                <w:b/>
                <w:color w:val="FF0000"/>
                <w:szCs w:val="20"/>
              </w:rPr>
              <w:t xml:space="preserve"> </w:t>
            </w:r>
          </w:p>
        </w:tc>
      </w:tr>
      <w:tr w:rsidR="006A4D4F" w:rsidRPr="0042778A" w14:paraId="6E6DB4BB" w14:textId="77777777" w:rsidTr="002D7298">
        <w:trPr>
          <w:trHeight w:val="510"/>
        </w:trPr>
        <w:tc>
          <w:tcPr>
            <w:tcW w:w="1015" w:type="pct"/>
          </w:tcPr>
          <w:p w14:paraId="2C4F5A5D" w14:textId="77777777" w:rsidR="006A4D4F" w:rsidRPr="0042778A" w:rsidRDefault="006A4D4F" w:rsidP="002D7298">
            <w:pPr>
              <w:spacing w:before="40" w:after="40"/>
              <w:rPr>
                <w:bCs/>
                <w:sz w:val="18"/>
                <w:szCs w:val="20"/>
              </w:rPr>
            </w:pPr>
            <w:r w:rsidRPr="0042778A">
              <w:rPr>
                <w:bCs/>
                <w:sz w:val="18"/>
                <w:szCs w:val="20"/>
              </w:rPr>
              <w:t>Commercial</w:t>
            </w:r>
          </w:p>
        </w:tc>
        <w:tc>
          <w:tcPr>
            <w:tcW w:w="3985" w:type="pct"/>
          </w:tcPr>
          <w:p w14:paraId="7B4A5A0E" w14:textId="77777777" w:rsidR="006A4D4F" w:rsidRPr="0042778A" w:rsidRDefault="006A4D4F" w:rsidP="002D7298">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 and</w:t>
            </w:r>
            <w:proofErr w:type="gramEnd"/>
            <w:r w:rsidRPr="0042778A">
              <w:rPr>
                <w:sz w:val="18"/>
                <w:szCs w:val="20"/>
              </w:rPr>
              <w:t xml:space="preserve"> extends through establishment to retention and then growth of a customer base.</w:t>
            </w:r>
          </w:p>
        </w:tc>
      </w:tr>
      <w:tr w:rsidR="006A4D4F" w:rsidRPr="0042778A" w14:paraId="1CC3F359" w14:textId="77777777" w:rsidTr="002D7298">
        <w:trPr>
          <w:trHeight w:val="510"/>
        </w:trPr>
        <w:tc>
          <w:tcPr>
            <w:tcW w:w="1015" w:type="pct"/>
          </w:tcPr>
          <w:p w14:paraId="01BB6EA3" w14:textId="77777777" w:rsidR="006A4D4F" w:rsidRPr="0042778A" w:rsidRDefault="006A4D4F" w:rsidP="002D7298">
            <w:pPr>
              <w:spacing w:before="40" w:after="40"/>
              <w:rPr>
                <w:bCs/>
                <w:sz w:val="18"/>
                <w:szCs w:val="20"/>
              </w:rPr>
            </w:pPr>
            <w:r w:rsidRPr="0042778A">
              <w:rPr>
                <w:bCs/>
                <w:sz w:val="18"/>
                <w:szCs w:val="20"/>
              </w:rPr>
              <w:t>Compliance / legal</w:t>
            </w:r>
          </w:p>
          <w:p w14:paraId="0E900AB5" w14:textId="77777777" w:rsidR="006A4D4F" w:rsidRPr="0042778A" w:rsidRDefault="006A4D4F" w:rsidP="002D7298">
            <w:pPr>
              <w:spacing w:before="40" w:after="40"/>
              <w:rPr>
                <w:sz w:val="18"/>
                <w:szCs w:val="20"/>
              </w:rPr>
            </w:pPr>
          </w:p>
        </w:tc>
        <w:tc>
          <w:tcPr>
            <w:tcW w:w="3985" w:type="pct"/>
          </w:tcPr>
          <w:p w14:paraId="46F76AAB" w14:textId="77777777" w:rsidR="006A4D4F" w:rsidRPr="0042778A" w:rsidRDefault="006A4D4F" w:rsidP="002D7298">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6A4D4F" w:rsidRPr="0042778A" w14:paraId="06343D1A" w14:textId="77777777" w:rsidTr="002D7298">
        <w:trPr>
          <w:trHeight w:val="510"/>
        </w:trPr>
        <w:tc>
          <w:tcPr>
            <w:tcW w:w="1015" w:type="pct"/>
          </w:tcPr>
          <w:p w14:paraId="245B4CEA" w14:textId="77777777" w:rsidR="006A4D4F" w:rsidRPr="0042778A" w:rsidRDefault="006A4D4F" w:rsidP="002D7298">
            <w:pPr>
              <w:spacing w:before="40" w:after="40"/>
              <w:rPr>
                <w:bCs/>
                <w:sz w:val="18"/>
                <w:szCs w:val="20"/>
              </w:rPr>
            </w:pPr>
            <w:r w:rsidRPr="0042778A">
              <w:rPr>
                <w:bCs/>
                <w:sz w:val="18"/>
                <w:szCs w:val="20"/>
              </w:rPr>
              <w:t>Equipment</w:t>
            </w:r>
          </w:p>
          <w:p w14:paraId="5DA26D98" w14:textId="77777777" w:rsidR="006A4D4F" w:rsidRPr="0042778A" w:rsidRDefault="006A4D4F" w:rsidP="002D7298">
            <w:pPr>
              <w:spacing w:before="40" w:after="40"/>
              <w:rPr>
                <w:sz w:val="18"/>
                <w:szCs w:val="20"/>
              </w:rPr>
            </w:pPr>
          </w:p>
        </w:tc>
        <w:tc>
          <w:tcPr>
            <w:tcW w:w="3985" w:type="pct"/>
          </w:tcPr>
          <w:p w14:paraId="3B535016" w14:textId="77777777" w:rsidR="006A4D4F" w:rsidRPr="0042778A" w:rsidRDefault="006A4D4F" w:rsidP="002D7298">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6A4D4F" w:rsidRPr="0042778A" w14:paraId="52AE8F62" w14:textId="77777777" w:rsidTr="002D7298">
        <w:trPr>
          <w:trHeight w:val="510"/>
        </w:trPr>
        <w:tc>
          <w:tcPr>
            <w:tcW w:w="1015" w:type="pct"/>
          </w:tcPr>
          <w:p w14:paraId="1D18D182" w14:textId="77777777" w:rsidR="006A4D4F" w:rsidRPr="0042778A" w:rsidRDefault="006A4D4F" w:rsidP="002D7298">
            <w:pPr>
              <w:spacing w:before="40" w:after="40"/>
              <w:rPr>
                <w:bCs/>
                <w:sz w:val="18"/>
                <w:szCs w:val="20"/>
              </w:rPr>
            </w:pPr>
            <w:r w:rsidRPr="0042778A">
              <w:rPr>
                <w:bCs/>
                <w:sz w:val="18"/>
                <w:szCs w:val="20"/>
              </w:rPr>
              <w:t>Financial</w:t>
            </w:r>
          </w:p>
          <w:p w14:paraId="5C2A3181" w14:textId="77777777" w:rsidR="006A4D4F" w:rsidRPr="0042778A" w:rsidRDefault="006A4D4F" w:rsidP="002D7298">
            <w:pPr>
              <w:spacing w:before="40" w:after="40"/>
              <w:rPr>
                <w:sz w:val="18"/>
                <w:szCs w:val="20"/>
              </w:rPr>
            </w:pPr>
          </w:p>
        </w:tc>
        <w:tc>
          <w:tcPr>
            <w:tcW w:w="3985" w:type="pct"/>
          </w:tcPr>
          <w:p w14:paraId="59BA146D" w14:textId="77777777" w:rsidR="006A4D4F" w:rsidRPr="0042778A" w:rsidRDefault="006A4D4F" w:rsidP="002D7298">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6A4D4F" w:rsidRPr="0042778A" w14:paraId="1F8C69C6" w14:textId="77777777" w:rsidTr="002D7298">
        <w:trPr>
          <w:trHeight w:val="510"/>
        </w:trPr>
        <w:tc>
          <w:tcPr>
            <w:tcW w:w="1015" w:type="pct"/>
          </w:tcPr>
          <w:p w14:paraId="0DBF9120" w14:textId="77777777" w:rsidR="006A4D4F" w:rsidRPr="0042778A" w:rsidRDefault="006A4D4F" w:rsidP="002D7298">
            <w:pPr>
              <w:spacing w:before="40" w:after="40"/>
              <w:rPr>
                <w:bCs/>
                <w:sz w:val="18"/>
                <w:szCs w:val="20"/>
              </w:rPr>
            </w:pPr>
            <w:r w:rsidRPr="0042778A">
              <w:rPr>
                <w:bCs/>
                <w:sz w:val="18"/>
                <w:szCs w:val="20"/>
              </w:rPr>
              <w:t>Organisational</w:t>
            </w:r>
          </w:p>
          <w:p w14:paraId="092F2908" w14:textId="77777777" w:rsidR="006A4D4F" w:rsidRPr="0042778A" w:rsidRDefault="006A4D4F" w:rsidP="002D7298">
            <w:pPr>
              <w:spacing w:before="40" w:after="40"/>
              <w:rPr>
                <w:sz w:val="18"/>
                <w:szCs w:val="20"/>
              </w:rPr>
            </w:pPr>
          </w:p>
        </w:tc>
        <w:tc>
          <w:tcPr>
            <w:tcW w:w="3985" w:type="pct"/>
          </w:tcPr>
          <w:p w14:paraId="7145D86B" w14:textId="77777777" w:rsidR="006A4D4F" w:rsidRPr="0042778A" w:rsidRDefault="006A4D4F" w:rsidP="002D7298">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6A4D4F" w:rsidRPr="0042778A" w14:paraId="5072B074" w14:textId="77777777" w:rsidTr="002D7298">
        <w:trPr>
          <w:trHeight w:val="510"/>
        </w:trPr>
        <w:tc>
          <w:tcPr>
            <w:tcW w:w="1015" w:type="pct"/>
          </w:tcPr>
          <w:p w14:paraId="68C28FCB" w14:textId="77777777" w:rsidR="006A4D4F" w:rsidRPr="0042778A" w:rsidRDefault="006A4D4F" w:rsidP="002D7298">
            <w:pPr>
              <w:spacing w:before="40" w:after="40"/>
              <w:rPr>
                <w:bCs/>
                <w:sz w:val="18"/>
                <w:szCs w:val="20"/>
              </w:rPr>
            </w:pPr>
            <w:r w:rsidRPr="0042778A">
              <w:rPr>
                <w:bCs/>
                <w:sz w:val="18"/>
                <w:szCs w:val="20"/>
              </w:rPr>
              <w:t>Operational</w:t>
            </w:r>
          </w:p>
          <w:p w14:paraId="0B1347CD" w14:textId="77777777" w:rsidR="006A4D4F" w:rsidRPr="0042778A" w:rsidRDefault="006A4D4F" w:rsidP="002D7298">
            <w:pPr>
              <w:spacing w:before="40" w:after="40"/>
              <w:rPr>
                <w:sz w:val="18"/>
                <w:szCs w:val="20"/>
              </w:rPr>
            </w:pPr>
          </w:p>
        </w:tc>
        <w:tc>
          <w:tcPr>
            <w:tcW w:w="3985" w:type="pct"/>
          </w:tcPr>
          <w:p w14:paraId="7DB629E8" w14:textId="77777777" w:rsidR="006A4D4F" w:rsidRPr="0042778A" w:rsidRDefault="006A4D4F" w:rsidP="002D7298">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6A4D4F" w:rsidRPr="0042778A" w14:paraId="660FCE3F" w14:textId="77777777" w:rsidTr="002D7298">
        <w:trPr>
          <w:trHeight w:val="510"/>
        </w:trPr>
        <w:tc>
          <w:tcPr>
            <w:tcW w:w="1015" w:type="pct"/>
          </w:tcPr>
          <w:p w14:paraId="5AE81FB1" w14:textId="77777777" w:rsidR="006A4D4F" w:rsidRPr="0042778A" w:rsidRDefault="006A4D4F" w:rsidP="002D7298">
            <w:pPr>
              <w:spacing w:before="40" w:after="40"/>
              <w:rPr>
                <w:bCs/>
                <w:sz w:val="18"/>
                <w:szCs w:val="20"/>
              </w:rPr>
            </w:pPr>
            <w:r w:rsidRPr="0042778A">
              <w:rPr>
                <w:bCs/>
                <w:sz w:val="18"/>
                <w:szCs w:val="20"/>
              </w:rPr>
              <w:t>Project</w:t>
            </w:r>
          </w:p>
          <w:p w14:paraId="1614A311" w14:textId="77777777" w:rsidR="006A4D4F" w:rsidRPr="0042778A" w:rsidRDefault="006A4D4F" w:rsidP="002D7298">
            <w:pPr>
              <w:spacing w:before="40" w:after="40"/>
              <w:rPr>
                <w:sz w:val="18"/>
                <w:szCs w:val="20"/>
              </w:rPr>
            </w:pPr>
          </w:p>
        </w:tc>
        <w:tc>
          <w:tcPr>
            <w:tcW w:w="3985" w:type="pct"/>
          </w:tcPr>
          <w:p w14:paraId="30C08DE1" w14:textId="77777777" w:rsidR="006A4D4F" w:rsidRPr="0042778A" w:rsidRDefault="006A4D4F" w:rsidP="002D7298">
            <w:pPr>
              <w:spacing w:before="40" w:after="40"/>
              <w:rPr>
                <w:sz w:val="18"/>
                <w:szCs w:val="20"/>
              </w:rPr>
            </w:pPr>
            <w:r w:rsidRPr="0042778A">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w:t>
            </w:r>
          </w:p>
        </w:tc>
      </w:tr>
      <w:tr w:rsidR="006A4D4F" w:rsidRPr="0042778A" w14:paraId="0F03769C" w14:textId="77777777" w:rsidTr="002D7298">
        <w:trPr>
          <w:trHeight w:val="510"/>
        </w:trPr>
        <w:tc>
          <w:tcPr>
            <w:tcW w:w="1015" w:type="pct"/>
          </w:tcPr>
          <w:p w14:paraId="07683B1B" w14:textId="77777777" w:rsidR="006A4D4F" w:rsidRPr="0042778A" w:rsidRDefault="006A4D4F" w:rsidP="002D7298">
            <w:pPr>
              <w:spacing w:before="40" w:after="40"/>
              <w:rPr>
                <w:bCs/>
                <w:sz w:val="18"/>
                <w:szCs w:val="20"/>
              </w:rPr>
            </w:pPr>
            <w:r w:rsidRPr="0042778A">
              <w:rPr>
                <w:bCs/>
                <w:sz w:val="18"/>
                <w:szCs w:val="20"/>
              </w:rPr>
              <w:t>Reputation</w:t>
            </w:r>
          </w:p>
          <w:p w14:paraId="44B023B8" w14:textId="77777777" w:rsidR="006A4D4F" w:rsidRPr="0042778A" w:rsidRDefault="006A4D4F" w:rsidP="002D7298">
            <w:pPr>
              <w:spacing w:before="40" w:after="40"/>
              <w:rPr>
                <w:sz w:val="18"/>
                <w:szCs w:val="20"/>
              </w:rPr>
            </w:pPr>
          </w:p>
        </w:tc>
        <w:tc>
          <w:tcPr>
            <w:tcW w:w="3985" w:type="pct"/>
          </w:tcPr>
          <w:p w14:paraId="34572A6D" w14:textId="77777777" w:rsidR="006A4D4F" w:rsidRPr="0042778A" w:rsidRDefault="006A4D4F" w:rsidP="002D7298">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6A4D4F" w:rsidRPr="0042778A" w14:paraId="74220798" w14:textId="77777777" w:rsidTr="002D7298">
        <w:trPr>
          <w:trHeight w:val="510"/>
        </w:trPr>
        <w:tc>
          <w:tcPr>
            <w:tcW w:w="1015" w:type="pct"/>
          </w:tcPr>
          <w:p w14:paraId="12E9FE70" w14:textId="77777777" w:rsidR="006A4D4F" w:rsidRPr="0042778A" w:rsidRDefault="006A4D4F" w:rsidP="002D7298">
            <w:pPr>
              <w:spacing w:before="40" w:after="40"/>
              <w:rPr>
                <w:bCs/>
                <w:sz w:val="18"/>
                <w:szCs w:val="20"/>
              </w:rPr>
            </w:pPr>
            <w:r w:rsidRPr="0042778A">
              <w:rPr>
                <w:bCs/>
                <w:sz w:val="18"/>
                <w:szCs w:val="20"/>
              </w:rPr>
              <w:t>Safety</w:t>
            </w:r>
          </w:p>
          <w:p w14:paraId="35D2D845" w14:textId="77777777" w:rsidR="006A4D4F" w:rsidRPr="0042778A" w:rsidRDefault="006A4D4F" w:rsidP="002D7298">
            <w:pPr>
              <w:spacing w:before="40" w:after="40"/>
              <w:rPr>
                <w:sz w:val="18"/>
                <w:szCs w:val="20"/>
              </w:rPr>
            </w:pPr>
          </w:p>
        </w:tc>
        <w:tc>
          <w:tcPr>
            <w:tcW w:w="3985" w:type="pct"/>
          </w:tcPr>
          <w:p w14:paraId="74BF90C7" w14:textId="77777777" w:rsidR="006A4D4F" w:rsidRPr="0042778A" w:rsidRDefault="006A4D4F" w:rsidP="002D7298">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6A4D4F" w:rsidRPr="0042778A" w14:paraId="462BF5CD" w14:textId="77777777" w:rsidTr="002D7298">
        <w:trPr>
          <w:trHeight w:val="510"/>
        </w:trPr>
        <w:tc>
          <w:tcPr>
            <w:tcW w:w="1015" w:type="pct"/>
          </w:tcPr>
          <w:p w14:paraId="588A423C" w14:textId="77777777" w:rsidR="006A4D4F" w:rsidRPr="0042778A" w:rsidRDefault="006A4D4F" w:rsidP="002D7298">
            <w:pPr>
              <w:spacing w:before="40" w:after="40"/>
              <w:rPr>
                <w:bCs/>
                <w:sz w:val="18"/>
                <w:szCs w:val="20"/>
              </w:rPr>
            </w:pPr>
            <w:r w:rsidRPr="0042778A">
              <w:rPr>
                <w:bCs/>
                <w:sz w:val="18"/>
                <w:szCs w:val="20"/>
              </w:rPr>
              <w:t>Security</w:t>
            </w:r>
          </w:p>
          <w:p w14:paraId="4B1BE6EA" w14:textId="77777777" w:rsidR="006A4D4F" w:rsidRPr="0042778A" w:rsidRDefault="006A4D4F" w:rsidP="002D7298">
            <w:pPr>
              <w:spacing w:before="40" w:after="40"/>
              <w:rPr>
                <w:sz w:val="18"/>
                <w:szCs w:val="20"/>
              </w:rPr>
            </w:pPr>
          </w:p>
        </w:tc>
        <w:tc>
          <w:tcPr>
            <w:tcW w:w="3985" w:type="pct"/>
          </w:tcPr>
          <w:p w14:paraId="08768729" w14:textId="77777777" w:rsidR="006A4D4F" w:rsidRPr="0042778A" w:rsidRDefault="006A4D4F" w:rsidP="002D7298">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6A4D4F" w:rsidRPr="0042778A" w14:paraId="74931D07" w14:textId="77777777" w:rsidTr="002D7298">
        <w:trPr>
          <w:trHeight w:val="510"/>
        </w:trPr>
        <w:tc>
          <w:tcPr>
            <w:tcW w:w="1015" w:type="pct"/>
          </w:tcPr>
          <w:p w14:paraId="1F81A55F" w14:textId="77777777" w:rsidR="006A4D4F" w:rsidRPr="0042778A" w:rsidRDefault="006A4D4F" w:rsidP="002D7298">
            <w:pPr>
              <w:spacing w:before="40" w:after="40"/>
              <w:rPr>
                <w:bCs/>
                <w:sz w:val="18"/>
                <w:szCs w:val="20"/>
              </w:rPr>
            </w:pPr>
            <w:r w:rsidRPr="0042778A">
              <w:rPr>
                <w:bCs/>
                <w:sz w:val="18"/>
                <w:szCs w:val="20"/>
              </w:rPr>
              <w:t>Service delivery</w:t>
            </w:r>
          </w:p>
          <w:p w14:paraId="4BB1F691" w14:textId="77777777" w:rsidR="006A4D4F" w:rsidRPr="0042778A" w:rsidRDefault="006A4D4F" w:rsidP="002D7298">
            <w:pPr>
              <w:spacing w:before="40" w:after="40"/>
              <w:rPr>
                <w:sz w:val="18"/>
                <w:szCs w:val="20"/>
              </w:rPr>
            </w:pPr>
          </w:p>
        </w:tc>
        <w:tc>
          <w:tcPr>
            <w:tcW w:w="3985" w:type="pct"/>
          </w:tcPr>
          <w:p w14:paraId="054CF657" w14:textId="77777777" w:rsidR="006A4D4F" w:rsidRPr="0042778A" w:rsidRDefault="006A4D4F" w:rsidP="002D7298">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6A4D4F" w:rsidRPr="0042778A" w14:paraId="0DC8BD71" w14:textId="77777777" w:rsidTr="002D7298">
        <w:trPr>
          <w:trHeight w:val="510"/>
        </w:trPr>
        <w:tc>
          <w:tcPr>
            <w:tcW w:w="1015" w:type="pct"/>
          </w:tcPr>
          <w:p w14:paraId="4ACD82F0" w14:textId="77777777" w:rsidR="006A4D4F" w:rsidRPr="0042778A" w:rsidRDefault="006A4D4F" w:rsidP="002D7298">
            <w:pPr>
              <w:spacing w:before="40" w:after="40"/>
              <w:rPr>
                <w:bCs/>
                <w:sz w:val="18"/>
                <w:szCs w:val="20"/>
              </w:rPr>
            </w:pPr>
            <w:r w:rsidRPr="0042778A">
              <w:rPr>
                <w:bCs/>
                <w:sz w:val="18"/>
                <w:szCs w:val="20"/>
              </w:rPr>
              <w:t>Stakeholder management</w:t>
            </w:r>
          </w:p>
          <w:p w14:paraId="49251285" w14:textId="77777777" w:rsidR="006A4D4F" w:rsidRPr="0042778A" w:rsidRDefault="006A4D4F" w:rsidP="002D7298">
            <w:pPr>
              <w:spacing w:before="40" w:after="40"/>
              <w:rPr>
                <w:sz w:val="18"/>
                <w:szCs w:val="20"/>
              </w:rPr>
            </w:pPr>
          </w:p>
        </w:tc>
        <w:tc>
          <w:tcPr>
            <w:tcW w:w="3985" w:type="pct"/>
          </w:tcPr>
          <w:p w14:paraId="2E445049" w14:textId="77777777" w:rsidR="006A4D4F" w:rsidRPr="0042778A" w:rsidRDefault="006A4D4F" w:rsidP="002D7298">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6A4D4F" w:rsidRPr="0042778A" w14:paraId="4C24DB60" w14:textId="77777777" w:rsidTr="002D7298">
        <w:trPr>
          <w:trHeight w:val="510"/>
        </w:trPr>
        <w:tc>
          <w:tcPr>
            <w:tcW w:w="1015" w:type="pct"/>
          </w:tcPr>
          <w:p w14:paraId="69183F03" w14:textId="77777777" w:rsidR="006A4D4F" w:rsidRPr="0042778A" w:rsidRDefault="006A4D4F" w:rsidP="002D7298">
            <w:pPr>
              <w:spacing w:before="40" w:after="40"/>
              <w:rPr>
                <w:bCs/>
                <w:sz w:val="18"/>
                <w:szCs w:val="20"/>
              </w:rPr>
            </w:pPr>
            <w:r w:rsidRPr="0042778A">
              <w:rPr>
                <w:bCs/>
                <w:sz w:val="18"/>
                <w:szCs w:val="20"/>
              </w:rPr>
              <w:t>Strategic</w:t>
            </w:r>
          </w:p>
          <w:p w14:paraId="6236414F" w14:textId="77777777" w:rsidR="006A4D4F" w:rsidRPr="0042778A" w:rsidRDefault="006A4D4F" w:rsidP="002D7298">
            <w:pPr>
              <w:spacing w:before="40" w:after="40"/>
              <w:rPr>
                <w:sz w:val="18"/>
                <w:szCs w:val="20"/>
              </w:rPr>
            </w:pPr>
          </w:p>
        </w:tc>
        <w:tc>
          <w:tcPr>
            <w:tcW w:w="3985" w:type="pct"/>
          </w:tcPr>
          <w:p w14:paraId="56747121" w14:textId="77777777" w:rsidR="006A4D4F" w:rsidRPr="0042778A" w:rsidRDefault="006A4D4F" w:rsidP="002D7298">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6A4D4F" w:rsidRPr="0042778A" w14:paraId="63833A52" w14:textId="77777777" w:rsidTr="002D7298">
        <w:trPr>
          <w:trHeight w:val="510"/>
        </w:trPr>
        <w:tc>
          <w:tcPr>
            <w:tcW w:w="1015" w:type="pct"/>
          </w:tcPr>
          <w:p w14:paraId="3D00CA4A" w14:textId="77777777" w:rsidR="006A4D4F" w:rsidRPr="0042778A" w:rsidRDefault="006A4D4F" w:rsidP="002D7298">
            <w:pPr>
              <w:spacing w:before="40" w:after="40"/>
              <w:rPr>
                <w:bCs/>
                <w:sz w:val="18"/>
                <w:szCs w:val="20"/>
              </w:rPr>
            </w:pPr>
            <w:r w:rsidRPr="0042778A">
              <w:rPr>
                <w:bCs/>
                <w:sz w:val="18"/>
                <w:szCs w:val="20"/>
              </w:rPr>
              <w:t>Technology</w:t>
            </w:r>
          </w:p>
          <w:p w14:paraId="625D5F9C" w14:textId="77777777" w:rsidR="006A4D4F" w:rsidRPr="0042778A" w:rsidRDefault="006A4D4F" w:rsidP="002D7298">
            <w:pPr>
              <w:spacing w:before="40" w:after="40"/>
              <w:rPr>
                <w:sz w:val="18"/>
                <w:szCs w:val="20"/>
              </w:rPr>
            </w:pPr>
          </w:p>
        </w:tc>
        <w:tc>
          <w:tcPr>
            <w:tcW w:w="3985" w:type="pct"/>
          </w:tcPr>
          <w:p w14:paraId="3329BEA3" w14:textId="77777777" w:rsidR="006A4D4F" w:rsidRPr="0042778A" w:rsidRDefault="006A4D4F" w:rsidP="002D7298">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3C614417" w14:textId="77777777" w:rsidR="006A4D4F" w:rsidRPr="007800F3" w:rsidRDefault="007800F3" w:rsidP="00EE579E">
      <w:pPr>
        <w:pStyle w:val="Heading3"/>
      </w:pPr>
      <w:bookmarkStart w:id="41" w:name="_Toc10198123"/>
      <w:r>
        <w:t>Ri</w:t>
      </w:r>
      <w:r w:rsidR="006A4D4F" w:rsidRPr="007800F3">
        <w:t xml:space="preserve">sk </w:t>
      </w:r>
      <w:bookmarkEnd w:id="40"/>
      <w:r w:rsidR="006A4D4F" w:rsidRPr="007800F3">
        <w:t>category and risk name</w:t>
      </w:r>
      <w:bookmarkEnd w:id="41"/>
      <w:r w:rsidR="006A4D4F" w:rsidRPr="007800F3">
        <w:t xml:space="preserve"> </w:t>
      </w:r>
    </w:p>
    <w:p w14:paraId="7A7DFA32" w14:textId="77777777" w:rsidR="007800F3" w:rsidRPr="007800F3" w:rsidRDefault="007800F3" w:rsidP="007800F3">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4DF45A2E" w14:textId="77777777" w:rsidR="006A4D4F" w:rsidRPr="00247841" w:rsidRDefault="006A4D4F" w:rsidP="00DC7D09">
      <w:r w:rsidRPr="00247841">
        <w:rPr>
          <w:noProof/>
          <w:lang w:val="en-US"/>
        </w:rPr>
        <mc:AlternateContent>
          <mc:Choice Requires="wps">
            <w:drawing>
              <wp:anchor distT="0" distB="0" distL="114300" distR="114300" simplePos="0" relativeHeight="251712512" behindDoc="0" locked="0" layoutInCell="1" allowOverlap="1" wp14:anchorId="4037A023" wp14:editId="31072D04">
                <wp:simplePos x="0" y="0"/>
                <wp:positionH relativeFrom="column">
                  <wp:posOffset>120701</wp:posOffset>
                </wp:positionH>
                <wp:positionV relativeFrom="paragraph">
                  <wp:posOffset>824154</wp:posOffset>
                </wp:positionV>
                <wp:extent cx="818984" cy="555955"/>
                <wp:effectExtent l="0" t="0" r="635" b="0"/>
                <wp:wrapNone/>
                <wp:docPr id="29" name="Rectangle 29"/>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FC1A" id="Rectangle 29" o:spid="_x0000_s1026" style="position:absolute;margin-left:9.5pt;margin-top:64.9pt;width:64.5pt;height:4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" fillcolor="#f2f2f2 [3052]" stroked="f" strokeweight="2pt"/>
            </w:pict>
          </mc:Fallback>
        </mc:AlternateContent>
      </w:r>
      <w:r w:rsidRPr="00247841">
        <w:rPr>
          <w:noProof/>
          <w:lang w:val="en-US"/>
        </w:rPr>
        <w:drawing>
          <wp:inline distT="0" distB="0" distL="0" distR="0" wp14:anchorId="7B56C52C" wp14:editId="4AD71734">
            <wp:extent cx="6645910" cy="1456055"/>
            <wp:effectExtent l="19050" t="19050" r="2159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32348708" w14:textId="77777777" w:rsidR="006A4D4F" w:rsidRDefault="006A4D4F" w:rsidP="001418CF">
      <w:pPr>
        <w:pStyle w:val="Heading3"/>
      </w:pPr>
      <w:bookmarkStart w:id="42" w:name="_Toc10198124"/>
      <w:r w:rsidRPr="00247841">
        <w:t>Risk category and risk n</w:t>
      </w:r>
      <w:r w:rsidR="001418CF">
        <w:t>ame</w:t>
      </w:r>
      <w:bookmarkEnd w:id="42"/>
    </w:p>
    <w:p w14:paraId="242CFC19" w14:textId="77777777" w:rsidR="006A4D4F" w:rsidRPr="006805F3" w:rsidRDefault="006A4D4F" w:rsidP="006A4D4F">
      <w:r>
        <w:t xml:space="preserve">The following risks have been setup in ProCare Practices LOGIQC QMS, by way of example or some of the risks relating to health and safety management. </w:t>
      </w:r>
    </w:p>
    <w:tbl>
      <w:tblPr>
        <w:tblStyle w:val="TableGrid"/>
        <w:tblW w:w="5000" w:type="pct"/>
        <w:tblLook w:val="04A0" w:firstRow="1" w:lastRow="0" w:firstColumn="1" w:lastColumn="0" w:noHBand="0" w:noVBand="1"/>
      </w:tblPr>
      <w:tblGrid>
        <w:gridCol w:w="3145"/>
        <w:gridCol w:w="7311"/>
      </w:tblGrid>
      <w:tr w:rsidR="006A4D4F" w:rsidRPr="00BA62FE" w14:paraId="0B094F83" w14:textId="77777777" w:rsidTr="001418CF">
        <w:trPr>
          <w:trHeight w:val="346"/>
        </w:trPr>
        <w:tc>
          <w:tcPr>
            <w:tcW w:w="1504" w:type="pct"/>
            <w:shd w:val="clear" w:color="auto" w:fill="BFBFBF" w:themeFill="background1" w:themeFillShade="BF"/>
          </w:tcPr>
          <w:p w14:paraId="6CD01BC7" w14:textId="77777777" w:rsidR="006A4D4F" w:rsidRPr="00BA62FE" w:rsidRDefault="00280977" w:rsidP="002D7298">
            <w:pPr>
              <w:spacing w:before="20" w:after="20"/>
              <w:contextualSpacing/>
              <w:rPr>
                <w:b/>
                <w:szCs w:val="20"/>
              </w:rPr>
            </w:pPr>
            <w:r>
              <w:rPr>
                <w:b/>
                <w:szCs w:val="20"/>
              </w:rPr>
              <w:t>Risk c</w:t>
            </w:r>
            <w:r w:rsidR="006A4D4F" w:rsidRPr="00BA62FE">
              <w:rPr>
                <w:b/>
                <w:szCs w:val="20"/>
              </w:rPr>
              <w:t>ategory</w:t>
            </w:r>
          </w:p>
        </w:tc>
        <w:tc>
          <w:tcPr>
            <w:tcW w:w="3496" w:type="pct"/>
            <w:shd w:val="clear" w:color="auto" w:fill="BFBFBF" w:themeFill="background1" w:themeFillShade="BF"/>
          </w:tcPr>
          <w:p w14:paraId="06C69330" w14:textId="77777777" w:rsidR="006A4D4F" w:rsidRPr="00BA62FE" w:rsidRDefault="00280977" w:rsidP="002D7298">
            <w:pPr>
              <w:spacing w:before="20" w:after="20"/>
              <w:contextualSpacing/>
              <w:rPr>
                <w:rFonts w:cs="Arial"/>
                <w:b/>
                <w:szCs w:val="20"/>
                <w:lang w:eastAsia="en-AU"/>
              </w:rPr>
            </w:pPr>
            <w:r>
              <w:rPr>
                <w:rFonts w:cs="Arial"/>
                <w:b/>
                <w:szCs w:val="20"/>
                <w:lang w:eastAsia="en-AU"/>
              </w:rPr>
              <w:t>Risk n</w:t>
            </w:r>
            <w:r w:rsidR="006A4D4F" w:rsidRPr="00BA62FE">
              <w:rPr>
                <w:rFonts w:cs="Arial"/>
                <w:b/>
                <w:szCs w:val="20"/>
                <w:lang w:eastAsia="en-AU"/>
              </w:rPr>
              <w:t>ame</w:t>
            </w:r>
          </w:p>
        </w:tc>
      </w:tr>
      <w:tr w:rsidR="006A4D4F" w:rsidRPr="008E5D98" w14:paraId="78D790FA" w14:textId="77777777" w:rsidTr="001D38C1">
        <w:trPr>
          <w:trHeight w:val="346"/>
        </w:trPr>
        <w:tc>
          <w:tcPr>
            <w:tcW w:w="1504" w:type="pct"/>
            <w:vMerge w:val="restart"/>
          </w:tcPr>
          <w:p w14:paraId="7F3C1B78" w14:textId="77777777" w:rsidR="006A4D4F" w:rsidRPr="008E5D98" w:rsidRDefault="00991850" w:rsidP="002D7298">
            <w:pPr>
              <w:spacing w:before="20" w:after="20"/>
              <w:contextualSpacing/>
              <w:rPr>
                <w:szCs w:val="20"/>
              </w:rPr>
            </w:pPr>
            <w:r w:rsidRPr="008E5D98">
              <w:rPr>
                <w:rFonts w:cs="Arial"/>
                <w:szCs w:val="20"/>
                <w:lang w:eastAsia="en-AU"/>
              </w:rPr>
              <w:t>Health and s</w:t>
            </w:r>
            <w:r w:rsidR="006A4D4F" w:rsidRPr="008E5D98">
              <w:rPr>
                <w:rFonts w:cs="Arial"/>
                <w:szCs w:val="20"/>
                <w:lang w:eastAsia="en-AU"/>
              </w:rPr>
              <w:t>afety mismanagement</w:t>
            </w:r>
          </w:p>
        </w:tc>
        <w:tc>
          <w:tcPr>
            <w:tcW w:w="3496" w:type="pct"/>
            <w:vAlign w:val="center"/>
          </w:tcPr>
          <w:p w14:paraId="3FF6C45A"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Assault and injury</w:t>
            </w:r>
          </w:p>
        </w:tc>
      </w:tr>
      <w:tr w:rsidR="006A4D4F" w:rsidRPr="008E5D98" w14:paraId="4D2BE9B7" w14:textId="77777777" w:rsidTr="001D38C1">
        <w:trPr>
          <w:trHeight w:val="346"/>
        </w:trPr>
        <w:tc>
          <w:tcPr>
            <w:tcW w:w="1504" w:type="pct"/>
            <w:vMerge/>
          </w:tcPr>
          <w:p w14:paraId="00E1B053"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6D360A09"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Bullying and harassment </w:t>
            </w:r>
          </w:p>
        </w:tc>
      </w:tr>
      <w:tr w:rsidR="006A4D4F" w:rsidRPr="008E5D98" w14:paraId="6DF02011" w14:textId="77777777" w:rsidTr="001D38C1">
        <w:trPr>
          <w:trHeight w:val="346"/>
        </w:trPr>
        <w:tc>
          <w:tcPr>
            <w:tcW w:w="1504" w:type="pct"/>
            <w:vMerge/>
          </w:tcPr>
          <w:p w14:paraId="28B1ECD2"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4CD6F7E0"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Injury </w:t>
            </w:r>
          </w:p>
        </w:tc>
      </w:tr>
      <w:tr w:rsidR="006A4D4F" w:rsidRPr="008E5D98" w14:paraId="1E9C420D" w14:textId="77777777" w:rsidTr="001D38C1">
        <w:trPr>
          <w:trHeight w:val="346"/>
        </w:trPr>
        <w:tc>
          <w:tcPr>
            <w:tcW w:w="1504" w:type="pct"/>
            <w:vMerge/>
          </w:tcPr>
          <w:p w14:paraId="300B2842"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37143E06"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Lack of knowledge of health and safety</w:t>
            </w:r>
          </w:p>
        </w:tc>
      </w:tr>
      <w:tr w:rsidR="006A4D4F" w:rsidRPr="008E5D98" w14:paraId="4940E6F3" w14:textId="77777777" w:rsidTr="001D38C1">
        <w:trPr>
          <w:trHeight w:val="346"/>
        </w:trPr>
        <w:tc>
          <w:tcPr>
            <w:tcW w:w="1504" w:type="pct"/>
            <w:vMerge/>
          </w:tcPr>
          <w:p w14:paraId="6B9EA657"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40604B98"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Lack of </w:t>
            </w:r>
            <w:r w:rsidR="00C97AE7" w:rsidRPr="008E5D98">
              <w:rPr>
                <w:rFonts w:cs="Arial"/>
                <w:szCs w:val="20"/>
                <w:lang w:eastAsia="en-AU"/>
              </w:rPr>
              <w:t xml:space="preserve">personal </w:t>
            </w:r>
            <w:r w:rsidRPr="008E5D98">
              <w:rPr>
                <w:rFonts w:cs="Arial"/>
                <w:szCs w:val="20"/>
                <w:lang w:eastAsia="en-AU"/>
              </w:rPr>
              <w:t xml:space="preserve">security </w:t>
            </w:r>
          </w:p>
        </w:tc>
      </w:tr>
      <w:tr w:rsidR="006A4D4F" w:rsidRPr="008E5D98" w14:paraId="0347268D" w14:textId="77777777" w:rsidTr="001D38C1">
        <w:trPr>
          <w:trHeight w:val="346"/>
        </w:trPr>
        <w:tc>
          <w:tcPr>
            <w:tcW w:w="1504" w:type="pct"/>
            <w:vMerge/>
          </w:tcPr>
          <w:p w14:paraId="59E8E539"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56AE9997"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Motor vehicle accident </w:t>
            </w:r>
          </w:p>
        </w:tc>
      </w:tr>
      <w:tr w:rsidR="006A4D4F" w:rsidRPr="008E5D98" w14:paraId="20753EED" w14:textId="77777777" w:rsidTr="001D38C1">
        <w:trPr>
          <w:trHeight w:val="346"/>
        </w:trPr>
        <w:tc>
          <w:tcPr>
            <w:tcW w:w="1504" w:type="pct"/>
            <w:vMerge/>
          </w:tcPr>
          <w:p w14:paraId="5B9EA9E4"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70E87249"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Occupational Discomfort Pain and Injury </w:t>
            </w:r>
          </w:p>
        </w:tc>
      </w:tr>
      <w:tr w:rsidR="006A4D4F" w:rsidRPr="008E5D98" w14:paraId="523B4DFC" w14:textId="77777777" w:rsidTr="001D38C1">
        <w:trPr>
          <w:trHeight w:val="346"/>
        </w:trPr>
        <w:tc>
          <w:tcPr>
            <w:tcW w:w="1504" w:type="pct"/>
            <w:vMerge/>
          </w:tcPr>
          <w:p w14:paraId="4CFBCCDC"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72EEE7B0"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Occupational fatigue </w:t>
            </w:r>
          </w:p>
        </w:tc>
      </w:tr>
      <w:tr w:rsidR="006A4D4F" w:rsidRPr="008E5D98" w14:paraId="4E5024E6" w14:textId="77777777" w:rsidTr="001D38C1">
        <w:trPr>
          <w:trHeight w:val="346"/>
        </w:trPr>
        <w:tc>
          <w:tcPr>
            <w:tcW w:w="1504" w:type="pct"/>
            <w:vMerge/>
          </w:tcPr>
          <w:p w14:paraId="482BB0E9"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4F2EB7DB"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Occupational health - environmental</w:t>
            </w:r>
          </w:p>
        </w:tc>
      </w:tr>
      <w:tr w:rsidR="006A4D4F" w:rsidRPr="008E5D98" w14:paraId="27D9679D" w14:textId="77777777" w:rsidTr="001D38C1">
        <w:trPr>
          <w:trHeight w:val="346"/>
        </w:trPr>
        <w:tc>
          <w:tcPr>
            <w:tcW w:w="1504" w:type="pct"/>
            <w:vMerge/>
          </w:tcPr>
          <w:p w14:paraId="73A46B4F"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05B5BB27"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 xml:space="preserve">Slips, trips and falls </w:t>
            </w:r>
          </w:p>
        </w:tc>
      </w:tr>
      <w:tr w:rsidR="006A4D4F" w:rsidRPr="008E5D98" w14:paraId="1184F553" w14:textId="77777777" w:rsidTr="001D38C1">
        <w:trPr>
          <w:trHeight w:val="346"/>
        </w:trPr>
        <w:tc>
          <w:tcPr>
            <w:tcW w:w="1504" w:type="pct"/>
            <w:vMerge/>
          </w:tcPr>
          <w:p w14:paraId="5A68BE76" w14:textId="77777777" w:rsidR="006A4D4F" w:rsidRPr="008E5D98" w:rsidRDefault="006A4D4F" w:rsidP="002D7298">
            <w:pPr>
              <w:spacing w:before="20" w:after="20"/>
              <w:contextualSpacing/>
              <w:rPr>
                <w:rFonts w:cs="Arial"/>
                <w:b/>
                <w:szCs w:val="20"/>
                <w:lang w:eastAsia="en-AU"/>
              </w:rPr>
            </w:pPr>
          </w:p>
        </w:tc>
        <w:tc>
          <w:tcPr>
            <w:tcW w:w="3496" w:type="pct"/>
            <w:vAlign w:val="center"/>
          </w:tcPr>
          <w:p w14:paraId="7F5F9931" w14:textId="77777777" w:rsidR="006A4D4F" w:rsidRPr="008E5D98" w:rsidRDefault="006A4D4F" w:rsidP="001D38C1">
            <w:pPr>
              <w:spacing w:before="20" w:after="20"/>
              <w:contextualSpacing/>
              <w:rPr>
                <w:rFonts w:cs="Arial"/>
                <w:szCs w:val="20"/>
                <w:lang w:eastAsia="en-AU"/>
              </w:rPr>
            </w:pPr>
            <w:r w:rsidRPr="008E5D98">
              <w:rPr>
                <w:rFonts w:cs="Arial"/>
                <w:szCs w:val="20"/>
                <w:lang w:eastAsia="en-AU"/>
              </w:rPr>
              <w:t>Work related stress</w:t>
            </w:r>
          </w:p>
        </w:tc>
      </w:tr>
    </w:tbl>
    <w:p w14:paraId="34C422D5" w14:textId="77777777" w:rsidR="006A4D4F" w:rsidRPr="008E5D98" w:rsidRDefault="006A4D4F" w:rsidP="006A4D4F"/>
    <w:p w14:paraId="63790943" w14:textId="77777777" w:rsidR="006A4D4F" w:rsidRPr="008E5D98" w:rsidRDefault="006A4D4F" w:rsidP="006A4D4F">
      <w:pPr>
        <w:rPr>
          <w:b/>
        </w:rPr>
      </w:pPr>
      <w:r w:rsidRPr="008E5D98">
        <w:rPr>
          <w:b/>
        </w:rPr>
        <w:t xml:space="preserve">Other examples that Practices may consider including on their Risk Register. </w:t>
      </w:r>
    </w:p>
    <w:tbl>
      <w:tblPr>
        <w:tblStyle w:val="TableGrid"/>
        <w:tblW w:w="5000" w:type="pct"/>
        <w:tblLook w:val="04A0" w:firstRow="1" w:lastRow="0" w:firstColumn="1" w:lastColumn="0" w:noHBand="0" w:noVBand="1"/>
      </w:tblPr>
      <w:tblGrid>
        <w:gridCol w:w="3145"/>
        <w:gridCol w:w="7311"/>
      </w:tblGrid>
      <w:tr w:rsidR="006A4D4F" w:rsidRPr="008E5D98" w14:paraId="7CBECC48" w14:textId="77777777" w:rsidTr="001418CF">
        <w:trPr>
          <w:trHeight w:val="346"/>
          <w:tblHeader/>
        </w:trPr>
        <w:tc>
          <w:tcPr>
            <w:tcW w:w="1504" w:type="pct"/>
            <w:tcBorders>
              <w:bottom w:val="single" w:sz="4" w:space="0" w:color="auto"/>
            </w:tcBorders>
            <w:shd w:val="clear" w:color="auto" w:fill="BFBFBF" w:themeFill="background1" w:themeFillShade="BF"/>
            <w:vAlign w:val="center"/>
          </w:tcPr>
          <w:p w14:paraId="35653EE9" w14:textId="77777777" w:rsidR="006A4D4F" w:rsidRPr="008E5D98" w:rsidRDefault="00280977" w:rsidP="002D7298">
            <w:pPr>
              <w:spacing w:before="20" w:after="20"/>
              <w:contextualSpacing/>
              <w:rPr>
                <w:b/>
                <w:szCs w:val="20"/>
              </w:rPr>
            </w:pPr>
            <w:r w:rsidRPr="008E5D98">
              <w:rPr>
                <w:b/>
                <w:szCs w:val="20"/>
              </w:rPr>
              <w:t>Risk c</w:t>
            </w:r>
            <w:r w:rsidR="006A4D4F" w:rsidRPr="008E5D98">
              <w:rPr>
                <w:b/>
                <w:szCs w:val="20"/>
              </w:rPr>
              <w:t>ategory</w:t>
            </w:r>
          </w:p>
        </w:tc>
        <w:tc>
          <w:tcPr>
            <w:tcW w:w="3496" w:type="pct"/>
            <w:shd w:val="clear" w:color="auto" w:fill="BFBFBF" w:themeFill="background1" w:themeFillShade="BF"/>
            <w:vAlign w:val="center"/>
          </w:tcPr>
          <w:p w14:paraId="082B35E2" w14:textId="77777777" w:rsidR="006A4D4F" w:rsidRPr="008E5D98" w:rsidRDefault="00280977" w:rsidP="002D7298">
            <w:pPr>
              <w:spacing w:before="20" w:after="20"/>
              <w:contextualSpacing/>
              <w:rPr>
                <w:rFonts w:cs="Arial"/>
                <w:b/>
                <w:szCs w:val="20"/>
                <w:lang w:eastAsia="en-AU"/>
              </w:rPr>
            </w:pPr>
            <w:r w:rsidRPr="008E5D98">
              <w:rPr>
                <w:rFonts w:cs="Arial"/>
                <w:b/>
                <w:szCs w:val="20"/>
                <w:lang w:eastAsia="en-AU"/>
              </w:rPr>
              <w:t>Risk n</w:t>
            </w:r>
            <w:r w:rsidR="006A4D4F" w:rsidRPr="008E5D98">
              <w:rPr>
                <w:rFonts w:cs="Arial"/>
                <w:b/>
                <w:szCs w:val="20"/>
                <w:lang w:eastAsia="en-AU"/>
              </w:rPr>
              <w:t>ame</w:t>
            </w:r>
          </w:p>
        </w:tc>
      </w:tr>
      <w:tr w:rsidR="006A4D4F" w:rsidRPr="008E5D98" w14:paraId="45626733" w14:textId="77777777" w:rsidTr="008E5D98">
        <w:trPr>
          <w:trHeight w:val="346"/>
        </w:trPr>
        <w:tc>
          <w:tcPr>
            <w:tcW w:w="1504" w:type="pct"/>
            <w:tcBorders>
              <w:bottom w:val="single" w:sz="4" w:space="0" w:color="auto"/>
            </w:tcBorders>
            <w:vAlign w:val="center"/>
          </w:tcPr>
          <w:p w14:paraId="3EAFD44D" w14:textId="77777777" w:rsidR="006A4D4F" w:rsidRPr="008E5D98" w:rsidRDefault="00280977" w:rsidP="002D7298">
            <w:pPr>
              <w:spacing w:before="20" w:after="20"/>
              <w:contextualSpacing/>
              <w:rPr>
                <w:szCs w:val="20"/>
              </w:rPr>
            </w:pPr>
            <w:r w:rsidRPr="008E5D98">
              <w:rPr>
                <w:szCs w:val="20"/>
              </w:rPr>
              <w:t>Business c</w:t>
            </w:r>
            <w:r w:rsidR="006A4D4F" w:rsidRPr="008E5D98">
              <w:rPr>
                <w:szCs w:val="20"/>
              </w:rPr>
              <w:t>ontinuity</w:t>
            </w:r>
          </w:p>
        </w:tc>
        <w:tc>
          <w:tcPr>
            <w:tcW w:w="3496" w:type="pct"/>
            <w:vAlign w:val="center"/>
          </w:tcPr>
          <w:p w14:paraId="7A706868" w14:textId="77777777" w:rsidR="006A4D4F" w:rsidRPr="008E5D98" w:rsidRDefault="006A4D4F" w:rsidP="002D7298">
            <w:pPr>
              <w:spacing w:before="20" w:after="20"/>
              <w:contextualSpacing/>
              <w:rPr>
                <w:rFonts w:cs="Arial"/>
                <w:szCs w:val="20"/>
                <w:lang w:eastAsia="en-AU"/>
              </w:rPr>
            </w:pPr>
            <w:r w:rsidRPr="008E5D98">
              <w:rPr>
                <w:rFonts w:cs="Arial"/>
                <w:szCs w:val="20"/>
                <w:lang w:eastAsia="en-AU"/>
              </w:rPr>
              <w:t xml:space="preserve">Disruption to essential services </w:t>
            </w:r>
          </w:p>
        </w:tc>
      </w:tr>
      <w:tr w:rsidR="00997588" w:rsidRPr="008E5D98" w14:paraId="43714E65" w14:textId="77777777" w:rsidTr="00D52D9D">
        <w:trPr>
          <w:trHeight w:val="346"/>
        </w:trPr>
        <w:tc>
          <w:tcPr>
            <w:tcW w:w="1504" w:type="pct"/>
            <w:tcBorders>
              <w:bottom w:val="nil"/>
            </w:tcBorders>
            <w:vAlign w:val="center"/>
          </w:tcPr>
          <w:p w14:paraId="6B1DEE76" w14:textId="77777777" w:rsidR="00997588" w:rsidRPr="008E5D98" w:rsidRDefault="00997588" w:rsidP="00997588">
            <w:pPr>
              <w:spacing w:before="20" w:after="20"/>
              <w:contextualSpacing/>
              <w:rPr>
                <w:szCs w:val="20"/>
              </w:rPr>
            </w:pPr>
            <w:r w:rsidRPr="008E5D98">
              <w:rPr>
                <w:szCs w:val="20"/>
              </w:rPr>
              <w:t>Patient safety</w:t>
            </w:r>
          </w:p>
        </w:tc>
        <w:tc>
          <w:tcPr>
            <w:tcW w:w="3496" w:type="pct"/>
            <w:vAlign w:val="center"/>
          </w:tcPr>
          <w:p w14:paraId="76520406"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 xml:space="preserve">Breach with clinical procedures / standards </w:t>
            </w:r>
          </w:p>
        </w:tc>
      </w:tr>
      <w:tr w:rsidR="00997588" w:rsidRPr="008E5D98" w14:paraId="2B5AD91D" w14:textId="77777777" w:rsidTr="00D52D9D">
        <w:trPr>
          <w:trHeight w:val="346"/>
        </w:trPr>
        <w:tc>
          <w:tcPr>
            <w:tcW w:w="1504" w:type="pct"/>
            <w:tcBorders>
              <w:top w:val="nil"/>
              <w:bottom w:val="nil"/>
            </w:tcBorders>
            <w:vAlign w:val="center"/>
          </w:tcPr>
          <w:p w14:paraId="6CD9480A" w14:textId="77777777" w:rsidR="00997588" w:rsidRPr="008E5D98" w:rsidRDefault="00997588" w:rsidP="00997588">
            <w:pPr>
              <w:spacing w:before="20" w:after="20"/>
              <w:contextualSpacing/>
              <w:rPr>
                <w:szCs w:val="20"/>
              </w:rPr>
            </w:pPr>
          </w:p>
        </w:tc>
        <w:tc>
          <w:tcPr>
            <w:tcW w:w="3496" w:type="pct"/>
            <w:vAlign w:val="center"/>
          </w:tcPr>
          <w:p w14:paraId="66AD8F2F"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Clinical incident</w:t>
            </w:r>
          </w:p>
        </w:tc>
      </w:tr>
      <w:tr w:rsidR="00997588" w:rsidRPr="008E5D98" w14:paraId="4A45466A" w14:textId="77777777" w:rsidTr="00D52D9D">
        <w:trPr>
          <w:trHeight w:val="346"/>
        </w:trPr>
        <w:tc>
          <w:tcPr>
            <w:tcW w:w="1504" w:type="pct"/>
            <w:tcBorders>
              <w:top w:val="nil"/>
              <w:bottom w:val="nil"/>
            </w:tcBorders>
            <w:vAlign w:val="center"/>
          </w:tcPr>
          <w:p w14:paraId="5747FB9C" w14:textId="77777777" w:rsidR="00997588" w:rsidRPr="008E5D98" w:rsidRDefault="00997588" w:rsidP="00997588">
            <w:pPr>
              <w:spacing w:before="20" w:after="20"/>
              <w:contextualSpacing/>
              <w:rPr>
                <w:szCs w:val="20"/>
              </w:rPr>
            </w:pPr>
          </w:p>
        </w:tc>
        <w:tc>
          <w:tcPr>
            <w:tcW w:w="3496" w:type="pct"/>
            <w:vAlign w:val="center"/>
          </w:tcPr>
          <w:p w14:paraId="7F8C73D9"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Currency of professional registration / credentialing</w:t>
            </w:r>
          </w:p>
        </w:tc>
      </w:tr>
      <w:tr w:rsidR="00997588" w:rsidRPr="008E5D98" w14:paraId="0CFE4092" w14:textId="77777777" w:rsidTr="00D52D9D">
        <w:trPr>
          <w:trHeight w:val="346"/>
        </w:trPr>
        <w:tc>
          <w:tcPr>
            <w:tcW w:w="1504" w:type="pct"/>
            <w:tcBorders>
              <w:top w:val="nil"/>
              <w:bottom w:val="nil"/>
            </w:tcBorders>
            <w:vAlign w:val="center"/>
          </w:tcPr>
          <w:p w14:paraId="5EAB30A4" w14:textId="77777777" w:rsidR="00997588" w:rsidRPr="008E5D98" w:rsidRDefault="00997588" w:rsidP="00997588">
            <w:pPr>
              <w:spacing w:before="20" w:after="20"/>
              <w:contextualSpacing/>
              <w:rPr>
                <w:szCs w:val="20"/>
              </w:rPr>
            </w:pPr>
          </w:p>
        </w:tc>
        <w:tc>
          <w:tcPr>
            <w:tcW w:w="3496" w:type="pct"/>
            <w:vAlign w:val="center"/>
          </w:tcPr>
          <w:p w14:paraId="6875DF23"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 xml:space="preserve">Infection control </w:t>
            </w:r>
            <w:r w:rsidR="00CD62BE" w:rsidRPr="008E5D98">
              <w:rPr>
                <w:rFonts w:cs="Arial"/>
                <w:szCs w:val="20"/>
                <w:lang w:eastAsia="en-AU"/>
              </w:rPr>
              <w:t>management</w:t>
            </w:r>
          </w:p>
        </w:tc>
      </w:tr>
      <w:tr w:rsidR="00997588" w:rsidRPr="008E5D98" w14:paraId="57F7798A" w14:textId="77777777" w:rsidTr="008E5D98">
        <w:trPr>
          <w:trHeight w:val="346"/>
        </w:trPr>
        <w:tc>
          <w:tcPr>
            <w:tcW w:w="1504" w:type="pct"/>
            <w:tcBorders>
              <w:top w:val="nil"/>
              <w:bottom w:val="nil"/>
            </w:tcBorders>
            <w:vAlign w:val="center"/>
          </w:tcPr>
          <w:p w14:paraId="10FFE860" w14:textId="77777777" w:rsidR="00997588" w:rsidRPr="008E5D98" w:rsidRDefault="00997588" w:rsidP="00997588">
            <w:pPr>
              <w:spacing w:before="20" w:after="20"/>
              <w:contextualSpacing/>
              <w:rPr>
                <w:szCs w:val="20"/>
              </w:rPr>
            </w:pPr>
          </w:p>
        </w:tc>
        <w:tc>
          <w:tcPr>
            <w:tcW w:w="3496" w:type="pct"/>
            <w:vAlign w:val="center"/>
          </w:tcPr>
          <w:p w14:paraId="44825B5B"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 xml:space="preserve">Medication </w:t>
            </w:r>
            <w:r w:rsidR="00CD62BE" w:rsidRPr="008E5D98">
              <w:rPr>
                <w:rFonts w:cs="Arial"/>
                <w:szCs w:val="20"/>
                <w:lang w:eastAsia="en-AU"/>
              </w:rPr>
              <w:t>mismanagement</w:t>
            </w:r>
          </w:p>
        </w:tc>
      </w:tr>
      <w:tr w:rsidR="00997588" w:rsidRPr="008E5D98" w14:paraId="61D7E56A" w14:textId="77777777" w:rsidTr="008E5D98">
        <w:trPr>
          <w:trHeight w:val="346"/>
        </w:trPr>
        <w:tc>
          <w:tcPr>
            <w:tcW w:w="1504" w:type="pct"/>
            <w:tcBorders>
              <w:top w:val="nil"/>
              <w:left w:val="single" w:sz="4" w:space="0" w:color="auto"/>
              <w:bottom w:val="nil"/>
              <w:right w:val="single" w:sz="4" w:space="0" w:color="auto"/>
            </w:tcBorders>
            <w:vAlign w:val="center"/>
          </w:tcPr>
          <w:p w14:paraId="4BFE87E9" w14:textId="77777777" w:rsidR="00997588" w:rsidRPr="008E5D98" w:rsidRDefault="00997588" w:rsidP="00997588">
            <w:pPr>
              <w:spacing w:before="20" w:after="20"/>
              <w:contextualSpacing/>
              <w:rPr>
                <w:szCs w:val="20"/>
              </w:rPr>
            </w:pPr>
          </w:p>
        </w:tc>
        <w:tc>
          <w:tcPr>
            <w:tcW w:w="3496" w:type="pct"/>
            <w:tcBorders>
              <w:left w:val="single" w:sz="4" w:space="0" w:color="auto"/>
            </w:tcBorders>
            <w:vAlign w:val="center"/>
          </w:tcPr>
          <w:p w14:paraId="7EB0DB3E"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Patient safety</w:t>
            </w:r>
          </w:p>
        </w:tc>
      </w:tr>
      <w:tr w:rsidR="00B76982" w:rsidRPr="008E5D98" w14:paraId="7E9315C0" w14:textId="77777777" w:rsidTr="008E5D98">
        <w:trPr>
          <w:trHeight w:val="346"/>
        </w:trPr>
        <w:tc>
          <w:tcPr>
            <w:tcW w:w="1504" w:type="pct"/>
            <w:tcBorders>
              <w:top w:val="nil"/>
              <w:left w:val="single" w:sz="4" w:space="0" w:color="auto"/>
              <w:bottom w:val="single" w:sz="4" w:space="0" w:color="auto"/>
              <w:right w:val="single" w:sz="4" w:space="0" w:color="auto"/>
            </w:tcBorders>
            <w:vAlign w:val="center"/>
          </w:tcPr>
          <w:p w14:paraId="3288F225" w14:textId="77777777" w:rsidR="00B76982" w:rsidRPr="008E5D98" w:rsidRDefault="00B76982" w:rsidP="00997588">
            <w:pPr>
              <w:spacing w:before="20" w:after="20"/>
              <w:contextualSpacing/>
              <w:rPr>
                <w:szCs w:val="20"/>
              </w:rPr>
            </w:pPr>
          </w:p>
        </w:tc>
        <w:tc>
          <w:tcPr>
            <w:tcW w:w="3496" w:type="pct"/>
            <w:tcBorders>
              <w:left w:val="single" w:sz="4" w:space="0" w:color="auto"/>
            </w:tcBorders>
            <w:vAlign w:val="center"/>
          </w:tcPr>
          <w:p w14:paraId="4ABE38BA" w14:textId="77777777" w:rsidR="00B76982" w:rsidRPr="008E5D98" w:rsidRDefault="00B76982" w:rsidP="00B76982">
            <w:pPr>
              <w:spacing w:before="20" w:after="20"/>
              <w:contextualSpacing/>
              <w:rPr>
                <w:rFonts w:cs="Arial"/>
                <w:szCs w:val="20"/>
                <w:lang w:eastAsia="en-AU"/>
              </w:rPr>
            </w:pPr>
            <w:r w:rsidRPr="008E5D98">
              <w:rPr>
                <w:rFonts w:cs="Arial"/>
                <w:szCs w:val="20"/>
                <w:lang w:eastAsia="en-AU"/>
              </w:rPr>
              <w:t>Patient fall</w:t>
            </w:r>
          </w:p>
        </w:tc>
      </w:tr>
      <w:tr w:rsidR="00997588" w:rsidRPr="008E5D98" w14:paraId="397BC67D" w14:textId="77777777" w:rsidTr="008E5D98">
        <w:trPr>
          <w:trHeight w:val="346"/>
        </w:trPr>
        <w:tc>
          <w:tcPr>
            <w:tcW w:w="1504" w:type="pct"/>
            <w:tcBorders>
              <w:top w:val="single" w:sz="4" w:space="0" w:color="auto"/>
              <w:bottom w:val="nil"/>
            </w:tcBorders>
            <w:vAlign w:val="center"/>
          </w:tcPr>
          <w:p w14:paraId="6BB67350" w14:textId="77777777" w:rsidR="00997588" w:rsidRPr="008E5D98" w:rsidRDefault="00997588" w:rsidP="00997588">
            <w:pPr>
              <w:spacing w:before="20" w:after="20"/>
              <w:contextualSpacing/>
              <w:rPr>
                <w:szCs w:val="20"/>
              </w:rPr>
            </w:pPr>
            <w:r w:rsidRPr="008E5D98">
              <w:rPr>
                <w:szCs w:val="20"/>
              </w:rPr>
              <w:t>Financial</w:t>
            </w:r>
          </w:p>
        </w:tc>
        <w:tc>
          <w:tcPr>
            <w:tcW w:w="3496" w:type="pct"/>
            <w:vAlign w:val="center"/>
          </w:tcPr>
          <w:p w14:paraId="5172BAF9"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Cash / fund management shortfall</w:t>
            </w:r>
          </w:p>
        </w:tc>
      </w:tr>
      <w:tr w:rsidR="00997588" w:rsidRPr="008E5D98" w14:paraId="23E1E4AA" w14:textId="77777777" w:rsidTr="00D52D9D">
        <w:trPr>
          <w:trHeight w:val="346"/>
        </w:trPr>
        <w:tc>
          <w:tcPr>
            <w:tcW w:w="1504" w:type="pct"/>
            <w:tcBorders>
              <w:top w:val="nil"/>
              <w:bottom w:val="nil"/>
            </w:tcBorders>
            <w:vAlign w:val="center"/>
          </w:tcPr>
          <w:p w14:paraId="5C7A6FB1" w14:textId="77777777" w:rsidR="00997588" w:rsidRPr="008E5D98" w:rsidRDefault="00997588" w:rsidP="00997588">
            <w:pPr>
              <w:spacing w:before="20" w:after="20"/>
              <w:contextualSpacing/>
              <w:rPr>
                <w:szCs w:val="20"/>
              </w:rPr>
            </w:pPr>
          </w:p>
        </w:tc>
        <w:tc>
          <w:tcPr>
            <w:tcW w:w="3496" w:type="pct"/>
            <w:vAlign w:val="center"/>
          </w:tcPr>
          <w:p w14:paraId="601BC1AD"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Changes in government</w:t>
            </w:r>
            <w:r w:rsidR="00C378D3" w:rsidRPr="008E5D98">
              <w:rPr>
                <w:rFonts w:cs="Arial"/>
                <w:szCs w:val="20"/>
                <w:lang w:eastAsia="en-AU"/>
              </w:rPr>
              <w:t xml:space="preserve"> policy</w:t>
            </w:r>
          </w:p>
        </w:tc>
      </w:tr>
      <w:tr w:rsidR="00997588" w:rsidRPr="008E5D98" w14:paraId="186840AD" w14:textId="77777777" w:rsidTr="00D52D9D">
        <w:trPr>
          <w:trHeight w:val="346"/>
        </w:trPr>
        <w:tc>
          <w:tcPr>
            <w:tcW w:w="1504" w:type="pct"/>
            <w:tcBorders>
              <w:top w:val="nil"/>
              <w:bottom w:val="nil"/>
            </w:tcBorders>
            <w:vAlign w:val="center"/>
          </w:tcPr>
          <w:p w14:paraId="2C0E06EE" w14:textId="77777777" w:rsidR="00997588" w:rsidRPr="008E5D98" w:rsidRDefault="00997588" w:rsidP="00997588">
            <w:pPr>
              <w:spacing w:before="20" w:after="20"/>
              <w:contextualSpacing/>
              <w:rPr>
                <w:szCs w:val="20"/>
              </w:rPr>
            </w:pPr>
          </w:p>
        </w:tc>
        <w:tc>
          <w:tcPr>
            <w:tcW w:w="3496" w:type="pct"/>
            <w:vAlign w:val="center"/>
          </w:tcPr>
          <w:p w14:paraId="312CA2A4"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Competitive market</w:t>
            </w:r>
          </w:p>
        </w:tc>
      </w:tr>
      <w:tr w:rsidR="00997588" w:rsidRPr="008E5D98" w14:paraId="005F0685" w14:textId="77777777" w:rsidTr="00D52D9D">
        <w:trPr>
          <w:trHeight w:val="346"/>
        </w:trPr>
        <w:tc>
          <w:tcPr>
            <w:tcW w:w="1504" w:type="pct"/>
            <w:tcBorders>
              <w:top w:val="nil"/>
              <w:bottom w:val="nil"/>
            </w:tcBorders>
            <w:vAlign w:val="center"/>
          </w:tcPr>
          <w:p w14:paraId="7285F12E" w14:textId="77777777" w:rsidR="00997588" w:rsidRPr="008E5D98" w:rsidRDefault="00997588" w:rsidP="00997588">
            <w:pPr>
              <w:spacing w:before="20" w:after="20"/>
              <w:contextualSpacing/>
              <w:rPr>
                <w:szCs w:val="20"/>
              </w:rPr>
            </w:pPr>
          </w:p>
        </w:tc>
        <w:tc>
          <w:tcPr>
            <w:tcW w:w="3496" w:type="pct"/>
            <w:vAlign w:val="center"/>
          </w:tcPr>
          <w:p w14:paraId="178264BB"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Non-compliance with financial management procedures</w:t>
            </w:r>
          </w:p>
        </w:tc>
      </w:tr>
      <w:tr w:rsidR="00997588" w:rsidRPr="008E5D98" w14:paraId="64A0C261" w14:textId="77777777" w:rsidTr="00D52D9D">
        <w:trPr>
          <w:trHeight w:val="346"/>
        </w:trPr>
        <w:tc>
          <w:tcPr>
            <w:tcW w:w="1504" w:type="pct"/>
            <w:tcBorders>
              <w:top w:val="nil"/>
              <w:bottom w:val="nil"/>
            </w:tcBorders>
            <w:vAlign w:val="center"/>
          </w:tcPr>
          <w:p w14:paraId="5889D2B7" w14:textId="77777777" w:rsidR="00997588" w:rsidRPr="008E5D98" w:rsidRDefault="00997588" w:rsidP="00997588">
            <w:pPr>
              <w:spacing w:before="20" w:after="20"/>
              <w:contextualSpacing/>
              <w:rPr>
                <w:szCs w:val="20"/>
              </w:rPr>
            </w:pPr>
          </w:p>
        </w:tc>
        <w:tc>
          <w:tcPr>
            <w:tcW w:w="3496" w:type="pct"/>
            <w:vAlign w:val="center"/>
          </w:tcPr>
          <w:p w14:paraId="3A658B60"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 xml:space="preserve">Reduction in or limited enrolled population  </w:t>
            </w:r>
          </w:p>
        </w:tc>
      </w:tr>
      <w:tr w:rsidR="00997588" w:rsidRPr="008E5D98" w14:paraId="5154C038" w14:textId="77777777" w:rsidTr="00D52D9D">
        <w:trPr>
          <w:trHeight w:val="346"/>
        </w:trPr>
        <w:tc>
          <w:tcPr>
            <w:tcW w:w="1504" w:type="pct"/>
            <w:tcBorders>
              <w:bottom w:val="nil"/>
            </w:tcBorders>
            <w:vAlign w:val="center"/>
          </w:tcPr>
          <w:p w14:paraId="064E01A5" w14:textId="77777777" w:rsidR="00997588" w:rsidRPr="008E5D98" w:rsidRDefault="00997588" w:rsidP="00997588">
            <w:pPr>
              <w:spacing w:before="20" w:after="20"/>
              <w:contextualSpacing/>
              <w:rPr>
                <w:szCs w:val="20"/>
              </w:rPr>
            </w:pPr>
            <w:r w:rsidRPr="008E5D98">
              <w:rPr>
                <w:szCs w:val="20"/>
              </w:rPr>
              <w:t>Human resource / personnel</w:t>
            </w:r>
          </w:p>
        </w:tc>
        <w:tc>
          <w:tcPr>
            <w:tcW w:w="3496" w:type="pct"/>
            <w:vAlign w:val="center"/>
          </w:tcPr>
          <w:p w14:paraId="79A1DAD3"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Cross cultural conflict</w:t>
            </w:r>
          </w:p>
        </w:tc>
      </w:tr>
      <w:tr w:rsidR="00997588" w:rsidRPr="008E5D98" w14:paraId="2A9A44C1" w14:textId="77777777" w:rsidTr="00D52D9D">
        <w:trPr>
          <w:trHeight w:val="346"/>
        </w:trPr>
        <w:tc>
          <w:tcPr>
            <w:tcW w:w="1504" w:type="pct"/>
            <w:tcBorders>
              <w:top w:val="nil"/>
              <w:bottom w:val="nil"/>
            </w:tcBorders>
            <w:vAlign w:val="center"/>
          </w:tcPr>
          <w:p w14:paraId="3B5F1004" w14:textId="77777777" w:rsidR="00997588" w:rsidRPr="008E5D98" w:rsidRDefault="00997588" w:rsidP="00997588">
            <w:pPr>
              <w:spacing w:before="20" w:after="20"/>
              <w:contextualSpacing/>
              <w:rPr>
                <w:szCs w:val="20"/>
              </w:rPr>
            </w:pPr>
          </w:p>
        </w:tc>
        <w:tc>
          <w:tcPr>
            <w:tcW w:w="3496" w:type="pct"/>
            <w:vAlign w:val="center"/>
          </w:tcPr>
          <w:p w14:paraId="48F643F7"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Industrial Action</w:t>
            </w:r>
          </w:p>
        </w:tc>
      </w:tr>
      <w:tr w:rsidR="00997588" w:rsidRPr="008E5D98" w14:paraId="18FBFE54" w14:textId="77777777" w:rsidTr="00D52D9D">
        <w:trPr>
          <w:trHeight w:val="346"/>
        </w:trPr>
        <w:tc>
          <w:tcPr>
            <w:tcW w:w="1504" w:type="pct"/>
            <w:tcBorders>
              <w:top w:val="nil"/>
              <w:bottom w:val="nil"/>
            </w:tcBorders>
            <w:vAlign w:val="center"/>
          </w:tcPr>
          <w:p w14:paraId="7B4C7AC6" w14:textId="77777777" w:rsidR="00997588" w:rsidRPr="008E5D98" w:rsidRDefault="00997588" w:rsidP="00997588">
            <w:pPr>
              <w:spacing w:before="20" w:after="20"/>
              <w:contextualSpacing/>
              <w:rPr>
                <w:szCs w:val="20"/>
              </w:rPr>
            </w:pPr>
          </w:p>
        </w:tc>
        <w:tc>
          <w:tcPr>
            <w:tcW w:w="3496" w:type="pct"/>
            <w:vAlign w:val="center"/>
          </w:tcPr>
          <w:p w14:paraId="400EF5E4"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 xml:space="preserve">Lack / insufficient skills or training </w:t>
            </w:r>
          </w:p>
        </w:tc>
      </w:tr>
      <w:tr w:rsidR="00997588" w:rsidRPr="008E5D98" w14:paraId="24413C12" w14:textId="77777777" w:rsidTr="00D52D9D">
        <w:trPr>
          <w:trHeight w:val="346"/>
        </w:trPr>
        <w:tc>
          <w:tcPr>
            <w:tcW w:w="1504" w:type="pct"/>
            <w:tcBorders>
              <w:top w:val="nil"/>
              <w:bottom w:val="nil"/>
            </w:tcBorders>
            <w:vAlign w:val="center"/>
          </w:tcPr>
          <w:p w14:paraId="16588F78" w14:textId="77777777" w:rsidR="00997588" w:rsidRPr="008E5D98" w:rsidRDefault="00997588" w:rsidP="00997588">
            <w:pPr>
              <w:spacing w:before="20" w:after="20"/>
              <w:contextualSpacing/>
              <w:rPr>
                <w:szCs w:val="20"/>
              </w:rPr>
            </w:pPr>
          </w:p>
        </w:tc>
        <w:tc>
          <w:tcPr>
            <w:tcW w:w="3496" w:type="pct"/>
            <w:vAlign w:val="center"/>
          </w:tcPr>
          <w:p w14:paraId="5E84B5D9" w14:textId="77777777" w:rsidR="00997588" w:rsidRPr="008E5D98" w:rsidRDefault="00997588" w:rsidP="00997588">
            <w:pPr>
              <w:spacing w:before="20" w:after="20"/>
              <w:contextualSpacing/>
              <w:rPr>
                <w:rFonts w:cs="Arial"/>
                <w:szCs w:val="20"/>
              </w:rPr>
            </w:pPr>
            <w:r w:rsidRPr="008E5D98">
              <w:rPr>
                <w:rFonts w:cs="Arial"/>
                <w:szCs w:val="20"/>
                <w:lang w:eastAsia="en-AU"/>
              </w:rPr>
              <w:t>Lack of workforce strategy</w:t>
            </w:r>
          </w:p>
        </w:tc>
      </w:tr>
      <w:tr w:rsidR="00997588" w:rsidRPr="008E5D98" w14:paraId="78EFF6CE" w14:textId="77777777" w:rsidTr="001E719A">
        <w:trPr>
          <w:trHeight w:val="346"/>
        </w:trPr>
        <w:tc>
          <w:tcPr>
            <w:tcW w:w="1504" w:type="pct"/>
            <w:tcBorders>
              <w:top w:val="nil"/>
              <w:bottom w:val="single" w:sz="4" w:space="0" w:color="auto"/>
            </w:tcBorders>
            <w:vAlign w:val="center"/>
          </w:tcPr>
          <w:p w14:paraId="75AA4A24" w14:textId="77777777" w:rsidR="00997588" w:rsidRPr="008E5D98" w:rsidRDefault="00997588" w:rsidP="00997588">
            <w:pPr>
              <w:spacing w:before="20" w:after="20"/>
              <w:contextualSpacing/>
              <w:rPr>
                <w:szCs w:val="20"/>
              </w:rPr>
            </w:pPr>
          </w:p>
        </w:tc>
        <w:tc>
          <w:tcPr>
            <w:tcW w:w="3496" w:type="pct"/>
            <w:vAlign w:val="center"/>
          </w:tcPr>
          <w:p w14:paraId="20EB2B7C"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Non-compliance with HR procedures</w:t>
            </w:r>
          </w:p>
        </w:tc>
      </w:tr>
      <w:tr w:rsidR="00997588" w:rsidRPr="008E5D98" w14:paraId="5C051A52" w14:textId="77777777" w:rsidTr="001E719A">
        <w:trPr>
          <w:trHeight w:val="346"/>
        </w:trPr>
        <w:tc>
          <w:tcPr>
            <w:tcW w:w="1504" w:type="pct"/>
            <w:tcBorders>
              <w:top w:val="single" w:sz="4" w:space="0" w:color="auto"/>
              <w:left w:val="single" w:sz="4" w:space="0" w:color="auto"/>
              <w:bottom w:val="nil"/>
              <w:right w:val="single" w:sz="4" w:space="0" w:color="auto"/>
            </w:tcBorders>
            <w:vAlign w:val="center"/>
          </w:tcPr>
          <w:p w14:paraId="28DC36F9" w14:textId="77777777" w:rsidR="00997588" w:rsidRPr="008E5D98" w:rsidRDefault="00997588" w:rsidP="00997588">
            <w:pPr>
              <w:spacing w:before="20" w:after="20"/>
              <w:contextualSpacing/>
              <w:rPr>
                <w:szCs w:val="20"/>
              </w:rPr>
            </w:pPr>
            <w:r w:rsidRPr="008E5D98">
              <w:rPr>
                <w:szCs w:val="20"/>
              </w:rPr>
              <w:t>Inventory</w:t>
            </w:r>
          </w:p>
        </w:tc>
        <w:tc>
          <w:tcPr>
            <w:tcW w:w="3496" w:type="pct"/>
            <w:tcBorders>
              <w:left w:val="single" w:sz="4" w:space="0" w:color="auto"/>
            </w:tcBorders>
            <w:vAlign w:val="center"/>
          </w:tcPr>
          <w:p w14:paraId="2335A4EF" w14:textId="77777777" w:rsidR="00997588" w:rsidRPr="008E5D98" w:rsidRDefault="00997588" w:rsidP="00997588">
            <w:pPr>
              <w:spacing w:before="20" w:after="20"/>
              <w:contextualSpacing/>
              <w:rPr>
                <w:rFonts w:cs="Arial"/>
                <w:szCs w:val="20"/>
                <w:lang w:eastAsia="en-AU"/>
              </w:rPr>
            </w:pPr>
            <w:r w:rsidRPr="008E5D98">
              <w:rPr>
                <w:rFonts w:cs="Arial"/>
                <w:szCs w:val="20"/>
                <w:lang w:eastAsia="en-AU"/>
              </w:rPr>
              <w:t>Inventory mismanagement</w:t>
            </w:r>
          </w:p>
        </w:tc>
      </w:tr>
      <w:tr w:rsidR="001E719A" w:rsidRPr="008E5D98" w14:paraId="19C65295" w14:textId="77777777" w:rsidTr="001E719A">
        <w:trPr>
          <w:trHeight w:val="346"/>
        </w:trPr>
        <w:tc>
          <w:tcPr>
            <w:tcW w:w="1504" w:type="pct"/>
            <w:tcBorders>
              <w:top w:val="nil"/>
              <w:left w:val="single" w:sz="4" w:space="0" w:color="auto"/>
              <w:bottom w:val="single" w:sz="4" w:space="0" w:color="auto"/>
              <w:right w:val="single" w:sz="4" w:space="0" w:color="auto"/>
            </w:tcBorders>
            <w:vAlign w:val="center"/>
          </w:tcPr>
          <w:p w14:paraId="4ACFB027" w14:textId="77777777" w:rsidR="001E719A" w:rsidRPr="008E5D98" w:rsidRDefault="001E719A" w:rsidP="00997588">
            <w:pPr>
              <w:spacing w:before="20" w:after="20"/>
              <w:contextualSpacing/>
              <w:rPr>
                <w:szCs w:val="20"/>
              </w:rPr>
            </w:pPr>
          </w:p>
        </w:tc>
        <w:tc>
          <w:tcPr>
            <w:tcW w:w="3496" w:type="pct"/>
            <w:tcBorders>
              <w:left w:val="single" w:sz="4" w:space="0" w:color="auto"/>
            </w:tcBorders>
            <w:vAlign w:val="center"/>
          </w:tcPr>
          <w:p w14:paraId="1CA5A562" w14:textId="77777777" w:rsidR="001E719A" w:rsidRPr="008E5D98" w:rsidRDefault="001E719A" w:rsidP="00997588">
            <w:pPr>
              <w:spacing w:before="20" w:after="20"/>
              <w:contextualSpacing/>
              <w:rPr>
                <w:rFonts w:cs="Arial"/>
                <w:szCs w:val="20"/>
                <w:lang w:eastAsia="en-AU"/>
              </w:rPr>
            </w:pPr>
            <w:r w:rsidRPr="008E5D98">
              <w:rPr>
                <w:rFonts w:cs="Arial"/>
                <w:szCs w:val="20"/>
                <w:lang w:eastAsia="en-AU"/>
              </w:rPr>
              <w:t>Problems with external contractors</w:t>
            </w:r>
          </w:p>
        </w:tc>
      </w:tr>
      <w:tr w:rsidR="006F4207" w:rsidRPr="008E5D98" w14:paraId="43423BF0" w14:textId="77777777" w:rsidTr="001E719A">
        <w:trPr>
          <w:trHeight w:val="346"/>
        </w:trPr>
        <w:tc>
          <w:tcPr>
            <w:tcW w:w="1504" w:type="pct"/>
            <w:tcBorders>
              <w:top w:val="single" w:sz="4" w:space="0" w:color="auto"/>
            </w:tcBorders>
          </w:tcPr>
          <w:p w14:paraId="685AD786" w14:textId="77777777" w:rsidR="006F4207" w:rsidRPr="008E5D98" w:rsidRDefault="006F4207" w:rsidP="006F4207">
            <w:pPr>
              <w:spacing w:before="20" w:after="20"/>
              <w:contextualSpacing/>
              <w:rPr>
                <w:szCs w:val="20"/>
              </w:rPr>
            </w:pPr>
            <w:r w:rsidRPr="008E5D98">
              <w:rPr>
                <w:szCs w:val="20"/>
              </w:rPr>
              <w:t>Legal</w:t>
            </w:r>
          </w:p>
        </w:tc>
        <w:tc>
          <w:tcPr>
            <w:tcW w:w="3496" w:type="pct"/>
            <w:vAlign w:val="center"/>
          </w:tcPr>
          <w:p w14:paraId="000B0EC5" w14:textId="77777777" w:rsidR="006F4207" w:rsidRPr="008E5D98" w:rsidRDefault="006F4207" w:rsidP="00997588">
            <w:pPr>
              <w:spacing w:before="20" w:after="20"/>
              <w:contextualSpacing/>
              <w:rPr>
                <w:rFonts w:cs="Arial"/>
                <w:szCs w:val="20"/>
                <w:lang w:eastAsia="en-AU"/>
              </w:rPr>
            </w:pPr>
            <w:r w:rsidRPr="008E5D98">
              <w:rPr>
                <w:rFonts w:cs="Arial"/>
                <w:szCs w:val="20"/>
                <w:lang w:eastAsia="en-AU"/>
              </w:rPr>
              <w:t>Legislative / regulatory / contractual breaches</w:t>
            </w:r>
          </w:p>
        </w:tc>
      </w:tr>
      <w:tr w:rsidR="006F4207" w:rsidRPr="008E5D98" w14:paraId="5751A392" w14:textId="77777777" w:rsidTr="00D52D9D">
        <w:trPr>
          <w:trHeight w:val="346"/>
        </w:trPr>
        <w:tc>
          <w:tcPr>
            <w:tcW w:w="1504" w:type="pct"/>
            <w:tcBorders>
              <w:bottom w:val="nil"/>
            </w:tcBorders>
            <w:vAlign w:val="center"/>
          </w:tcPr>
          <w:p w14:paraId="5F022BA5" w14:textId="77777777" w:rsidR="006F4207" w:rsidRPr="008E5D98" w:rsidRDefault="006F4207" w:rsidP="006F4207">
            <w:pPr>
              <w:spacing w:before="20" w:after="20"/>
              <w:contextualSpacing/>
              <w:rPr>
                <w:szCs w:val="20"/>
              </w:rPr>
            </w:pPr>
            <w:r w:rsidRPr="008E5D98">
              <w:rPr>
                <w:szCs w:val="20"/>
              </w:rPr>
              <w:t>Management</w:t>
            </w:r>
          </w:p>
        </w:tc>
        <w:tc>
          <w:tcPr>
            <w:tcW w:w="3496" w:type="pct"/>
            <w:vAlign w:val="center"/>
          </w:tcPr>
          <w:p w14:paraId="71514F07"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 xml:space="preserve">Assets mismanagement </w:t>
            </w:r>
          </w:p>
        </w:tc>
      </w:tr>
      <w:tr w:rsidR="006F4207" w:rsidRPr="008E5D98" w14:paraId="7D30D021" w14:textId="77777777" w:rsidTr="00D52D9D">
        <w:trPr>
          <w:trHeight w:val="346"/>
        </w:trPr>
        <w:tc>
          <w:tcPr>
            <w:tcW w:w="1504" w:type="pct"/>
            <w:vMerge w:val="restart"/>
            <w:tcBorders>
              <w:top w:val="nil"/>
            </w:tcBorders>
            <w:vAlign w:val="center"/>
          </w:tcPr>
          <w:p w14:paraId="71FD04C2" w14:textId="77777777" w:rsidR="006F4207" w:rsidRPr="008E5D98" w:rsidRDefault="006F4207" w:rsidP="006F4207">
            <w:pPr>
              <w:spacing w:before="20" w:after="20"/>
              <w:contextualSpacing/>
              <w:rPr>
                <w:szCs w:val="20"/>
              </w:rPr>
            </w:pPr>
          </w:p>
        </w:tc>
        <w:tc>
          <w:tcPr>
            <w:tcW w:w="3496" w:type="pct"/>
            <w:vAlign w:val="center"/>
          </w:tcPr>
          <w:p w14:paraId="12AC75D3"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Equipment mismanagement</w:t>
            </w:r>
          </w:p>
        </w:tc>
      </w:tr>
      <w:tr w:rsidR="006F4207" w:rsidRPr="008E5D98" w14:paraId="795F5ADF" w14:textId="77777777" w:rsidTr="00D52D9D">
        <w:trPr>
          <w:trHeight w:val="346"/>
        </w:trPr>
        <w:tc>
          <w:tcPr>
            <w:tcW w:w="1504" w:type="pct"/>
            <w:vMerge/>
            <w:vAlign w:val="center"/>
          </w:tcPr>
          <w:p w14:paraId="54AD6FD5" w14:textId="77777777" w:rsidR="006F4207" w:rsidRPr="008E5D98" w:rsidRDefault="006F4207" w:rsidP="006F4207">
            <w:pPr>
              <w:spacing w:before="20" w:after="20"/>
              <w:contextualSpacing/>
              <w:rPr>
                <w:szCs w:val="20"/>
              </w:rPr>
            </w:pPr>
          </w:p>
        </w:tc>
        <w:tc>
          <w:tcPr>
            <w:tcW w:w="3496" w:type="pct"/>
            <w:vAlign w:val="center"/>
          </w:tcPr>
          <w:p w14:paraId="1CA8234F"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Hazard mismanagement</w:t>
            </w:r>
          </w:p>
        </w:tc>
      </w:tr>
      <w:tr w:rsidR="006F4207" w:rsidRPr="008E5D98" w14:paraId="5F4DFEE6" w14:textId="77777777" w:rsidTr="00D52D9D">
        <w:trPr>
          <w:trHeight w:val="346"/>
        </w:trPr>
        <w:tc>
          <w:tcPr>
            <w:tcW w:w="1504" w:type="pct"/>
            <w:vMerge/>
            <w:vAlign w:val="center"/>
          </w:tcPr>
          <w:p w14:paraId="5A2E20A9" w14:textId="77777777" w:rsidR="006F4207" w:rsidRPr="008E5D98" w:rsidRDefault="006F4207" w:rsidP="006F4207">
            <w:pPr>
              <w:spacing w:before="20" w:after="20"/>
              <w:contextualSpacing/>
              <w:rPr>
                <w:szCs w:val="20"/>
              </w:rPr>
            </w:pPr>
          </w:p>
        </w:tc>
        <w:tc>
          <w:tcPr>
            <w:tcW w:w="3496" w:type="pct"/>
            <w:vAlign w:val="center"/>
          </w:tcPr>
          <w:p w14:paraId="36A7D2C7"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 xml:space="preserve">Information mismanagement </w:t>
            </w:r>
          </w:p>
        </w:tc>
      </w:tr>
      <w:tr w:rsidR="006F4207" w:rsidRPr="008E5D98" w14:paraId="12E441FE" w14:textId="77777777" w:rsidTr="00D52D9D">
        <w:trPr>
          <w:trHeight w:val="346"/>
        </w:trPr>
        <w:tc>
          <w:tcPr>
            <w:tcW w:w="1504" w:type="pct"/>
            <w:vMerge/>
            <w:vAlign w:val="center"/>
          </w:tcPr>
          <w:p w14:paraId="4E3898E4" w14:textId="77777777" w:rsidR="006F4207" w:rsidRPr="008E5D98" w:rsidRDefault="006F4207" w:rsidP="006F4207">
            <w:pPr>
              <w:spacing w:before="20" w:after="20"/>
              <w:contextualSpacing/>
              <w:rPr>
                <w:szCs w:val="20"/>
              </w:rPr>
            </w:pPr>
          </w:p>
        </w:tc>
        <w:tc>
          <w:tcPr>
            <w:tcW w:w="3496" w:type="pct"/>
            <w:vAlign w:val="center"/>
          </w:tcPr>
          <w:p w14:paraId="6C4E4CC6"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Organisational culture not aligned to organisational values</w:t>
            </w:r>
          </w:p>
        </w:tc>
      </w:tr>
      <w:tr w:rsidR="006F4207" w:rsidRPr="008E5D98" w14:paraId="78D7ED86" w14:textId="77777777" w:rsidTr="00D52D9D">
        <w:trPr>
          <w:trHeight w:val="346"/>
        </w:trPr>
        <w:tc>
          <w:tcPr>
            <w:tcW w:w="1504" w:type="pct"/>
            <w:vMerge/>
            <w:tcBorders>
              <w:bottom w:val="single" w:sz="4" w:space="0" w:color="auto"/>
            </w:tcBorders>
            <w:vAlign w:val="center"/>
          </w:tcPr>
          <w:p w14:paraId="59C45CB4" w14:textId="77777777" w:rsidR="006F4207" w:rsidRPr="008E5D98" w:rsidRDefault="006F4207" w:rsidP="006F4207">
            <w:pPr>
              <w:spacing w:before="20" w:after="20"/>
              <w:contextualSpacing/>
              <w:rPr>
                <w:szCs w:val="20"/>
              </w:rPr>
            </w:pPr>
          </w:p>
        </w:tc>
        <w:tc>
          <w:tcPr>
            <w:tcW w:w="3496" w:type="pct"/>
            <w:vAlign w:val="center"/>
          </w:tcPr>
          <w:p w14:paraId="5D253E67"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Property mismanagement</w:t>
            </w:r>
          </w:p>
        </w:tc>
      </w:tr>
      <w:tr w:rsidR="006F4207" w:rsidRPr="008E5D98" w14:paraId="6C2A298C" w14:textId="77777777" w:rsidTr="00D52D9D">
        <w:trPr>
          <w:trHeight w:val="346"/>
        </w:trPr>
        <w:tc>
          <w:tcPr>
            <w:tcW w:w="1504" w:type="pct"/>
            <w:tcBorders>
              <w:bottom w:val="nil"/>
            </w:tcBorders>
            <w:vAlign w:val="center"/>
          </w:tcPr>
          <w:p w14:paraId="0EC03467" w14:textId="77777777" w:rsidR="006F4207" w:rsidRPr="008E5D98" w:rsidRDefault="006F4207" w:rsidP="006F4207">
            <w:pPr>
              <w:spacing w:before="20" w:after="20"/>
              <w:contextualSpacing/>
              <w:rPr>
                <w:szCs w:val="20"/>
              </w:rPr>
            </w:pPr>
            <w:r w:rsidRPr="008E5D98">
              <w:rPr>
                <w:szCs w:val="20"/>
              </w:rPr>
              <w:t>Reputation and image</w:t>
            </w:r>
          </w:p>
        </w:tc>
        <w:tc>
          <w:tcPr>
            <w:tcW w:w="3496" w:type="pct"/>
            <w:vAlign w:val="center"/>
          </w:tcPr>
          <w:p w14:paraId="7EA71DAB"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Adverse media coverage</w:t>
            </w:r>
          </w:p>
        </w:tc>
      </w:tr>
      <w:tr w:rsidR="006F4207" w:rsidRPr="008E5D98" w14:paraId="3D26867B" w14:textId="77777777" w:rsidTr="00D52D9D">
        <w:trPr>
          <w:trHeight w:val="346"/>
        </w:trPr>
        <w:tc>
          <w:tcPr>
            <w:tcW w:w="1504" w:type="pct"/>
            <w:tcBorders>
              <w:top w:val="nil"/>
              <w:bottom w:val="nil"/>
            </w:tcBorders>
            <w:vAlign w:val="center"/>
          </w:tcPr>
          <w:p w14:paraId="2888C696" w14:textId="77777777" w:rsidR="006F4207" w:rsidRPr="008E5D98" w:rsidRDefault="006F4207" w:rsidP="006F4207">
            <w:pPr>
              <w:spacing w:before="20" w:after="20"/>
              <w:contextualSpacing/>
              <w:rPr>
                <w:szCs w:val="20"/>
              </w:rPr>
            </w:pPr>
          </w:p>
        </w:tc>
        <w:tc>
          <w:tcPr>
            <w:tcW w:w="3496" w:type="pct"/>
            <w:vAlign w:val="center"/>
          </w:tcPr>
          <w:p w14:paraId="22374388"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 xml:space="preserve">Loss </w:t>
            </w:r>
            <w:r w:rsidR="007D7946" w:rsidRPr="008E5D98">
              <w:rPr>
                <w:rFonts w:cs="Arial"/>
                <w:szCs w:val="20"/>
                <w:lang w:eastAsia="en-AU"/>
              </w:rPr>
              <w:t>or injury to</w:t>
            </w:r>
            <w:r w:rsidRPr="008E5D98">
              <w:rPr>
                <w:rFonts w:cs="Arial"/>
                <w:szCs w:val="20"/>
                <w:lang w:eastAsia="en-AU"/>
              </w:rPr>
              <w:t xml:space="preserve"> reputation</w:t>
            </w:r>
          </w:p>
        </w:tc>
      </w:tr>
      <w:tr w:rsidR="006F4207" w:rsidRPr="008E5D98" w14:paraId="224F1F00" w14:textId="77777777" w:rsidTr="00D52D9D">
        <w:trPr>
          <w:trHeight w:val="346"/>
        </w:trPr>
        <w:tc>
          <w:tcPr>
            <w:tcW w:w="1504" w:type="pct"/>
            <w:tcBorders>
              <w:top w:val="nil"/>
            </w:tcBorders>
            <w:vAlign w:val="center"/>
          </w:tcPr>
          <w:p w14:paraId="0A0200DE" w14:textId="77777777" w:rsidR="006F4207" w:rsidRPr="008E5D98" w:rsidRDefault="006F4207" w:rsidP="006F4207">
            <w:pPr>
              <w:spacing w:before="20" w:after="20"/>
              <w:contextualSpacing/>
              <w:rPr>
                <w:szCs w:val="20"/>
              </w:rPr>
            </w:pPr>
          </w:p>
        </w:tc>
        <w:tc>
          <w:tcPr>
            <w:tcW w:w="3496" w:type="pct"/>
            <w:vAlign w:val="center"/>
          </w:tcPr>
          <w:p w14:paraId="09E7F282"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Patient complaint</w:t>
            </w:r>
          </w:p>
        </w:tc>
      </w:tr>
      <w:tr w:rsidR="006F4207" w:rsidRPr="008E5D98" w14:paraId="2E6BA826" w14:textId="77777777" w:rsidTr="00D52D9D">
        <w:trPr>
          <w:trHeight w:val="346"/>
        </w:trPr>
        <w:tc>
          <w:tcPr>
            <w:tcW w:w="1504" w:type="pct"/>
            <w:vAlign w:val="center"/>
          </w:tcPr>
          <w:p w14:paraId="5064F833" w14:textId="77777777" w:rsidR="006F4207" w:rsidRPr="008E5D98" w:rsidRDefault="006F4207" w:rsidP="006F4207">
            <w:pPr>
              <w:spacing w:before="20" w:after="20"/>
              <w:contextualSpacing/>
              <w:rPr>
                <w:szCs w:val="20"/>
              </w:rPr>
            </w:pPr>
            <w:r w:rsidRPr="008E5D98">
              <w:rPr>
                <w:szCs w:val="20"/>
              </w:rPr>
              <w:t>Security</w:t>
            </w:r>
          </w:p>
        </w:tc>
        <w:tc>
          <w:tcPr>
            <w:tcW w:w="3496" w:type="pct"/>
            <w:vAlign w:val="center"/>
          </w:tcPr>
          <w:p w14:paraId="4C929504" w14:textId="77777777" w:rsidR="006F4207" w:rsidRPr="008E5D98" w:rsidRDefault="006F4207" w:rsidP="006F4207">
            <w:pPr>
              <w:spacing w:before="20" w:after="20"/>
              <w:contextualSpacing/>
              <w:rPr>
                <w:rFonts w:cs="Arial"/>
                <w:szCs w:val="20"/>
                <w:lang w:eastAsia="en-AU"/>
              </w:rPr>
            </w:pPr>
            <w:r w:rsidRPr="008E5D98">
              <w:rPr>
                <w:rFonts w:cs="Arial"/>
                <w:szCs w:val="20"/>
                <w:lang w:eastAsia="en-AU"/>
              </w:rPr>
              <w:t>Security breach</w:t>
            </w:r>
          </w:p>
        </w:tc>
      </w:tr>
      <w:tr w:rsidR="006F4207" w:rsidRPr="008E5D98" w14:paraId="71F1BEF2" w14:textId="77777777" w:rsidTr="00D52D9D">
        <w:trPr>
          <w:trHeight w:val="346"/>
        </w:trPr>
        <w:tc>
          <w:tcPr>
            <w:tcW w:w="1504" w:type="pct"/>
            <w:tcBorders>
              <w:bottom w:val="nil"/>
            </w:tcBorders>
            <w:vAlign w:val="center"/>
          </w:tcPr>
          <w:p w14:paraId="731E90A5" w14:textId="77777777" w:rsidR="006F4207" w:rsidRPr="008E5D98" w:rsidRDefault="006F4207" w:rsidP="006F4207">
            <w:pPr>
              <w:spacing w:before="20" w:after="20"/>
              <w:contextualSpacing/>
              <w:rPr>
                <w:szCs w:val="20"/>
              </w:rPr>
            </w:pPr>
            <w:r w:rsidRPr="008E5D98">
              <w:rPr>
                <w:szCs w:val="20"/>
              </w:rPr>
              <w:t>Technological</w:t>
            </w:r>
          </w:p>
        </w:tc>
        <w:tc>
          <w:tcPr>
            <w:tcW w:w="3496" w:type="pct"/>
            <w:vAlign w:val="center"/>
          </w:tcPr>
          <w:p w14:paraId="769FF7C9" w14:textId="77777777" w:rsidR="006F4207" w:rsidRPr="008E5D98" w:rsidRDefault="006F4207" w:rsidP="006F4207">
            <w:pPr>
              <w:spacing w:before="20" w:after="20"/>
              <w:contextualSpacing/>
              <w:rPr>
                <w:szCs w:val="20"/>
              </w:rPr>
            </w:pPr>
            <w:r w:rsidRPr="008E5D98">
              <w:rPr>
                <w:szCs w:val="20"/>
              </w:rPr>
              <w:t>Breach of data security and backup</w:t>
            </w:r>
          </w:p>
        </w:tc>
      </w:tr>
      <w:tr w:rsidR="006F4207" w:rsidRPr="008E5D98" w14:paraId="492546AB" w14:textId="77777777" w:rsidTr="00D52D9D">
        <w:trPr>
          <w:trHeight w:val="346"/>
        </w:trPr>
        <w:tc>
          <w:tcPr>
            <w:tcW w:w="1504" w:type="pct"/>
            <w:tcBorders>
              <w:top w:val="nil"/>
              <w:bottom w:val="nil"/>
            </w:tcBorders>
            <w:vAlign w:val="center"/>
          </w:tcPr>
          <w:p w14:paraId="62373D87" w14:textId="77777777" w:rsidR="006F4207" w:rsidRPr="008E5D98" w:rsidRDefault="006F4207" w:rsidP="006F4207">
            <w:pPr>
              <w:spacing w:before="20" w:after="20"/>
              <w:contextualSpacing/>
              <w:rPr>
                <w:szCs w:val="20"/>
              </w:rPr>
            </w:pPr>
          </w:p>
        </w:tc>
        <w:tc>
          <w:tcPr>
            <w:tcW w:w="3496" w:type="pct"/>
            <w:vAlign w:val="center"/>
          </w:tcPr>
          <w:p w14:paraId="7C40485E" w14:textId="77777777" w:rsidR="006F4207" w:rsidRPr="008E5D98" w:rsidRDefault="006F4207" w:rsidP="006F4207">
            <w:pPr>
              <w:spacing w:before="20" w:after="20"/>
              <w:contextualSpacing/>
              <w:rPr>
                <w:szCs w:val="20"/>
              </w:rPr>
            </w:pPr>
            <w:r w:rsidRPr="008E5D98">
              <w:rPr>
                <w:szCs w:val="20"/>
              </w:rPr>
              <w:t>Failure of IT hardware and network management</w:t>
            </w:r>
          </w:p>
        </w:tc>
      </w:tr>
      <w:tr w:rsidR="006F4207" w:rsidRPr="008E5D98" w14:paraId="436F5DA5" w14:textId="77777777" w:rsidTr="00D52D9D">
        <w:trPr>
          <w:trHeight w:val="346"/>
        </w:trPr>
        <w:tc>
          <w:tcPr>
            <w:tcW w:w="1504" w:type="pct"/>
            <w:tcBorders>
              <w:top w:val="nil"/>
              <w:bottom w:val="nil"/>
            </w:tcBorders>
            <w:vAlign w:val="center"/>
          </w:tcPr>
          <w:p w14:paraId="3614E62A" w14:textId="77777777" w:rsidR="006F4207" w:rsidRPr="008E5D98" w:rsidRDefault="006F4207" w:rsidP="006F4207">
            <w:pPr>
              <w:spacing w:before="20" w:after="20"/>
              <w:contextualSpacing/>
              <w:rPr>
                <w:szCs w:val="20"/>
              </w:rPr>
            </w:pPr>
          </w:p>
        </w:tc>
        <w:tc>
          <w:tcPr>
            <w:tcW w:w="3496" w:type="pct"/>
            <w:vAlign w:val="center"/>
          </w:tcPr>
          <w:p w14:paraId="5ACE9D24" w14:textId="77777777" w:rsidR="006F4207" w:rsidRPr="008E5D98" w:rsidRDefault="006F4207" w:rsidP="006F4207">
            <w:pPr>
              <w:spacing w:before="20" w:after="20"/>
              <w:contextualSpacing/>
              <w:rPr>
                <w:szCs w:val="20"/>
              </w:rPr>
            </w:pPr>
            <w:r w:rsidRPr="008E5D98">
              <w:rPr>
                <w:szCs w:val="20"/>
              </w:rPr>
              <w:t>Loss of productivity due to staff IT competencies</w:t>
            </w:r>
          </w:p>
        </w:tc>
      </w:tr>
      <w:tr w:rsidR="006F4207" w:rsidRPr="00BA62FE" w14:paraId="1EAD15FF" w14:textId="77777777" w:rsidTr="00D52D9D">
        <w:trPr>
          <w:trHeight w:val="346"/>
        </w:trPr>
        <w:tc>
          <w:tcPr>
            <w:tcW w:w="1504" w:type="pct"/>
            <w:tcBorders>
              <w:top w:val="nil"/>
            </w:tcBorders>
            <w:vAlign w:val="center"/>
          </w:tcPr>
          <w:p w14:paraId="22686E8A" w14:textId="77777777" w:rsidR="006F4207" w:rsidRPr="008E5D98" w:rsidRDefault="006F4207" w:rsidP="006F4207">
            <w:pPr>
              <w:spacing w:before="20" w:after="20"/>
              <w:contextualSpacing/>
              <w:rPr>
                <w:szCs w:val="20"/>
              </w:rPr>
            </w:pPr>
          </w:p>
        </w:tc>
        <w:tc>
          <w:tcPr>
            <w:tcW w:w="3496" w:type="pct"/>
            <w:vAlign w:val="center"/>
          </w:tcPr>
          <w:p w14:paraId="1B6577AE" w14:textId="77777777" w:rsidR="006F4207" w:rsidRPr="008E5D98" w:rsidRDefault="006F4207" w:rsidP="006F4207">
            <w:pPr>
              <w:spacing w:before="20" w:after="20"/>
              <w:contextualSpacing/>
              <w:rPr>
                <w:szCs w:val="20"/>
              </w:rPr>
            </w:pPr>
            <w:r w:rsidRPr="008E5D98">
              <w:rPr>
                <w:szCs w:val="20"/>
              </w:rPr>
              <w:t>Not maximising the potential benefits of digital technologies</w:t>
            </w:r>
          </w:p>
        </w:tc>
      </w:tr>
    </w:tbl>
    <w:p w14:paraId="71318B8F" w14:textId="77777777" w:rsidR="006A4D4F" w:rsidRPr="00BA62FE" w:rsidRDefault="006A4D4F" w:rsidP="006A4D4F"/>
    <w:p w14:paraId="14C3E86F" w14:textId="77777777" w:rsidR="006A4D4F" w:rsidRPr="00DC7D09" w:rsidRDefault="006A4D4F" w:rsidP="00DC7D09">
      <w:pPr>
        <w:rPr>
          <w:rStyle w:val="Strong"/>
          <w:rFonts w:ascii="Calibri Light" w:hAnsi="Calibri Light"/>
          <w:bCs w:val="0"/>
          <w:szCs w:val="20"/>
        </w:rPr>
      </w:pPr>
      <w:r w:rsidRPr="00DC7D09">
        <w:rPr>
          <w:rStyle w:val="Strong"/>
          <w:rFonts w:ascii="Calibri Light" w:hAnsi="Calibri Light"/>
          <w:bCs w:val="0"/>
          <w:szCs w:val="20"/>
        </w:rPr>
        <w:t>Linkages between the Risk Module and the Feedback and Incident Registers</w:t>
      </w:r>
    </w:p>
    <w:p w14:paraId="3AB8AAFD" w14:textId="77777777" w:rsidR="00B83256" w:rsidRPr="008D2F3E" w:rsidRDefault="00B83256" w:rsidP="00B83256">
      <w:pPr>
        <w:spacing w:after="0"/>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59847C62" w14:textId="77777777" w:rsidR="00B83256" w:rsidRPr="0042778A" w:rsidRDefault="00B83256" w:rsidP="009F23FE">
      <w:pPr>
        <w:tabs>
          <w:tab w:val="left" w:pos="3120"/>
        </w:tabs>
        <w:rPr>
          <w:rFonts w:asciiTheme="minorHAnsi" w:eastAsiaTheme="majorEastAsia" w:hAnsiTheme="minorHAnsi" w:cstheme="majorBidi"/>
          <w:sz w:val="28"/>
          <w:szCs w:val="28"/>
        </w:rPr>
        <w:sectPr w:rsidR="00B83256" w:rsidRPr="0042778A" w:rsidSect="003B448E">
          <w:headerReference w:type="even" r:id="rId31"/>
          <w:headerReference w:type="default" r:id="rId32"/>
          <w:footerReference w:type="default" r:id="rId33"/>
          <w:headerReference w:type="first" r:id="rId34"/>
          <w:pgSz w:w="11906" w:h="16838"/>
          <w:pgMar w:top="1295" w:right="720" w:bottom="1276" w:left="720" w:header="0" w:footer="292" w:gutter="0"/>
          <w:cols w:space="708"/>
          <w:docGrid w:linePitch="360"/>
        </w:sectPr>
      </w:pPr>
    </w:p>
    <w:p w14:paraId="4AA49896" w14:textId="77777777" w:rsidR="0047404C" w:rsidRPr="00DC7D09" w:rsidRDefault="0047404C" w:rsidP="00EE579E">
      <w:pPr>
        <w:pStyle w:val="Heading2"/>
        <w:rPr>
          <w:sz w:val="28"/>
        </w:rPr>
      </w:pPr>
      <w:bookmarkStart w:id="43" w:name="_Toc10198125"/>
      <w:bookmarkStart w:id="44" w:name="_Toc453061934"/>
      <w:bookmarkStart w:id="45" w:name="_Toc433887729"/>
      <w:bookmarkStart w:id="46" w:name="_Toc433887732"/>
      <w:bookmarkEnd w:id="2"/>
      <w:r w:rsidRPr="00DC7D09">
        <w:rPr>
          <w:sz w:val="28"/>
        </w:rPr>
        <w:t>Site Information</w:t>
      </w:r>
      <w:bookmarkEnd w:id="43"/>
      <w:r w:rsidRPr="00DC7D09">
        <w:rPr>
          <w:sz w:val="28"/>
        </w:rPr>
        <w:t xml:space="preserve"> </w:t>
      </w:r>
    </w:p>
    <w:p w14:paraId="277E9C4B" w14:textId="77777777" w:rsidR="0047404C" w:rsidRPr="0042778A" w:rsidRDefault="0047404C" w:rsidP="0047404C">
      <w:pPr>
        <w:spacing w:after="0"/>
        <w:rPr>
          <w:rFonts w:eastAsia="Times New Roman" w:cs="Times New Roman"/>
        </w:rPr>
      </w:pPr>
      <w:r w:rsidRPr="0042778A">
        <w:rPr>
          <w:rFonts w:eastAsia="Times New Roman" w:cs="Times New Roman"/>
        </w:rPr>
        <w:t xml:space="preserve">The </w:t>
      </w:r>
      <w:r w:rsidRPr="00BB0CC6">
        <w:rPr>
          <w:rFonts w:eastAsia="Times New Roman" w:cs="Times New Roman"/>
          <w:b/>
        </w:rPr>
        <w:t>site information</w:t>
      </w:r>
      <w:r w:rsidRPr="0042778A">
        <w:rPr>
          <w:rFonts w:eastAsia="Times New Roman" w:cs="Times New Roman"/>
        </w:rPr>
        <w:t xml:space="preserve"> settings controls certain automatic behaviours such as the number of days allowed to respond to a task and the frequency of sending automatic reminders. </w:t>
      </w:r>
    </w:p>
    <w:p w14:paraId="3F3EAF01" w14:textId="77777777" w:rsidR="0047404C" w:rsidRPr="0042778A" w:rsidRDefault="00D52D9D" w:rsidP="0047404C">
      <w:pPr>
        <w:spacing w:after="0"/>
        <w:rPr>
          <w:rFonts w:eastAsia="Times New Roman" w:cs="Times New Roman"/>
        </w:rPr>
      </w:pPr>
      <w:r>
        <w:rPr>
          <w:rFonts w:ascii="Helvetica" w:hAnsi="Helvetica" w:cs="Helvetica"/>
          <w:noProof/>
          <w:color w:val="404040"/>
          <w:sz w:val="21"/>
          <w:szCs w:val="21"/>
          <w:lang w:val="en-US"/>
        </w:rPr>
        <w:drawing>
          <wp:inline distT="0" distB="0" distL="0" distR="0" wp14:anchorId="38A20739" wp14:editId="3AFBEDAC">
            <wp:extent cx="3517073" cy="1257300"/>
            <wp:effectExtent l="19050" t="19050" r="2667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5" cstate="print">
                      <a:extLst>
                        <a:ext uri="{28A0092B-C50C-407E-A947-70E740481C1C}">
                          <a14:useLocalDpi xmlns:a14="http://schemas.microsoft.com/office/drawing/2010/main" val="0"/>
                        </a:ext>
                      </a:extLst>
                    </a:blip>
                    <a:srcRect t="-1" b="75257"/>
                    <a:stretch/>
                  </pic:blipFill>
                  <pic:spPr bwMode="auto">
                    <a:xfrm>
                      <a:off x="0" y="0"/>
                      <a:ext cx="3517265" cy="1257369"/>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CC9752" w14:textId="77777777" w:rsidR="0047404C" w:rsidRPr="0042778A" w:rsidRDefault="0047404C" w:rsidP="0047404C">
      <w:pPr>
        <w:spacing w:after="0"/>
        <w:rPr>
          <w:b/>
          <w:sz w:val="16"/>
          <w:szCs w:val="20"/>
        </w:rPr>
      </w:pPr>
    </w:p>
    <w:p w14:paraId="5DD61C73" w14:textId="77777777" w:rsidR="0047404C" w:rsidRPr="0042778A" w:rsidRDefault="00BB0CC6" w:rsidP="0047404C">
      <w:pPr>
        <w:rPr>
          <w:b/>
          <w:szCs w:val="20"/>
        </w:rPr>
      </w:pPr>
      <w:r>
        <w:rPr>
          <w:b/>
          <w:szCs w:val="20"/>
        </w:rPr>
        <w:t>Site information - E</w:t>
      </w:r>
      <w:r w:rsidR="0047404C" w:rsidRPr="0042778A">
        <w:rPr>
          <w:b/>
          <w:szCs w:val="20"/>
        </w:rPr>
        <w:t>xamples</w:t>
      </w:r>
    </w:p>
    <w:tbl>
      <w:tblPr>
        <w:tblStyle w:val="TableGrid"/>
        <w:tblW w:w="5000" w:type="pct"/>
        <w:tblLook w:val="04A0" w:firstRow="1" w:lastRow="0" w:firstColumn="1" w:lastColumn="0" w:noHBand="0" w:noVBand="1"/>
      </w:tblPr>
      <w:tblGrid>
        <w:gridCol w:w="9067"/>
        <w:gridCol w:w="1389"/>
      </w:tblGrid>
      <w:tr w:rsidR="0047404C" w:rsidRPr="0042778A" w14:paraId="65A0AD85" w14:textId="77777777" w:rsidTr="00D52D9D">
        <w:trPr>
          <w:trHeight w:val="346"/>
        </w:trPr>
        <w:tc>
          <w:tcPr>
            <w:tcW w:w="4336" w:type="pct"/>
            <w:shd w:val="clear" w:color="auto" w:fill="C6D9F1" w:themeFill="text2" w:themeFillTint="33"/>
          </w:tcPr>
          <w:p w14:paraId="7A0E44AF" w14:textId="77777777" w:rsidR="0047404C" w:rsidRPr="0042778A" w:rsidRDefault="0047404C" w:rsidP="0047404C">
            <w:pPr>
              <w:rPr>
                <w:b/>
              </w:rPr>
            </w:pPr>
            <w:r w:rsidRPr="0042778A">
              <w:rPr>
                <w:b/>
              </w:rPr>
              <w:t>Label</w:t>
            </w:r>
          </w:p>
        </w:tc>
        <w:tc>
          <w:tcPr>
            <w:tcW w:w="664" w:type="pct"/>
            <w:shd w:val="clear" w:color="auto" w:fill="C6D9F1" w:themeFill="text2" w:themeFillTint="33"/>
          </w:tcPr>
          <w:p w14:paraId="106DF6C5" w14:textId="77777777" w:rsidR="0047404C" w:rsidRPr="0042778A" w:rsidRDefault="0047404C" w:rsidP="003E5DE1">
            <w:pPr>
              <w:jc w:val="center"/>
              <w:rPr>
                <w:b/>
              </w:rPr>
            </w:pPr>
            <w:r w:rsidRPr="0042778A">
              <w:rPr>
                <w:b/>
              </w:rPr>
              <w:t>No of days</w:t>
            </w:r>
          </w:p>
        </w:tc>
      </w:tr>
      <w:tr w:rsidR="00D52D9D" w:rsidRPr="0042778A" w14:paraId="27CFC3A6" w14:textId="77777777" w:rsidTr="00D52D9D">
        <w:trPr>
          <w:trHeight w:val="346"/>
        </w:trPr>
        <w:tc>
          <w:tcPr>
            <w:tcW w:w="4336" w:type="pct"/>
            <w:vAlign w:val="center"/>
          </w:tcPr>
          <w:p w14:paraId="602DABDE" w14:textId="77777777" w:rsidR="00D52D9D" w:rsidRPr="003768FF" w:rsidRDefault="00D52D9D" w:rsidP="00D52D9D">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664" w:type="pct"/>
            <w:vAlign w:val="center"/>
          </w:tcPr>
          <w:p w14:paraId="53275AB5" w14:textId="77777777" w:rsidR="00D52D9D" w:rsidRPr="00DC2F29" w:rsidRDefault="00D52D9D" w:rsidP="00D52D9D">
            <w:pPr>
              <w:spacing w:after="0"/>
              <w:jc w:val="center"/>
            </w:pPr>
            <w:r>
              <w:t>14</w:t>
            </w:r>
          </w:p>
        </w:tc>
      </w:tr>
      <w:tr w:rsidR="00D52D9D" w:rsidRPr="0042778A" w14:paraId="0C42E6A9" w14:textId="77777777" w:rsidTr="00D52D9D">
        <w:trPr>
          <w:trHeight w:val="346"/>
        </w:trPr>
        <w:tc>
          <w:tcPr>
            <w:tcW w:w="4336" w:type="pct"/>
            <w:vAlign w:val="center"/>
          </w:tcPr>
          <w:p w14:paraId="68916E60" w14:textId="77777777" w:rsidR="00D52D9D" w:rsidRPr="003768FF" w:rsidRDefault="00D52D9D" w:rsidP="00D52D9D">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664" w:type="pct"/>
            <w:vAlign w:val="center"/>
          </w:tcPr>
          <w:p w14:paraId="2E44461F" w14:textId="77777777" w:rsidR="00D52D9D" w:rsidRPr="00DC2F29" w:rsidRDefault="00D52D9D" w:rsidP="00D52D9D">
            <w:pPr>
              <w:spacing w:after="0"/>
              <w:jc w:val="center"/>
            </w:pPr>
            <w:r>
              <w:t>14</w:t>
            </w:r>
          </w:p>
        </w:tc>
      </w:tr>
      <w:tr w:rsidR="00D52D9D" w:rsidRPr="0042778A" w14:paraId="65833BBE" w14:textId="77777777" w:rsidTr="00D52D9D">
        <w:trPr>
          <w:trHeight w:val="346"/>
        </w:trPr>
        <w:tc>
          <w:tcPr>
            <w:tcW w:w="4336" w:type="pct"/>
            <w:vAlign w:val="center"/>
          </w:tcPr>
          <w:p w14:paraId="7D979B3C" w14:textId="77777777" w:rsidR="00D52D9D" w:rsidRPr="003768FF" w:rsidRDefault="00D52D9D" w:rsidP="00D52D9D">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664" w:type="pct"/>
            <w:vAlign w:val="center"/>
          </w:tcPr>
          <w:p w14:paraId="3C2B55B1" w14:textId="77777777" w:rsidR="00D52D9D" w:rsidRPr="00DC2F29" w:rsidRDefault="00D52D9D" w:rsidP="00D52D9D">
            <w:pPr>
              <w:spacing w:after="0"/>
              <w:jc w:val="center"/>
            </w:pPr>
            <w:r>
              <w:t>60</w:t>
            </w:r>
          </w:p>
        </w:tc>
      </w:tr>
      <w:tr w:rsidR="00D52D9D" w:rsidRPr="0042778A" w14:paraId="4FD712C7" w14:textId="77777777" w:rsidTr="00D52D9D">
        <w:trPr>
          <w:trHeight w:val="346"/>
        </w:trPr>
        <w:tc>
          <w:tcPr>
            <w:tcW w:w="4336" w:type="pct"/>
            <w:vAlign w:val="center"/>
          </w:tcPr>
          <w:p w14:paraId="7697DD0F"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Audit</w:t>
            </w:r>
            <w:r w:rsidRPr="0042778A">
              <w:rPr>
                <w:rFonts w:asciiTheme="minorHAnsi" w:hAnsiTheme="minorHAnsi"/>
                <w:sz w:val="18"/>
              </w:rPr>
              <w:t xml:space="preserve"> – number of days between each reminder of an overdue audit item</w:t>
            </w:r>
          </w:p>
        </w:tc>
        <w:tc>
          <w:tcPr>
            <w:tcW w:w="664" w:type="pct"/>
            <w:vAlign w:val="center"/>
          </w:tcPr>
          <w:p w14:paraId="3B087E03"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27BBE9D8" w14:textId="77777777" w:rsidTr="00D52D9D">
        <w:trPr>
          <w:trHeight w:val="346"/>
        </w:trPr>
        <w:tc>
          <w:tcPr>
            <w:tcW w:w="4336" w:type="pct"/>
            <w:vAlign w:val="center"/>
          </w:tcPr>
          <w:p w14:paraId="08F84665"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Compliance</w:t>
            </w:r>
            <w:r w:rsidRPr="0042778A">
              <w:rPr>
                <w:rFonts w:asciiTheme="minorHAnsi" w:hAnsiTheme="minorHAnsi"/>
                <w:sz w:val="18"/>
              </w:rPr>
              <w:t xml:space="preserve"> – number of days between each reminder of an overdue Compliance item</w:t>
            </w:r>
          </w:p>
        </w:tc>
        <w:tc>
          <w:tcPr>
            <w:tcW w:w="664" w:type="pct"/>
            <w:vAlign w:val="center"/>
          </w:tcPr>
          <w:p w14:paraId="37B14BF6" w14:textId="77777777" w:rsidR="00D52D9D" w:rsidRPr="0042778A" w:rsidRDefault="00D52D9D" w:rsidP="00D52D9D">
            <w:pPr>
              <w:spacing w:after="0"/>
              <w:jc w:val="center"/>
              <w:rPr>
                <w:rFonts w:asciiTheme="minorHAnsi" w:hAnsiTheme="minorHAnsi"/>
              </w:rPr>
            </w:pPr>
            <w:r w:rsidRPr="0042778A">
              <w:rPr>
                <w:rFonts w:asciiTheme="minorHAnsi" w:hAnsiTheme="minorHAnsi"/>
              </w:rPr>
              <w:t>5</w:t>
            </w:r>
          </w:p>
        </w:tc>
      </w:tr>
      <w:tr w:rsidR="00D52D9D" w:rsidRPr="0042778A" w14:paraId="3EB1C12E" w14:textId="77777777" w:rsidTr="00D52D9D">
        <w:trPr>
          <w:trHeight w:val="346"/>
        </w:trPr>
        <w:tc>
          <w:tcPr>
            <w:tcW w:w="4336" w:type="pct"/>
            <w:vAlign w:val="center"/>
          </w:tcPr>
          <w:p w14:paraId="6F06D643"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Contract </w:t>
            </w:r>
            <w:r w:rsidRPr="0042778A">
              <w:rPr>
                <w:rFonts w:asciiTheme="minorHAnsi" w:hAnsiTheme="minorHAnsi"/>
                <w:sz w:val="18"/>
              </w:rPr>
              <w:t>– number of days before the contract review date to send reminder task to the Contract manager</w:t>
            </w:r>
          </w:p>
        </w:tc>
        <w:tc>
          <w:tcPr>
            <w:tcW w:w="664" w:type="pct"/>
            <w:vAlign w:val="center"/>
          </w:tcPr>
          <w:p w14:paraId="7456BD86"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04A8B3D5" w14:textId="77777777" w:rsidTr="00D52D9D">
        <w:trPr>
          <w:trHeight w:val="346"/>
        </w:trPr>
        <w:tc>
          <w:tcPr>
            <w:tcW w:w="4336" w:type="pct"/>
            <w:vAlign w:val="center"/>
          </w:tcPr>
          <w:p w14:paraId="444CD328"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Contract</w:t>
            </w:r>
            <w:r w:rsidRPr="0042778A">
              <w:rPr>
                <w:rFonts w:asciiTheme="minorHAnsi" w:hAnsiTheme="minorHAnsi"/>
                <w:sz w:val="18"/>
              </w:rPr>
              <w:t xml:space="preserve"> - number of days between each reminder of an overdue Contract item</w:t>
            </w:r>
          </w:p>
        </w:tc>
        <w:tc>
          <w:tcPr>
            <w:tcW w:w="664" w:type="pct"/>
            <w:vAlign w:val="center"/>
          </w:tcPr>
          <w:p w14:paraId="524D9061"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63D77D04" w14:textId="77777777" w:rsidTr="00D52D9D">
        <w:trPr>
          <w:trHeight w:val="346"/>
        </w:trPr>
        <w:tc>
          <w:tcPr>
            <w:tcW w:w="4336" w:type="pct"/>
            <w:vAlign w:val="center"/>
          </w:tcPr>
          <w:p w14:paraId="570796A5"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Contract</w:t>
            </w:r>
            <w:r w:rsidRPr="0042778A">
              <w:rPr>
                <w:rFonts w:asciiTheme="minorHAnsi" w:hAnsiTheme="minorHAnsi"/>
                <w:sz w:val="18"/>
              </w:rPr>
              <w:t xml:space="preserve"> – number of days the Approval Officer and the Contracts manager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their tasks</w:t>
            </w:r>
          </w:p>
        </w:tc>
        <w:tc>
          <w:tcPr>
            <w:tcW w:w="664" w:type="pct"/>
            <w:vAlign w:val="center"/>
          </w:tcPr>
          <w:p w14:paraId="592B0E7B"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7A0046BD" w14:textId="77777777" w:rsidTr="00D52D9D">
        <w:trPr>
          <w:trHeight w:val="346"/>
        </w:trPr>
        <w:tc>
          <w:tcPr>
            <w:tcW w:w="4336" w:type="pct"/>
            <w:vAlign w:val="center"/>
          </w:tcPr>
          <w:p w14:paraId="5CE3F7B7"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Document</w:t>
            </w:r>
            <w:r w:rsidRPr="0042778A">
              <w:rPr>
                <w:rFonts w:asciiTheme="minorHAnsi" w:hAnsiTheme="minorHAnsi"/>
                <w:sz w:val="18"/>
              </w:rPr>
              <w:t xml:space="preserve"> – number of days before the document review date to send reminder task to the Approval officer</w:t>
            </w:r>
          </w:p>
        </w:tc>
        <w:tc>
          <w:tcPr>
            <w:tcW w:w="664" w:type="pct"/>
            <w:vAlign w:val="center"/>
          </w:tcPr>
          <w:p w14:paraId="30A30B96"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7A496202" w14:textId="77777777" w:rsidTr="00D52D9D">
        <w:trPr>
          <w:trHeight w:val="346"/>
        </w:trPr>
        <w:tc>
          <w:tcPr>
            <w:tcW w:w="4336" w:type="pct"/>
            <w:vAlign w:val="center"/>
          </w:tcPr>
          <w:p w14:paraId="77A6CB46"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Document </w:t>
            </w:r>
            <w:r w:rsidRPr="0042778A">
              <w:rPr>
                <w:rFonts w:asciiTheme="minorHAnsi" w:hAnsiTheme="minorHAnsi"/>
                <w:sz w:val="18"/>
              </w:rPr>
              <w:t>– number of days between each reminder of an overdue document item</w:t>
            </w:r>
          </w:p>
        </w:tc>
        <w:tc>
          <w:tcPr>
            <w:tcW w:w="664" w:type="pct"/>
            <w:vAlign w:val="center"/>
          </w:tcPr>
          <w:p w14:paraId="54D13E21"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2BAEE05B" w14:textId="77777777" w:rsidTr="00D52D9D">
        <w:trPr>
          <w:trHeight w:val="346"/>
        </w:trPr>
        <w:tc>
          <w:tcPr>
            <w:tcW w:w="4336" w:type="pct"/>
            <w:vAlign w:val="center"/>
          </w:tcPr>
          <w:p w14:paraId="6C41E7C0"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Document</w:t>
            </w:r>
            <w:r w:rsidRPr="0042778A">
              <w:rPr>
                <w:rFonts w:asciiTheme="minorHAnsi" w:hAnsiTheme="minorHAnsi"/>
                <w:sz w:val="18"/>
              </w:rPr>
              <w:t xml:space="preserve"> –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Approval task</w:t>
            </w:r>
          </w:p>
        </w:tc>
        <w:tc>
          <w:tcPr>
            <w:tcW w:w="664" w:type="pct"/>
            <w:vAlign w:val="center"/>
          </w:tcPr>
          <w:p w14:paraId="3764A8DC"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0CAC6655" w14:textId="77777777" w:rsidTr="00D52D9D">
        <w:trPr>
          <w:trHeight w:val="346"/>
        </w:trPr>
        <w:tc>
          <w:tcPr>
            <w:tcW w:w="4336" w:type="pct"/>
            <w:vAlign w:val="center"/>
          </w:tcPr>
          <w:p w14:paraId="6EE1D421"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Feedback</w:t>
            </w:r>
            <w:r w:rsidRPr="0042778A">
              <w:rPr>
                <w:rFonts w:asciiTheme="minorHAnsi" w:hAnsiTheme="minorHAnsi"/>
                <w:sz w:val="18"/>
              </w:rPr>
              <w:t xml:space="preserve"> – number of days between each reminder of an overdue Feedback item</w:t>
            </w:r>
          </w:p>
        </w:tc>
        <w:tc>
          <w:tcPr>
            <w:tcW w:w="664" w:type="pct"/>
            <w:vAlign w:val="center"/>
          </w:tcPr>
          <w:p w14:paraId="6893E45B" w14:textId="77777777" w:rsidR="00D52D9D" w:rsidRPr="0042778A" w:rsidRDefault="00D52D9D" w:rsidP="00D52D9D">
            <w:pPr>
              <w:spacing w:after="0"/>
              <w:jc w:val="center"/>
              <w:rPr>
                <w:rFonts w:asciiTheme="minorHAnsi" w:hAnsiTheme="minorHAnsi"/>
              </w:rPr>
            </w:pPr>
            <w:r w:rsidRPr="0042778A">
              <w:rPr>
                <w:rFonts w:asciiTheme="minorHAnsi" w:hAnsiTheme="minorHAnsi"/>
              </w:rPr>
              <w:t>3</w:t>
            </w:r>
          </w:p>
        </w:tc>
      </w:tr>
      <w:tr w:rsidR="00D52D9D" w:rsidRPr="0042778A" w14:paraId="59921A15" w14:textId="77777777" w:rsidTr="00D52D9D">
        <w:trPr>
          <w:trHeight w:val="346"/>
        </w:trPr>
        <w:tc>
          <w:tcPr>
            <w:tcW w:w="4336" w:type="pct"/>
            <w:vAlign w:val="center"/>
          </w:tcPr>
          <w:p w14:paraId="4CDE743D"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Feedback </w:t>
            </w:r>
            <w:r w:rsidRPr="0042778A">
              <w:rPr>
                <w:rFonts w:asciiTheme="minorHAnsi" w:hAnsiTheme="minorHAnsi"/>
                <w:sz w:val="18"/>
              </w:rPr>
              <w:t xml:space="preserve">–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Approve for Action task</w:t>
            </w:r>
          </w:p>
        </w:tc>
        <w:tc>
          <w:tcPr>
            <w:tcW w:w="664" w:type="pct"/>
            <w:vAlign w:val="center"/>
          </w:tcPr>
          <w:p w14:paraId="0D1E2C31" w14:textId="77777777" w:rsidR="00D52D9D" w:rsidRPr="0042778A" w:rsidRDefault="00D52D9D" w:rsidP="00D52D9D">
            <w:pPr>
              <w:spacing w:after="0"/>
              <w:jc w:val="center"/>
              <w:rPr>
                <w:rFonts w:asciiTheme="minorHAnsi" w:hAnsiTheme="minorHAnsi"/>
              </w:rPr>
            </w:pPr>
            <w:r w:rsidRPr="0042778A">
              <w:rPr>
                <w:rFonts w:asciiTheme="minorHAnsi" w:hAnsiTheme="minorHAnsi"/>
              </w:rPr>
              <w:t>3</w:t>
            </w:r>
          </w:p>
        </w:tc>
      </w:tr>
      <w:tr w:rsidR="00D52D9D" w:rsidRPr="0042778A" w14:paraId="3B0E7AE2" w14:textId="77777777" w:rsidTr="00D52D9D">
        <w:trPr>
          <w:trHeight w:val="346"/>
        </w:trPr>
        <w:tc>
          <w:tcPr>
            <w:tcW w:w="4336" w:type="pct"/>
            <w:vAlign w:val="center"/>
          </w:tcPr>
          <w:p w14:paraId="54FF8001"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Improvement</w:t>
            </w:r>
            <w:r w:rsidRPr="0042778A">
              <w:rPr>
                <w:rFonts w:asciiTheme="minorHAnsi" w:hAnsiTheme="minorHAnsi"/>
                <w:sz w:val="18"/>
              </w:rPr>
              <w:t xml:space="preserve"> - number of days between each reminder of an overdue Improvement item</w:t>
            </w:r>
          </w:p>
        </w:tc>
        <w:tc>
          <w:tcPr>
            <w:tcW w:w="664" w:type="pct"/>
            <w:vAlign w:val="center"/>
          </w:tcPr>
          <w:p w14:paraId="68DE812D"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1A3AD4F3" w14:textId="77777777" w:rsidTr="00D52D9D">
        <w:trPr>
          <w:trHeight w:val="346"/>
        </w:trPr>
        <w:tc>
          <w:tcPr>
            <w:tcW w:w="4336" w:type="pct"/>
            <w:vAlign w:val="center"/>
          </w:tcPr>
          <w:p w14:paraId="358CFA48"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Improvement </w:t>
            </w:r>
            <w:r w:rsidRPr="0042778A">
              <w:rPr>
                <w:rFonts w:asciiTheme="minorHAnsi" w:hAnsiTheme="minorHAnsi"/>
                <w:sz w:val="18"/>
              </w:rPr>
              <w:t xml:space="preserve">–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Approve for Action task</w:t>
            </w:r>
          </w:p>
        </w:tc>
        <w:tc>
          <w:tcPr>
            <w:tcW w:w="664" w:type="pct"/>
            <w:vAlign w:val="center"/>
          </w:tcPr>
          <w:p w14:paraId="7C6A6F40" w14:textId="77777777" w:rsidR="00D52D9D" w:rsidRPr="0042778A" w:rsidRDefault="00D52D9D" w:rsidP="00D52D9D">
            <w:pPr>
              <w:spacing w:after="0"/>
              <w:jc w:val="center"/>
              <w:rPr>
                <w:rFonts w:asciiTheme="minorHAnsi" w:hAnsiTheme="minorHAnsi"/>
              </w:rPr>
            </w:pPr>
            <w:r w:rsidRPr="0042778A">
              <w:rPr>
                <w:rFonts w:asciiTheme="minorHAnsi" w:hAnsiTheme="minorHAnsi"/>
              </w:rPr>
              <w:t>30</w:t>
            </w:r>
          </w:p>
        </w:tc>
      </w:tr>
      <w:tr w:rsidR="00D52D9D" w:rsidRPr="0042778A" w14:paraId="5B8C85AC" w14:textId="77777777" w:rsidTr="00D52D9D">
        <w:trPr>
          <w:trHeight w:val="346"/>
        </w:trPr>
        <w:tc>
          <w:tcPr>
            <w:tcW w:w="4336" w:type="pct"/>
            <w:vAlign w:val="center"/>
          </w:tcPr>
          <w:p w14:paraId="5E083AED"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Incident</w:t>
            </w:r>
            <w:r w:rsidRPr="0042778A">
              <w:rPr>
                <w:rFonts w:asciiTheme="minorHAnsi" w:hAnsiTheme="minorHAnsi"/>
                <w:sz w:val="18"/>
              </w:rPr>
              <w:t xml:space="preserve"> - number of days between each reminder of an overdue Incident item</w:t>
            </w:r>
          </w:p>
        </w:tc>
        <w:tc>
          <w:tcPr>
            <w:tcW w:w="664" w:type="pct"/>
            <w:vAlign w:val="center"/>
          </w:tcPr>
          <w:p w14:paraId="7CC98F54" w14:textId="77777777" w:rsidR="00D52D9D" w:rsidRPr="0042778A" w:rsidRDefault="00D52D9D" w:rsidP="00D52D9D">
            <w:pPr>
              <w:spacing w:after="0"/>
              <w:jc w:val="center"/>
              <w:rPr>
                <w:rFonts w:asciiTheme="minorHAnsi" w:hAnsiTheme="minorHAnsi"/>
              </w:rPr>
            </w:pPr>
            <w:r w:rsidRPr="0042778A">
              <w:rPr>
                <w:rFonts w:asciiTheme="minorHAnsi" w:hAnsiTheme="minorHAnsi"/>
              </w:rPr>
              <w:t>3</w:t>
            </w:r>
          </w:p>
        </w:tc>
      </w:tr>
      <w:tr w:rsidR="00D52D9D" w:rsidRPr="0042778A" w14:paraId="4A592B23" w14:textId="77777777" w:rsidTr="00D52D9D">
        <w:trPr>
          <w:trHeight w:val="346"/>
        </w:trPr>
        <w:tc>
          <w:tcPr>
            <w:tcW w:w="4336" w:type="pct"/>
            <w:vAlign w:val="center"/>
          </w:tcPr>
          <w:p w14:paraId="38F0F093"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Incident </w:t>
            </w:r>
            <w:r w:rsidRPr="0042778A">
              <w:rPr>
                <w:rFonts w:asciiTheme="minorHAnsi" w:hAnsiTheme="minorHAnsi"/>
                <w:sz w:val="18"/>
              </w:rPr>
              <w:t xml:space="preserve">-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Approve for Action task</w:t>
            </w:r>
          </w:p>
        </w:tc>
        <w:tc>
          <w:tcPr>
            <w:tcW w:w="664" w:type="pct"/>
            <w:vAlign w:val="center"/>
          </w:tcPr>
          <w:p w14:paraId="0E4A101F" w14:textId="77777777" w:rsidR="00D52D9D" w:rsidRPr="0042778A" w:rsidRDefault="00D52D9D" w:rsidP="00D52D9D">
            <w:pPr>
              <w:spacing w:after="0"/>
              <w:jc w:val="center"/>
              <w:rPr>
                <w:rFonts w:asciiTheme="minorHAnsi" w:hAnsiTheme="minorHAnsi"/>
              </w:rPr>
            </w:pPr>
            <w:r w:rsidRPr="0042778A">
              <w:rPr>
                <w:rFonts w:asciiTheme="minorHAnsi" w:hAnsiTheme="minorHAnsi"/>
              </w:rPr>
              <w:t>3</w:t>
            </w:r>
          </w:p>
        </w:tc>
      </w:tr>
      <w:tr w:rsidR="00D52D9D" w:rsidRPr="0042778A" w14:paraId="4B0FB5C8" w14:textId="77777777" w:rsidTr="00D52D9D">
        <w:trPr>
          <w:trHeight w:val="346"/>
        </w:trPr>
        <w:tc>
          <w:tcPr>
            <w:tcW w:w="4336" w:type="pct"/>
            <w:vAlign w:val="center"/>
          </w:tcPr>
          <w:p w14:paraId="59D8A831"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Licensing</w:t>
            </w:r>
            <w:r w:rsidRPr="0042778A">
              <w:rPr>
                <w:rFonts w:asciiTheme="minorHAnsi" w:hAnsiTheme="minorHAnsi"/>
                <w:sz w:val="18"/>
              </w:rPr>
              <w:t xml:space="preserve"> - number of days between each reminder of an overdue licensing item</w:t>
            </w:r>
          </w:p>
        </w:tc>
        <w:tc>
          <w:tcPr>
            <w:tcW w:w="664" w:type="pct"/>
            <w:vAlign w:val="center"/>
          </w:tcPr>
          <w:p w14:paraId="67B94EC4" w14:textId="77777777" w:rsidR="00D52D9D" w:rsidRPr="0042778A" w:rsidRDefault="00D52D9D" w:rsidP="00D52D9D">
            <w:pPr>
              <w:spacing w:after="0"/>
              <w:jc w:val="center"/>
              <w:rPr>
                <w:rFonts w:asciiTheme="minorHAnsi" w:hAnsiTheme="minorHAnsi"/>
              </w:rPr>
            </w:pPr>
            <w:r w:rsidRPr="0042778A">
              <w:rPr>
                <w:rFonts w:asciiTheme="minorHAnsi" w:hAnsiTheme="minorHAnsi"/>
              </w:rPr>
              <w:t>3</w:t>
            </w:r>
          </w:p>
        </w:tc>
      </w:tr>
      <w:tr w:rsidR="00D52D9D" w:rsidRPr="0042778A" w14:paraId="086A97A6" w14:textId="77777777" w:rsidTr="00D52D9D">
        <w:trPr>
          <w:trHeight w:val="346"/>
        </w:trPr>
        <w:tc>
          <w:tcPr>
            <w:tcW w:w="4336" w:type="pct"/>
            <w:vAlign w:val="center"/>
          </w:tcPr>
          <w:p w14:paraId="34BD87CF"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Record</w:t>
            </w:r>
            <w:r w:rsidRPr="0042778A">
              <w:rPr>
                <w:rFonts w:asciiTheme="minorHAnsi" w:hAnsiTheme="minorHAnsi"/>
                <w:sz w:val="18"/>
              </w:rPr>
              <w:t xml:space="preserve"> - number of days between each reminder of an overdue Record item</w:t>
            </w:r>
          </w:p>
        </w:tc>
        <w:tc>
          <w:tcPr>
            <w:tcW w:w="664" w:type="pct"/>
            <w:vAlign w:val="center"/>
          </w:tcPr>
          <w:p w14:paraId="660FD4FB"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4A300040" w14:textId="77777777" w:rsidTr="00D52D9D">
        <w:trPr>
          <w:trHeight w:val="346"/>
        </w:trPr>
        <w:tc>
          <w:tcPr>
            <w:tcW w:w="4336" w:type="pct"/>
            <w:vAlign w:val="center"/>
          </w:tcPr>
          <w:p w14:paraId="7C487572"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Repair </w:t>
            </w:r>
            <w:r w:rsidRPr="0042778A">
              <w:rPr>
                <w:rFonts w:asciiTheme="minorHAnsi" w:hAnsiTheme="minorHAnsi"/>
                <w:sz w:val="18"/>
              </w:rPr>
              <w:t>- number of days between each reminder of an overdue Repair item</w:t>
            </w:r>
          </w:p>
        </w:tc>
        <w:tc>
          <w:tcPr>
            <w:tcW w:w="664" w:type="pct"/>
            <w:vAlign w:val="center"/>
          </w:tcPr>
          <w:p w14:paraId="02CE94D2" w14:textId="77777777" w:rsidR="00D52D9D" w:rsidRPr="0042778A" w:rsidRDefault="00D52D9D" w:rsidP="00D52D9D">
            <w:pPr>
              <w:spacing w:after="0"/>
              <w:jc w:val="center"/>
              <w:rPr>
                <w:rFonts w:asciiTheme="minorHAnsi" w:hAnsiTheme="minorHAnsi"/>
              </w:rPr>
            </w:pPr>
            <w:r w:rsidRPr="0042778A">
              <w:rPr>
                <w:rFonts w:asciiTheme="minorHAnsi" w:hAnsiTheme="minorHAnsi"/>
              </w:rPr>
              <w:t>5</w:t>
            </w:r>
          </w:p>
        </w:tc>
      </w:tr>
      <w:tr w:rsidR="00D52D9D" w:rsidRPr="0042778A" w14:paraId="64016F55" w14:textId="77777777" w:rsidTr="00D52D9D">
        <w:trPr>
          <w:trHeight w:val="346"/>
        </w:trPr>
        <w:tc>
          <w:tcPr>
            <w:tcW w:w="4336" w:type="pct"/>
            <w:vAlign w:val="center"/>
          </w:tcPr>
          <w:p w14:paraId="2E86676D"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Repair </w:t>
            </w:r>
            <w:r w:rsidRPr="0042778A">
              <w:rPr>
                <w:rFonts w:asciiTheme="minorHAnsi" w:hAnsiTheme="minorHAnsi"/>
                <w:sz w:val="18"/>
              </w:rPr>
              <w:t xml:space="preserve">-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Approve for Action task</w:t>
            </w:r>
          </w:p>
        </w:tc>
        <w:tc>
          <w:tcPr>
            <w:tcW w:w="664" w:type="pct"/>
            <w:vAlign w:val="center"/>
          </w:tcPr>
          <w:p w14:paraId="753A98B6"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4522848A" w14:textId="77777777" w:rsidTr="00D52D9D">
        <w:trPr>
          <w:trHeight w:val="346"/>
        </w:trPr>
        <w:tc>
          <w:tcPr>
            <w:tcW w:w="4336" w:type="pct"/>
            <w:vAlign w:val="center"/>
          </w:tcPr>
          <w:p w14:paraId="2618FB67"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Risk</w:t>
            </w:r>
            <w:r w:rsidRPr="0042778A">
              <w:rPr>
                <w:rFonts w:asciiTheme="minorHAnsi" w:hAnsiTheme="minorHAnsi"/>
                <w:sz w:val="18"/>
              </w:rPr>
              <w:t xml:space="preserve"> - number of days between each reminder of an open mitigation item</w:t>
            </w:r>
          </w:p>
        </w:tc>
        <w:tc>
          <w:tcPr>
            <w:tcW w:w="664" w:type="pct"/>
            <w:vAlign w:val="center"/>
          </w:tcPr>
          <w:p w14:paraId="27716AFF"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3F652245" w14:textId="77777777" w:rsidTr="00D52D9D">
        <w:trPr>
          <w:trHeight w:val="346"/>
        </w:trPr>
        <w:tc>
          <w:tcPr>
            <w:tcW w:w="4336" w:type="pct"/>
            <w:vAlign w:val="center"/>
          </w:tcPr>
          <w:p w14:paraId="58437C0C"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Risk</w:t>
            </w:r>
            <w:r w:rsidRPr="0042778A">
              <w:rPr>
                <w:rFonts w:asciiTheme="minorHAnsi" w:hAnsiTheme="minorHAnsi"/>
                <w:sz w:val="18"/>
              </w:rPr>
              <w:t xml:space="preserve"> - number of days between each reminder of an overdue Risk item</w:t>
            </w:r>
          </w:p>
        </w:tc>
        <w:tc>
          <w:tcPr>
            <w:tcW w:w="664" w:type="pct"/>
            <w:vAlign w:val="center"/>
          </w:tcPr>
          <w:p w14:paraId="2FFAB100"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6784D96E" w14:textId="77777777" w:rsidTr="00D52D9D">
        <w:trPr>
          <w:trHeight w:val="346"/>
        </w:trPr>
        <w:tc>
          <w:tcPr>
            <w:tcW w:w="4336" w:type="pct"/>
            <w:vAlign w:val="center"/>
          </w:tcPr>
          <w:p w14:paraId="25E07FAB"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Risk</w:t>
            </w:r>
            <w:r w:rsidRPr="0042778A">
              <w:rPr>
                <w:rFonts w:asciiTheme="minorHAnsi" w:hAnsiTheme="minorHAnsi"/>
                <w:sz w:val="18"/>
              </w:rPr>
              <w:t xml:space="preserve"> – number of days the Approval Officer and the Risk Manager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their tasks </w:t>
            </w:r>
          </w:p>
        </w:tc>
        <w:tc>
          <w:tcPr>
            <w:tcW w:w="664" w:type="pct"/>
            <w:vAlign w:val="center"/>
          </w:tcPr>
          <w:p w14:paraId="308E8B5A" w14:textId="77777777" w:rsidR="00D52D9D" w:rsidRPr="0042778A" w:rsidRDefault="00D52D9D" w:rsidP="00D52D9D">
            <w:pPr>
              <w:spacing w:after="0"/>
              <w:jc w:val="center"/>
              <w:rPr>
                <w:rFonts w:asciiTheme="minorHAnsi" w:hAnsiTheme="minorHAnsi"/>
              </w:rPr>
            </w:pPr>
            <w:r w:rsidRPr="0042778A">
              <w:rPr>
                <w:rFonts w:asciiTheme="minorHAnsi" w:hAnsiTheme="minorHAnsi"/>
              </w:rPr>
              <w:t>30</w:t>
            </w:r>
          </w:p>
        </w:tc>
      </w:tr>
      <w:tr w:rsidR="00D52D9D" w:rsidRPr="0042778A" w14:paraId="3A03B9E5" w14:textId="77777777" w:rsidTr="00D52D9D">
        <w:trPr>
          <w:trHeight w:val="346"/>
        </w:trPr>
        <w:tc>
          <w:tcPr>
            <w:tcW w:w="4336" w:type="pct"/>
            <w:vAlign w:val="center"/>
          </w:tcPr>
          <w:p w14:paraId="6E9633B7"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Supplier</w:t>
            </w:r>
            <w:r w:rsidRPr="0042778A">
              <w:rPr>
                <w:rFonts w:asciiTheme="minorHAnsi" w:hAnsiTheme="minorHAnsi"/>
                <w:sz w:val="18"/>
              </w:rPr>
              <w:t xml:space="preserve"> – number of days before the supplier review date to send reminder task to the Approval officer</w:t>
            </w:r>
          </w:p>
        </w:tc>
        <w:tc>
          <w:tcPr>
            <w:tcW w:w="664" w:type="pct"/>
            <w:vAlign w:val="center"/>
          </w:tcPr>
          <w:p w14:paraId="134ADCC2"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54FB8ADC" w14:textId="77777777" w:rsidTr="00D52D9D">
        <w:trPr>
          <w:trHeight w:val="346"/>
        </w:trPr>
        <w:tc>
          <w:tcPr>
            <w:tcW w:w="4336" w:type="pct"/>
            <w:vAlign w:val="center"/>
          </w:tcPr>
          <w:p w14:paraId="3BFF619B"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Supplier</w:t>
            </w:r>
            <w:r w:rsidRPr="0042778A">
              <w:rPr>
                <w:rFonts w:asciiTheme="minorHAnsi" w:hAnsiTheme="minorHAnsi"/>
                <w:sz w:val="18"/>
              </w:rPr>
              <w:t xml:space="preserve"> - number of days between each reminder of an overdue Supplier item</w:t>
            </w:r>
          </w:p>
        </w:tc>
        <w:tc>
          <w:tcPr>
            <w:tcW w:w="664" w:type="pct"/>
            <w:vAlign w:val="center"/>
          </w:tcPr>
          <w:p w14:paraId="4F5041DD"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r w:rsidR="00D52D9D" w:rsidRPr="0042778A" w14:paraId="31213973" w14:textId="77777777" w:rsidTr="00D52D9D">
        <w:trPr>
          <w:trHeight w:val="346"/>
        </w:trPr>
        <w:tc>
          <w:tcPr>
            <w:tcW w:w="4336" w:type="pct"/>
            <w:vAlign w:val="center"/>
          </w:tcPr>
          <w:p w14:paraId="510AF004"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 xml:space="preserve">Supplier </w:t>
            </w:r>
            <w:r w:rsidRPr="0042778A">
              <w:rPr>
                <w:rFonts w:asciiTheme="minorHAnsi" w:hAnsiTheme="minorHAnsi"/>
                <w:sz w:val="18"/>
              </w:rPr>
              <w:t xml:space="preserve">– number of days the Approval Officer </w:t>
            </w:r>
            <w:proofErr w:type="gramStart"/>
            <w:r w:rsidRPr="0042778A">
              <w:rPr>
                <w:rFonts w:asciiTheme="minorHAnsi" w:hAnsiTheme="minorHAnsi"/>
                <w:sz w:val="18"/>
              </w:rPr>
              <w:t>has to</w:t>
            </w:r>
            <w:proofErr w:type="gramEnd"/>
            <w:r w:rsidRPr="0042778A">
              <w:rPr>
                <w:rFonts w:asciiTheme="minorHAnsi" w:hAnsiTheme="minorHAnsi"/>
                <w:sz w:val="18"/>
              </w:rPr>
              <w:t xml:space="preserve"> complete the Approval task</w:t>
            </w:r>
          </w:p>
        </w:tc>
        <w:tc>
          <w:tcPr>
            <w:tcW w:w="664" w:type="pct"/>
            <w:vAlign w:val="center"/>
          </w:tcPr>
          <w:p w14:paraId="2BA697FB" w14:textId="77777777" w:rsidR="00D52D9D" w:rsidRPr="0042778A" w:rsidRDefault="00D52D9D" w:rsidP="00D52D9D">
            <w:pPr>
              <w:spacing w:after="0"/>
              <w:jc w:val="center"/>
              <w:rPr>
                <w:rFonts w:asciiTheme="minorHAnsi" w:hAnsiTheme="minorHAnsi"/>
              </w:rPr>
            </w:pPr>
            <w:r w:rsidRPr="0042778A">
              <w:rPr>
                <w:rFonts w:asciiTheme="minorHAnsi" w:hAnsiTheme="minorHAnsi"/>
              </w:rPr>
              <w:t>14</w:t>
            </w:r>
          </w:p>
        </w:tc>
      </w:tr>
      <w:tr w:rsidR="00D52D9D" w:rsidRPr="0042778A" w14:paraId="7D13C335" w14:textId="77777777" w:rsidTr="00D52D9D">
        <w:trPr>
          <w:trHeight w:val="346"/>
        </w:trPr>
        <w:tc>
          <w:tcPr>
            <w:tcW w:w="4336" w:type="pct"/>
            <w:vAlign w:val="center"/>
          </w:tcPr>
          <w:p w14:paraId="62A5AC45" w14:textId="77777777" w:rsidR="00D52D9D" w:rsidRPr="0042778A" w:rsidRDefault="00D52D9D" w:rsidP="00D52D9D">
            <w:pPr>
              <w:spacing w:after="0"/>
              <w:rPr>
                <w:rFonts w:asciiTheme="minorHAnsi" w:hAnsiTheme="minorHAnsi"/>
                <w:sz w:val="18"/>
              </w:rPr>
            </w:pPr>
            <w:r w:rsidRPr="0042778A">
              <w:rPr>
                <w:rFonts w:asciiTheme="minorHAnsi" w:hAnsiTheme="minorHAnsi"/>
                <w:b/>
                <w:sz w:val="18"/>
              </w:rPr>
              <w:t>Training</w:t>
            </w:r>
            <w:r w:rsidRPr="0042778A">
              <w:rPr>
                <w:rFonts w:asciiTheme="minorHAnsi" w:hAnsiTheme="minorHAnsi"/>
                <w:sz w:val="18"/>
              </w:rPr>
              <w:t xml:space="preserve"> – number of days between each reminder of an overdue Training item </w:t>
            </w:r>
          </w:p>
        </w:tc>
        <w:tc>
          <w:tcPr>
            <w:tcW w:w="664" w:type="pct"/>
            <w:vAlign w:val="center"/>
          </w:tcPr>
          <w:p w14:paraId="08CEB573" w14:textId="77777777" w:rsidR="00D52D9D" w:rsidRPr="0042778A" w:rsidRDefault="00D52D9D" w:rsidP="00D52D9D">
            <w:pPr>
              <w:spacing w:after="0"/>
              <w:jc w:val="center"/>
              <w:rPr>
                <w:rFonts w:asciiTheme="minorHAnsi" w:hAnsiTheme="minorHAnsi"/>
              </w:rPr>
            </w:pPr>
            <w:r w:rsidRPr="0042778A">
              <w:rPr>
                <w:rFonts w:asciiTheme="minorHAnsi" w:hAnsiTheme="minorHAnsi"/>
              </w:rPr>
              <w:t>7</w:t>
            </w:r>
          </w:p>
        </w:tc>
      </w:tr>
    </w:tbl>
    <w:p w14:paraId="7A34BE90" w14:textId="77777777" w:rsidR="00230A99" w:rsidRDefault="0047404C">
      <w:pPr>
        <w:spacing w:after="200"/>
      </w:pPr>
      <w:r w:rsidRPr="0042778A">
        <w:br w:type="page"/>
      </w:r>
    </w:p>
    <w:p w14:paraId="547F9352" w14:textId="77777777" w:rsidR="00230A99" w:rsidRPr="00DC7D09" w:rsidRDefault="00230A99" w:rsidP="00DC7D09">
      <w:pPr>
        <w:pStyle w:val="Heading2"/>
        <w:rPr>
          <w:sz w:val="28"/>
        </w:rPr>
      </w:pPr>
      <w:bookmarkStart w:id="47" w:name="_Toc10198126"/>
      <w:r w:rsidRPr="00DC7D09">
        <w:rPr>
          <w:sz w:val="28"/>
        </w:rPr>
        <w:t>System Settings</w:t>
      </w:r>
      <w:bookmarkEnd w:id="47"/>
      <w:r w:rsidRPr="00DC7D09">
        <w:rPr>
          <w:sz w:val="28"/>
        </w:rPr>
        <w:t xml:space="preserve"> </w:t>
      </w:r>
    </w:p>
    <w:p w14:paraId="3D43981E" w14:textId="77777777" w:rsidR="00230A99" w:rsidRDefault="00230A99" w:rsidP="00230A99">
      <w:pPr>
        <w:spacing w:after="0"/>
        <w:rPr>
          <w:rFonts w:eastAsia="Times New Roman" w:cs="Times New Roman"/>
        </w:rPr>
      </w:pPr>
    </w:p>
    <w:p w14:paraId="652F7CE1" w14:textId="77777777" w:rsidR="00230A99" w:rsidRPr="004367F5" w:rsidRDefault="00230A99" w:rsidP="00230A99">
      <w:pPr>
        <w:rPr>
          <w:b/>
          <w:szCs w:val="20"/>
        </w:rPr>
      </w:pPr>
      <w:r>
        <w:rPr>
          <w:b/>
          <w:szCs w:val="20"/>
        </w:rPr>
        <w:t>Disable auto timeout</w:t>
      </w:r>
    </w:p>
    <w:p w14:paraId="69D6B69A" w14:textId="77777777" w:rsidR="00230A99" w:rsidRDefault="00230A99" w:rsidP="00EE579E">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6D281D3D" w14:textId="77777777" w:rsidR="00EE579E" w:rsidRDefault="00EE579E" w:rsidP="00EE579E">
      <w:pPr>
        <w:spacing w:after="0"/>
        <w:rPr>
          <w:rFonts w:eastAsia="Times New Roman" w:cs="Times New Roman"/>
        </w:rPr>
      </w:pPr>
    </w:p>
    <w:p w14:paraId="36F6B18F" w14:textId="77777777" w:rsidR="00EE579E" w:rsidRDefault="00EE579E" w:rsidP="00EE579E">
      <w:pPr>
        <w:spacing w:after="200"/>
      </w:pPr>
      <w:r>
        <w:rPr>
          <w:noProof/>
        </w:rPr>
        <w:drawing>
          <wp:inline distT="0" distB="0" distL="0" distR="0" wp14:anchorId="6DD9C2C3" wp14:editId="5611A687">
            <wp:extent cx="2675883" cy="493609"/>
            <wp:effectExtent l="19050" t="19050" r="10795" b="209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3106934A" w14:textId="77777777" w:rsidR="00EE579E" w:rsidRDefault="00EE579E" w:rsidP="00EE579E">
      <w:pPr>
        <w:pStyle w:val="Heading2"/>
        <w:rPr>
          <w:sz w:val="28"/>
        </w:rPr>
      </w:pPr>
    </w:p>
    <w:p w14:paraId="644D5DA4" w14:textId="77777777" w:rsidR="00AE197A" w:rsidRPr="00EE579E" w:rsidRDefault="009D6DF0" w:rsidP="00EE579E">
      <w:pPr>
        <w:pStyle w:val="Heading2"/>
        <w:rPr>
          <w:sz w:val="28"/>
        </w:rPr>
      </w:pPr>
      <w:bookmarkStart w:id="48" w:name="_Toc10198127"/>
      <w:r w:rsidRPr="00EE579E">
        <w:rPr>
          <w:sz w:val="28"/>
        </w:rPr>
        <w:t>W</w:t>
      </w:r>
      <w:r w:rsidR="00C025F2" w:rsidRPr="00EE579E">
        <w:rPr>
          <w:sz w:val="28"/>
        </w:rPr>
        <w:t>ork A</w:t>
      </w:r>
      <w:r w:rsidR="00AE197A" w:rsidRPr="00EE579E">
        <w:rPr>
          <w:sz w:val="28"/>
        </w:rPr>
        <w:t>reas</w:t>
      </w:r>
      <w:bookmarkEnd w:id="44"/>
      <w:bookmarkEnd w:id="48"/>
    </w:p>
    <w:p w14:paraId="070E3BAA" w14:textId="77777777" w:rsidR="00820668" w:rsidRPr="0042778A" w:rsidRDefault="00AE197A" w:rsidP="00E43331">
      <w:r w:rsidRPr="0042778A">
        <w:t>This list appears when adding an item to any register. It is the list of functional work areas in the organisation (</w:t>
      </w:r>
      <w:proofErr w:type="spellStart"/>
      <w:r w:rsidRPr="0042778A">
        <w:t>eg</w:t>
      </w:r>
      <w:proofErr w:type="spellEnd"/>
      <w:r w:rsidRPr="0042778A">
        <w:t xml:space="preserve"> HR Administration, </w:t>
      </w:r>
      <w:r w:rsidR="00820668" w:rsidRPr="0042778A">
        <w:t>GP Services</w:t>
      </w:r>
      <w:r w:rsidRPr="0042778A">
        <w:t>, etc) that tasks and issues can be a</w:t>
      </w:r>
      <w:r w:rsidR="00DF6312" w:rsidRPr="0042778A">
        <w:t>ssigned to. All Registers allow</w:t>
      </w:r>
      <w:r w:rsidRPr="0042778A">
        <w:t xml:space="preserve"> for sorting, filtering and </w:t>
      </w:r>
      <w:r w:rsidR="00DF6312" w:rsidRPr="0042778A">
        <w:t xml:space="preserve">printing of </w:t>
      </w:r>
      <w:r w:rsidRPr="0042778A">
        <w:t>report</w:t>
      </w:r>
      <w:r w:rsidR="00DF6312" w:rsidRPr="0042778A">
        <w:t>s based on “work areas”</w:t>
      </w:r>
      <w:r w:rsidR="00475A07" w:rsidRPr="0042778A">
        <w:t>.</w:t>
      </w:r>
    </w:p>
    <w:tbl>
      <w:tblPr>
        <w:tblStyle w:val="TableGrid"/>
        <w:tblW w:w="5043" w:type="pct"/>
        <w:tblLook w:val="04A0" w:firstRow="1" w:lastRow="0" w:firstColumn="1" w:lastColumn="0" w:noHBand="0" w:noVBand="1"/>
      </w:tblPr>
      <w:tblGrid>
        <w:gridCol w:w="3480"/>
        <w:gridCol w:w="7066"/>
      </w:tblGrid>
      <w:tr w:rsidR="00C948FA" w:rsidRPr="0042778A" w14:paraId="5906D1E2" w14:textId="77777777" w:rsidTr="00EE579E">
        <w:trPr>
          <w:trHeight w:val="346"/>
        </w:trPr>
        <w:tc>
          <w:tcPr>
            <w:tcW w:w="1650" w:type="pct"/>
            <w:tcBorders>
              <w:bottom w:val="single" w:sz="4" w:space="0" w:color="auto"/>
            </w:tcBorders>
            <w:shd w:val="clear" w:color="auto" w:fill="BFBFBF" w:themeFill="background1" w:themeFillShade="BF"/>
          </w:tcPr>
          <w:bookmarkEnd w:id="3"/>
          <w:bookmarkEnd w:id="45"/>
          <w:bookmarkEnd w:id="46"/>
          <w:p w14:paraId="4813AF7D" w14:textId="77777777" w:rsidR="00C948FA" w:rsidRPr="00F65098" w:rsidRDefault="00C948FA" w:rsidP="002C7308">
            <w:pPr>
              <w:spacing w:before="40" w:after="40"/>
              <w:rPr>
                <w:b/>
                <w:szCs w:val="20"/>
              </w:rPr>
            </w:pPr>
            <w:r w:rsidRPr="00F65098">
              <w:rPr>
                <w:b/>
                <w:szCs w:val="20"/>
              </w:rPr>
              <w:t>Primary work area</w:t>
            </w:r>
          </w:p>
        </w:tc>
        <w:tc>
          <w:tcPr>
            <w:tcW w:w="3350" w:type="pct"/>
            <w:shd w:val="clear" w:color="auto" w:fill="BFBFBF" w:themeFill="background1" w:themeFillShade="BF"/>
          </w:tcPr>
          <w:p w14:paraId="36403A3C" w14:textId="77777777" w:rsidR="00C948FA" w:rsidRPr="0042778A" w:rsidRDefault="00C948FA" w:rsidP="002C7308">
            <w:pPr>
              <w:spacing w:before="40" w:after="40"/>
              <w:rPr>
                <w:b/>
                <w:szCs w:val="20"/>
              </w:rPr>
            </w:pPr>
            <w:r w:rsidRPr="0042778A">
              <w:rPr>
                <w:b/>
                <w:szCs w:val="20"/>
              </w:rPr>
              <w:t xml:space="preserve"> Secondary work area</w:t>
            </w:r>
          </w:p>
        </w:tc>
      </w:tr>
      <w:tr w:rsidR="00C948FA" w:rsidRPr="0042778A" w14:paraId="19B0D382" w14:textId="77777777" w:rsidTr="00D52D9D">
        <w:trPr>
          <w:trHeight w:val="346"/>
        </w:trPr>
        <w:tc>
          <w:tcPr>
            <w:tcW w:w="1650" w:type="pct"/>
            <w:tcBorders>
              <w:bottom w:val="nil"/>
            </w:tcBorders>
          </w:tcPr>
          <w:p w14:paraId="75AEACE1" w14:textId="77777777" w:rsidR="00C948FA" w:rsidRPr="00F65098" w:rsidRDefault="00820668" w:rsidP="002C7308">
            <w:pPr>
              <w:spacing w:before="40" w:after="40"/>
              <w:rPr>
                <w:rFonts w:asciiTheme="minorHAnsi" w:hAnsiTheme="minorHAnsi"/>
                <w:szCs w:val="20"/>
              </w:rPr>
            </w:pPr>
            <w:r w:rsidRPr="00F65098">
              <w:rPr>
                <w:rFonts w:asciiTheme="minorHAnsi" w:hAnsiTheme="minorHAnsi"/>
                <w:szCs w:val="20"/>
              </w:rPr>
              <w:t>Management</w:t>
            </w:r>
            <w:r w:rsidR="00C948FA" w:rsidRPr="00F65098">
              <w:rPr>
                <w:rFonts w:asciiTheme="minorHAnsi" w:hAnsiTheme="minorHAnsi"/>
                <w:szCs w:val="20"/>
              </w:rPr>
              <w:t xml:space="preserve"> services </w:t>
            </w:r>
          </w:p>
        </w:tc>
        <w:tc>
          <w:tcPr>
            <w:tcW w:w="3350" w:type="pct"/>
          </w:tcPr>
          <w:p w14:paraId="492B3584" w14:textId="77777777" w:rsidR="00C948FA" w:rsidRPr="0042778A" w:rsidRDefault="00C948FA" w:rsidP="002C7308">
            <w:pPr>
              <w:spacing w:before="40" w:after="40"/>
              <w:rPr>
                <w:szCs w:val="20"/>
              </w:rPr>
            </w:pPr>
            <w:r w:rsidRPr="0042778A">
              <w:rPr>
                <w:szCs w:val="20"/>
              </w:rPr>
              <w:t>Administration</w:t>
            </w:r>
          </w:p>
        </w:tc>
      </w:tr>
      <w:tr w:rsidR="00C948FA" w:rsidRPr="0042778A" w14:paraId="58515833" w14:textId="77777777" w:rsidTr="00D52D9D">
        <w:trPr>
          <w:trHeight w:val="346"/>
        </w:trPr>
        <w:tc>
          <w:tcPr>
            <w:tcW w:w="1650" w:type="pct"/>
            <w:tcBorders>
              <w:top w:val="nil"/>
              <w:bottom w:val="nil"/>
            </w:tcBorders>
          </w:tcPr>
          <w:p w14:paraId="2FAEF1CD" w14:textId="77777777" w:rsidR="00C948FA" w:rsidRPr="00F65098" w:rsidRDefault="00C948FA" w:rsidP="002C7308">
            <w:pPr>
              <w:spacing w:before="40" w:after="40"/>
              <w:rPr>
                <w:rFonts w:asciiTheme="minorHAnsi" w:hAnsiTheme="minorHAnsi"/>
                <w:szCs w:val="20"/>
              </w:rPr>
            </w:pPr>
          </w:p>
        </w:tc>
        <w:tc>
          <w:tcPr>
            <w:tcW w:w="3350" w:type="pct"/>
          </w:tcPr>
          <w:p w14:paraId="657F1B90" w14:textId="77777777" w:rsidR="00C948FA" w:rsidRPr="0042778A" w:rsidRDefault="00C948FA" w:rsidP="002C7308">
            <w:pPr>
              <w:spacing w:before="40" w:after="40"/>
              <w:rPr>
                <w:szCs w:val="20"/>
              </w:rPr>
            </w:pPr>
            <w:r w:rsidRPr="0042778A">
              <w:rPr>
                <w:szCs w:val="20"/>
              </w:rPr>
              <w:t>Finance</w:t>
            </w:r>
          </w:p>
        </w:tc>
      </w:tr>
      <w:tr w:rsidR="00746007" w:rsidRPr="0042778A" w14:paraId="694BFE8F" w14:textId="77777777" w:rsidTr="00D52D9D">
        <w:trPr>
          <w:trHeight w:val="346"/>
        </w:trPr>
        <w:tc>
          <w:tcPr>
            <w:tcW w:w="1650" w:type="pct"/>
            <w:tcBorders>
              <w:top w:val="nil"/>
              <w:bottom w:val="nil"/>
            </w:tcBorders>
          </w:tcPr>
          <w:p w14:paraId="43B18427" w14:textId="77777777" w:rsidR="00746007" w:rsidRPr="00F65098" w:rsidRDefault="00746007" w:rsidP="00746007">
            <w:pPr>
              <w:spacing w:before="40" w:after="40"/>
              <w:rPr>
                <w:rFonts w:asciiTheme="minorHAnsi" w:hAnsiTheme="minorHAnsi"/>
                <w:szCs w:val="20"/>
              </w:rPr>
            </w:pPr>
          </w:p>
        </w:tc>
        <w:tc>
          <w:tcPr>
            <w:tcW w:w="3350" w:type="pct"/>
          </w:tcPr>
          <w:p w14:paraId="0C27AE07" w14:textId="77777777" w:rsidR="00746007" w:rsidRPr="0042778A" w:rsidRDefault="00746007" w:rsidP="00746007">
            <w:pPr>
              <w:spacing w:before="40" w:after="40"/>
              <w:rPr>
                <w:szCs w:val="20"/>
              </w:rPr>
            </w:pPr>
            <w:r w:rsidRPr="0042778A">
              <w:rPr>
                <w:szCs w:val="20"/>
              </w:rPr>
              <w:t>Health and safety</w:t>
            </w:r>
          </w:p>
        </w:tc>
      </w:tr>
      <w:tr w:rsidR="00746007" w:rsidRPr="0042778A" w14:paraId="36F7A8D0" w14:textId="77777777" w:rsidTr="00D52D9D">
        <w:trPr>
          <w:trHeight w:val="346"/>
        </w:trPr>
        <w:tc>
          <w:tcPr>
            <w:tcW w:w="1650" w:type="pct"/>
            <w:tcBorders>
              <w:top w:val="nil"/>
              <w:bottom w:val="nil"/>
            </w:tcBorders>
          </w:tcPr>
          <w:p w14:paraId="2371A0BF" w14:textId="77777777" w:rsidR="00746007" w:rsidRPr="00F65098" w:rsidRDefault="00746007" w:rsidP="00746007">
            <w:pPr>
              <w:spacing w:before="40" w:after="40"/>
              <w:rPr>
                <w:rFonts w:asciiTheme="minorHAnsi" w:hAnsiTheme="minorHAnsi"/>
                <w:szCs w:val="20"/>
              </w:rPr>
            </w:pPr>
          </w:p>
        </w:tc>
        <w:tc>
          <w:tcPr>
            <w:tcW w:w="3350" w:type="pct"/>
          </w:tcPr>
          <w:p w14:paraId="59308F56" w14:textId="77777777" w:rsidR="00746007" w:rsidRPr="0042778A" w:rsidRDefault="00746007" w:rsidP="00746007">
            <w:pPr>
              <w:spacing w:before="40" w:after="40"/>
              <w:rPr>
                <w:szCs w:val="20"/>
              </w:rPr>
            </w:pPr>
            <w:r w:rsidRPr="0042778A">
              <w:rPr>
                <w:szCs w:val="20"/>
              </w:rPr>
              <w:t>HR</w:t>
            </w:r>
          </w:p>
        </w:tc>
      </w:tr>
      <w:tr w:rsidR="00746007" w:rsidRPr="0042778A" w14:paraId="47F8B057" w14:textId="77777777" w:rsidTr="00D52D9D">
        <w:trPr>
          <w:trHeight w:val="346"/>
        </w:trPr>
        <w:tc>
          <w:tcPr>
            <w:tcW w:w="1650" w:type="pct"/>
            <w:tcBorders>
              <w:top w:val="nil"/>
              <w:bottom w:val="nil"/>
            </w:tcBorders>
          </w:tcPr>
          <w:p w14:paraId="561413D8" w14:textId="77777777" w:rsidR="00746007" w:rsidRPr="00F65098" w:rsidRDefault="00746007" w:rsidP="00746007">
            <w:pPr>
              <w:spacing w:before="40" w:after="40"/>
              <w:rPr>
                <w:rFonts w:asciiTheme="minorHAnsi" w:hAnsiTheme="minorHAnsi"/>
                <w:szCs w:val="20"/>
              </w:rPr>
            </w:pPr>
          </w:p>
        </w:tc>
        <w:tc>
          <w:tcPr>
            <w:tcW w:w="3350" w:type="pct"/>
          </w:tcPr>
          <w:p w14:paraId="5B4A2EF7" w14:textId="77777777" w:rsidR="00746007" w:rsidRPr="0042778A" w:rsidRDefault="00746007" w:rsidP="00746007">
            <w:pPr>
              <w:spacing w:before="40" w:after="40"/>
              <w:rPr>
                <w:szCs w:val="20"/>
              </w:rPr>
            </w:pPr>
            <w:r w:rsidRPr="0042778A">
              <w:rPr>
                <w:color w:val="000000" w:themeColor="text1"/>
                <w:szCs w:val="20"/>
              </w:rPr>
              <w:t>Information technology</w:t>
            </w:r>
          </w:p>
        </w:tc>
      </w:tr>
      <w:tr w:rsidR="00746007" w:rsidRPr="0042778A" w14:paraId="5D207B50" w14:textId="77777777" w:rsidTr="00D52D9D">
        <w:trPr>
          <w:trHeight w:val="346"/>
        </w:trPr>
        <w:tc>
          <w:tcPr>
            <w:tcW w:w="1650" w:type="pct"/>
            <w:tcBorders>
              <w:top w:val="nil"/>
              <w:bottom w:val="single" w:sz="4" w:space="0" w:color="auto"/>
            </w:tcBorders>
          </w:tcPr>
          <w:p w14:paraId="2A91E80D" w14:textId="77777777" w:rsidR="00746007" w:rsidRPr="00F65098" w:rsidRDefault="00746007" w:rsidP="00746007">
            <w:pPr>
              <w:spacing w:before="40" w:after="40"/>
              <w:rPr>
                <w:rFonts w:asciiTheme="minorHAnsi" w:hAnsiTheme="minorHAnsi"/>
                <w:szCs w:val="20"/>
              </w:rPr>
            </w:pPr>
          </w:p>
        </w:tc>
        <w:tc>
          <w:tcPr>
            <w:tcW w:w="3350" w:type="pct"/>
          </w:tcPr>
          <w:p w14:paraId="3A800A86" w14:textId="77777777" w:rsidR="00746007" w:rsidRPr="0042778A" w:rsidRDefault="00746007" w:rsidP="00746007">
            <w:pPr>
              <w:spacing w:before="40" w:after="40"/>
              <w:rPr>
                <w:szCs w:val="20"/>
              </w:rPr>
            </w:pPr>
            <w:r w:rsidRPr="0042778A">
              <w:rPr>
                <w:szCs w:val="20"/>
              </w:rPr>
              <w:t>Quality and risk</w:t>
            </w:r>
          </w:p>
        </w:tc>
      </w:tr>
      <w:tr w:rsidR="00746007" w:rsidRPr="0042778A" w14:paraId="4CFA4CD0" w14:textId="77777777" w:rsidTr="00D52D9D">
        <w:trPr>
          <w:trHeight w:val="346"/>
        </w:trPr>
        <w:tc>
          <w:tcPr>
            <w:tcW w:w="1650" w:type="pct"/>
            <w:tcBorders>
              <w:top w:val="nil"/>
              <w:bottom w:val="nil"/>
            </w:tcBorders>
          </w:tcPr>
          <w:p w14:paraId="42279496" w14:textId="77777777" w:rsidR="00746007" w:rsidRPr="00F65098" w:rsidRDefault="00746007" w:rsidP="00746007">
            <w:pPr>
              <w:spacing w:before="40" w:after="40"/>
              <w:rPr>
                <w:rFonts w:asciiTheme="minorHAnsi" w:hAnsiTheme="minorHAnsi"/>
                <w:szCs w:val="20"/>
              </w:rPr>
            </w:pPr>
            <w:r w:rsidRPr="00F65098">
              <w:rPr>
                <w:rFonts w:asciiTheme="minorHAnsi" w:hAnsiTheme="minorHAnsi"/>
                <w:szCs w:val="20"/>
              </w:rPr>
              <w:t>Governance</w:t>
            </w:r>
          </w:p>
        </w:tc>
        <w:tc>
          <w:tcPr>
            <w:tcW w:w="3350" w:type="pct"/>
          </w:tcPr>
          <w:p w14:paraId="037C273F" w14:textId="77777777" w:rsidR="00746007" w:rsidRPr="0042778A" w:rsidRDefault="00746007" w:rsidP="00746007">
            <w:pPr>
              <w:spacing w:before="40" w:after="40"/>
              <w:rPr>
                <w:szCs w:val="20"/>
              </w:rPr>
            </w:pPr>
            <w:r w:rsidRPr="0042778A">
              <w:rPr>
                <w:szCs w:val="20"/>
              </w:rPr>
              <w:t>Management</w:t>
            </w:r>
          </w:p>
        </w:tc>
      </w:tr>
      <w:tr w:rsidR="00746007" w:rsidRPr="0042778A" w14:paraId="3A95C986" w14:textId="77777777" w:rsidTr="00D52D9D">
        <w:trPr>
          <w:trHeight w:val="346"/>
        </w:trPr>
        <w:tc>
          <w:tcPr>
            <w:tcW w:w="1650" w:type="pct"/>
            <w:tcBorders>
              <w:top w:val="single" w:sz="4" w:space="0" w:color="auto"/>
              <w:bottom w:val="nil"/>
            </w:tcBorders>
          </w:tcPr>
          <w:p w14:paraId="3961B8DB" w14:textId="77777777" w:rsidR="00746007" w:rsidRPr="00F65098" w:rsidRDefault="00746007" w:rsidP="00746007">
            <w:pPr>
              <w:spacing w:before="40" w:after="40"/>
              <w:rPr>
                <w:rFonts w:asciiTheme="minorHAnsi" w:hAnsiTheme="minorHAnsi"/>
                <w:szCs w:val="20"/>
              </w:rPr>
            </w:pPr>
            <w:r w:rsidRPr="00F65098">
              <w:rPr>
                <w:rFonts w:asciiTheme="minorHAnsi" w:hAnsiTheme="minorHAnsi"/>
                <w:szCs w:val="20"/>
              </w:rPr>
              <w:t>Infrastructure and facilities</w:t>
            </w:r>
          </w:p>
        </w:tc>
        <w:tc>
          <w:tcPr>
            <w:tcW w:w="3350" w:type="pct"/>
          </w:tcPr>
          <w:p w14:paraId="74FD759C" w14:textId="77777777" w:rsidR="00746007" w:rsidRPr="0042778A" w:rsidRDefault="00746007" w:rsidP="00746007">
            <w:pPr>
              <w:spacing w:before="40" w:after="40"/>
              <w:rPr>
                <w:color w:val="000000" w:themeColor="text1"/>
                <w:szCs w:val="20"/>
              </w:rPr>
            </w:pPr>
            <w:r w:rsidRPr="0042778A">
              <w:rPr>
                <w:color w:val="000000" w:themeColor="text1"/>
                <w:szCs w:val="20"/>
              </w:rPr>
              <w:t>Asset</w:t>
            </w:r>
          </w:p>
        </w:tc>
      </w:tr>
      <w:tr w:rsidR="00746007" w:rsidRPr="0042778A" w14:paraId="6BDCA6DB" w14:textId="77777777" w:rsidTr="00D52D9D">
        <w:trPr>
          <w:trHeight w:val="346"/>
        </w:trPr>
        <w:tc>
          <w:tcPr>
            <w:tcW w:w="1650" w:type="pct"/>
            <w:tcBorders>
              <w:top w:val="nil"/>
              <w:bottom w:val="nil"/>
            </w:tcBorders>
          </w:tcPr>
          <w:p w14:paraId="1F60EA3B" w14:textId="77777777" w:rsidR="00746007" w:rsidRPr="00F65098" w:rsidRDefault="00746007" w:rsidP="00746007">
            <w:pPr>
              <w:spacing w:before="40" w:after="40"/>
              <w:rPr>
                <w:rFonts w:asciiTheme="minorHAnsi" w:hAnsiTheme="minorHAnsi"/>
                <w:szCs w:val="20"/>
              </w:rPr>
            </w:pPr>
          </w:p>
        </w:tc>
        <w:tc>
          <w:tcPr>
            <w:tcW w:w="3350" w:type="pct"/>
          </w:tcPr>
          <w:p w14:paraId="64069706" w14:textId="77777777" w:rsidR="00746007" w:rsidRPr="0042778A" w:rsidRDefault="00746007" w:rsidP="00746007">
            <w:pPr>
              <w:spacing w:before="40" w:after="40"/>
              <w:rPr>
                <w:color w:val="000000" w:themeColor="text1"/>
                <w:szCs w:val="20"/>
              </w:rPr>
            </w:pPr>
            <w:r w:rsidRPr="0042778A">
              <w:rPr>
                <w:color w:val="000000" w:themeColor="text1"/>
                <w:szCs w:val="20"/>
              </w:rPr>
              <w:t>Car park</w:t>
            </w:r>
          </w:p>
        </w:tc>
      </w:tr>
      <w:tr w:rsidR="00746007" w:rsidRPr="0042778A" w14:paraId="54D0AABC" w14:textId="77777777" w:rsidTr="00D52D9D">
        <w:trPr>
          <w:trHeight w:val="346"/>
        </w:trPr>
        <w:tc>
          <w:tcPr>
            <w:tcW w:w="1650" w:type="pct"/>
            <w:tcBorders>
              <w:top w:val="nil"/>
              <w:bottom w:val="nil"/>
            </w:tcBorders>
          </w:tcPr>
          <w:p w14:paraId="0AFA0C0F" w14:textId="77777777" w:rsidR="00746007" w:rsidRPr="00F65098" w:rsidRDefault="00746007" w:rsidP="00746007">
            <w:pPr>
              <w:spacing w:before="40" w:after="40"/>
              <w:rPr>
                <w:rFonts w:asciiTheme="minorHAnsi" w:hAnsiTheme="minorHAnsi"/>
                <w:szCs w:val="20"/>
              </w:rPr>
            </w:pPr>
          </w:p>
        </w:tc>
        <w:tc>
          <w:tcPr>
            <w:tcW w:w="3350" w:type="pct"/>
          </w:tcPr>
          <w:p w14:paraId="35AD4F86" w14:textId="77777777" w:rsidR="00746007" w:rsidRPr="0042778A" w:rsidRDefault="00746007" w:rsidP="00746007">
            <w:pPr>
              <w:spacing w:before="40" w:after="40"/>
              <w:rPr>
                <w:color w:val="000000" w:themeColor="text1"/>
                <w:szCs w:val="20"/>
              </w:rPr>
            </w:pPr>
            <w:r w:rsidRPr="0042778A">
              <w:rPr>
                <w:color w:val="000000" w:themeColor="text1"/>
                <w:szCs w:val="20"/>
              </w:rPr>
              <w:t>Consult room</w:t>
            </w:r>
          </w:p>
        </w:tc>
      </w:tr>
      <w:tr w:rsidR="00746007" w:rsidRPr="0042778A" w14:paraId="6EB9D423" w14:textId="77777777" w:rsidTr="00D52D9D">
        <w:trPr>
          <w:trHeight w:val="346"/>
        </w:trPr>
        <w:tc>
          <w:tcPr>
            <w:tcW w:w="1650" w:type="pct"/>
            <w:tcBorders>
              <w:top w:val="nil"/>
              <w:bottom w:val="nil"/>
            </w:tcBorders>
          </w:tcPr>
          <w:p w14:paraId="6432CD14" w14:textId="77777777" w:rsidR="00746007" w:rsidRPr="00F65098" w:rsidRDefault="00746007" w:rsidP="00746007">
            <w:pPr>
              <w:spacing w:before="40" w:after="40"/>
              <w:rPr>
                <w:rFonts w:asciiTheme="minorHAnsi" w:hAnsiTheme="minorHAnsi"/>
                <w:szCs w:val="20"/>
              </w:rPr>
            </w:pPr>
          </w:p>
        </w:tc>
        <w:tc>
          <w:tcPr>
            <w:tcW w:w="3350" w:type="pct"/>
          </w:tcPr>
          <w:p w14:paraId="0BF26FDB" w14:textId="77777777" w:rsidR="00746007" w:rsidRPr="0042778A" w:rsidRDefault="00746007" w:rsidP="00746007">
            <w:pPr>
              <w:spacing w:before="40" w:after="40"/>
              <w:rPr>
                <w:color w:val="000000" w:themeColor="text1"/>
                <w:szCs w:val="20"/>
              </w:rPr>
            </w:pPr>
            <w:r w:rsidRPr="0042778A">
              <w:rPr>
                <w:color w:val="000000" w:themeColor="text1"/>
                <w:szCs w:val="20"/>
              </w:rPr>
              <w:t>Equipment</w:t>
            </w:r>
          </w:p>
        </w:tc>
      </w:tr>
      <w:tr w:rsidR="00746007" w:rsidRPr="0042778A" w14:paraId="0085F0FA" w14:textId="77777777" w:rsidTr="00D52D9D">
        <w:trPr>
          <w:trHeight w:val="346"/>
        </w:trPr>
        <w:tc>
          <w:tcPr>
            <w:tcW w:w="1650" w:type="pct"/>
            <w:tcBorders>
              <w:top w:val="nil"/>
              <w:bottom w:val="nil"/>
            </w:tcBorders>
          </w:tcPr>
          <w:p w14:paraId="6A0C29AA" w14:textId="77777777" w:rsidR="00746007" w:rsidRPr="00F65098" w:rsidRDefault="00746007" w:rsidP="00746007">
            <w:pPr>
              <w:spacing w:before="40" w:after="40"/>
              <w:rPr>
                <w:rFonts w:asciiTheme="minorHAnsi" w:hAnsiTheme="minorHAnsi"/>
                <w:szCs w:val="20"/>
              </w:rPr>
            </w:pPr>
          </w:p>
        </w:tc>
        <w:tc>
          <w:tcPr>
            <w:tcW w:w="3350" w:type="pct"/>
          </w:tcPr>
          <w:p w14:paraId="6FA74EC6" w14:textId="77777777" w:rsidR="00746007" w:rsidRPr="0042778A" w:rsidRDefault="00746007" w:rsidP="00746007">
            <w:pPr>
              <w:spacing w:before="40" w:after="40"/>
              <w:rPr>
                <w:color w:val="000000" w:themeColor="text1"/>
                <w:szCs w:val="20"/>
              </w:rPr>
            </w:pPr>
            <w:r w:rsidRPr="0042778A">
              <w:rPr>
                <w:color w:val="000000" w:themeColor="text1"/>
                <w:szCs w:val="20"/>
              </w:rPr>
              <w:t>Property</w:t>
            </w:r>
          </w:p>
        </w:tc>
      </w:tr>
      <w:tr w:rsidR="00746007" w:rsidRPr="0042778A" w14:paraId="4DC4F71D" w14:textId="77777777" w:rsidTr="00D52D9D">
        <w:trPr>
          <w:trHeight w:val="346"/>
        </w:trPr>
        <w:tc>
          <w:tcPr>
            <w:tcW w:w="1650" w:type="pct"/>
            <w:tcBorders>
              <w:top w:val="nil"/>
              <w:bottom w:val="nil"/>
            </w:tcBorders>
          </w:tcPr>
          <w:p w14:paraId="2D7A61CA" w14:textId="77777777" w:rsidR="00746007" w:rsidRPr="00F65098" w:rsidRDefault="00746007" w:rsidP="00746007">
            <w:pPr>
              <w:spacing w:before="40" w:after="40"/>
              <w:rPr>
                <w:rFonts w:asciiTheme="minorHAnsi" w:hAnsiTheme="minorHAnsi"/>
                <w:szCs w:val="20"/>
              </w:rPr>
            </w:pPr>
          </w:p>
        </w:tc>
        <w:tc>
          <w:tcPr>
            <w:tcW w:w="3350" w:type="pct"/>
          </w:tcPr>
          <w:p w14:paraId="4B065A59" w14:textId="77777777" w:rsidR="00746007" w:rsidRPr="0042778A" w:rsidRDefault="00746007" w:rsidP="00746007">
            <w:pPr>
              <w:spacing w:before="40" w:after="40"/>
              <w:rPr>
                <w:szCs w:val="20"/>
              </w:rPr>
            </w:pPr>
            <w:r w:rsidRPr="0042778A">
              <w:rPr>
                <w:szCs w:val="20"/>
              </w:rPr>
              <w:t>Security</w:t>
            </w:r>
          </w:p>
        </w:tc>
      </w:tr>
      <w:tr w:rsidR="00746007" w:rsidRPr="0042778A" w14:paraId="36F0CC14" w14:textId="77777777" w:rsidTr="00D52D9D">
        <w:trPr>
          <w:trHeight w:val="346"/>
        </w:trPr>
        <w:tc>
          <w:tcPr>
            <w:tcW w:w="1650" w:type="pct"/>
            <w:tcBorders>
              <w:top w:val="nil"/>
              <w:bottom w:val="nil"/>
            </w:tcBorders>
          </w:tcPr>
          <w:p w14:paraId="1848EF8D" w14:textId="77777777" w:rsidR="00746007" w:rsidRPr="00F65098" w:rsidRDefault="00746007" w:rsidP="00746007">
            <w:pPr>
              <w:spacing w:before="40" w:after="40"/>
              <w:rPr>
                <w:rFonts w:asciiTheme="minorHAnsi" w:hAnsiTheme="minorHAnsi"/>
                <w:szCs w:val="20"/>
              </w:rPr>
            </w:pPr>
          </w:p>
        </w:tc>
        <w:tc>
          <w:tcPr>
            <w:tcW w:w="3350" w:type="pct"/>
          </w:tcPr>
          <w:p w14:paraId="411AA9CC" w14:textId="77777777" w:rsidR="00746007" w:rsidRPr="0042778A" w:rsidRDefault="00746007" w:rsidP="00746007">
            <w:pPr>
              <w:spacing w:before="40" w:after="40"/>
              <w:rPr>
                <w:szCs w:val="20"/>
              </w:rPr>
            </w:pPr>
            <w:r w:rsidRPr="0042778A">
              <w:rPr>
                <w:szCs w:val="20"/>
              </w:rPr>
              <w:t>Vehicles</w:t>
            </w:r>
          </w:p>
        </w:tc>
      </w:tr>
      <w:tr w:rsidR="00746007" w:rsidRPr="0042778A" w14:paraId="5207CB2A" w14:textId="77777777" w:rsidTr="00D52D9D">
        <w:trPr>
          <w:trHeight w:val="346"/>
        </w:trPr>
        <w:tc>
          <w:tcPr>
            <w:tcW w:w="1650" w:type="pct"/>
            <w:tcBorders>
              <w:top w:val="nil"/>
              <w:bottom w:val="nil"/>
            </w:tcBorders>
          </w:tcPr>
          <w:p w14:paraId="4ED1F45B" w14:textId="77777777" w:rsidR="00746007" w:rsidRPr="00F65098" w:rsidRDefault="00746007" w:rsidP="00746007">
            <w:pPr>
              <w:spacing w:before="40" w:after="40"/>
              <w:rPr>
                <w:rFonts w:asciiTheme="minorHAnsi" w:hAnsiTheme="minorHAnsi"/>
                <w:szCs w:val="20"/>
              </w:rPr>
            </w:pPr>
          </w:p>
        </w:tc>
        <w:tc>
          <w:tcPr>
            <w:tcW w:w="3350" w:type="pct"/>
          </w:tcPr>
          <w:p w14:paraId="67981FC6" w14:textId="77777777" w:rsidR="00746007" w:rsidRPr="0042778A" w:rsidRDefault="00746007" w:rsidP="00746007">
            <w:pPr>
              <w:spacing w:before="40" w:after="40"/>
              <w:rPr>
                <w:szCs w:val="20"/>
              </w:rPr>
            </w:pPr>
            <w:r w:rsidRPr="0042778A">
              <w:rPr>
                <w:szCs w:val="20"/>
              </w:rPr>
              <w:t>Waiting room</w:t>
            </w:r>
          </w:p>
        </w:tc>
      </w:tr>
      <w:tr w:rsidR="00746007" w:rsidRPr="0042778A" w14:paraId="251715F0" w14:textId="77777777" w:rsidTr="00D52D9D">
        <w:trPr>
          <w:trHeight w:val="346"/>
        </w:trPr>
        <w:tc>
          <w:tcPr>
            <w:tcW w:w="1650" w:type="pct"/>
            <w:tcBorders>
              <w:bottom w:val="nil"/>
            </w:tcBorders>
          </w:tcPr>
          <w:p w14:paraId="1009FB1A" w14:textId="77777777" w:rsidR="00746007" w:rsidRPr="00F65098" w:rsidRDefault="00746007" w:rsidP="00746007">
            <w:pPr>
              <w:spacing w:before="40" w:after="40"/>
              <w:rPr>
                <w:rFonts w:asciiTheme="minorHAnsi" w:hAnsiTheme="minorHAnsi"/>
                <w:szCs w:val="20"/>
              </w:rPr>
            </w:pPr>
            <w:r w:rsidRPr="00F65098">
              <w:rPr>
                <w:rFonts w:asciiTheme="minorHAnsi" w:hAnsiTheme="minorHAnsi"/>
                <w:szCs w:val="20"/>
              </w:rPr>
              <w:t>Primary care services</w:t>
            </w:r>
          </w:p>
        </w:tc>
        <w:tc>
          <w:tcPr>
            <w:tcW w:w="3350" w:type="pct"/>
          </w:tcPr>
          <w:p w14:paraId="69F2DD0C" w14:textId="77777777" w:rsidR="00746007" w:rsidRPr="0042778A" w:rsidRDefault="00746007" w:rsidP="00746007">
            <w:pPr>
              <w:spacing w:before="40" w:after="40"/>
              <w:rPr>
                <w:color w:val="000000" w:themeColor="text1"/>
                <w:szCs w:val="20"/>
              </w:rPr>
            </w:pPr>
            <w:r w:rsidRPr="0042778A">
              <w:rPr>
                <w:color w:val="000000" w:themeColor="text1"/>
                <w:szCs w:val="20"/>
              </w:rPr>
              <w:t>Cold chain</w:t>
            </w:r>
          </w:p>
        </w:tc>
      </w:tr>
      <w:tr w:rsidR="00746007" w:rsidRPr="0042778A" w14:paraId="2EA6B86E" w14:textId="77777777" w:rsidTr="00D52D9D">
        <w:trPr>
          <w:trHeight w:val="346"/>
        </w:trPr>
        <w:tc>
          <w:tcPr>
            <w:tcW w:w="1650" w:type="pct"/>
            <w:tcBorders>
              <w:top w:val="nil"/>
              <w:bottom w:val="nil"/>
            </w:tcBorders>
          </w:tcPr>
          <w:p w14:paraId="01B16658" w14:textId="77777777" w:rsidR="00746007" w:rsidRPr="00F65098" w:rsidRDefault="00746007" w:rsidP="00746007">
            <w:pPr>
              <w:spacing w:before="40" w:after="40"/>
              <w:rPr>
                <w:rFonts w:asciiTheme="minorHAnsi" w:hAnsiTheme="minorHAnsi"/>
                <w:szCs w:val="20"/>
              </w:rPr>
            </w:pPr>
          </w:p>
        </w:tc>
        <w:tc>
          <w:tcPr>
            <w:tcW w:w="3350" w:type="pct"/>
          </w:tcPr>
          <w:p w14:paraId="0DAFDC65" w14:textId="77777777" w:rsidR="00746007" w:rsidRPr="0042778A" w:rsidRDefault="00746007" w:rsidP="00746007">
            <w:pPr>
              <w:spacing w:before="40" w:after="40"/>
              <w:rPr>
                <w:color w:val="000000" w:themeColor="text1"/>
                <w:szCs w:val="20"/>
              </w:rPr>
            </w:pPr>
            <w:r w:rsidRPr="0042778A">
              <w:rPr>
                <w:color w:val="000000" w:themeColor="text1"/>
                <w:szCs w:val="20"/>
              </w:rPr>
              <w:t>GP care</w:t>
            </w:r>
          </w:p>
        </w:tc>
      </w:tr>
      <w:tr w:rsidR="00746007" w:rsidRPr="0042778A" w14:paraId="2641E084" w14:textId="77777777" w:rsidTr="00D52D9D">
        <w:trPr>
          <w:trHeight w:val="346"/>
        </w:trPr>
        <w:tc>
          <w:tcPr>
            <w:tcW w:w="1650" w:type="pct"/>
            <w:tcBorders>
              <w:top w:val="nil"/>
              <w:bottom w:val="nil"/>
            </w:tcBorders>
          </w:tcPr>
          <w:p w14:paraId="4CFE251C" w14:textId="77777777" w:rsidR="00746007" w:rsidRPr="00F65098" w:rsidRDefault="00746007" w:rsidP="00746007">
            <w:pPr>
              <w:spacing w:before="40" w:after="40"/>
              <w:rPr>
                <w:rFonts w:asciiTheme="minorHAnsi" w:hAnsiTheme="minorHAnsi"/>
                <w:szCs w:val="20"/>
              </w:rPr>
            </w:pPr>
          </w:p>
        </w:tc>
        <w:tc>
          <w:tcPr>
            <w:tcW w:w="3350" w:type="pct"/>
          </w:tcPr>
          <w:p w14:paraId="4CE27225" w14:textId="77777777" w:rsidR="00746007" w:rsidRPr="0042778A" w:rsidRDefault="00746007" w:rsidP="00746007">
            <w:pPr>
              <w:spacing w:before="40" w:after="40"/>
              <w:rPr>
                <w:color w:val="000000" w:themeColor="text1"/>
                <w:szCs w:val="20"/>
              </w:rPr>
            </w:pPr>
            <w:r w:rsidRPr="0042778A">
              <w:rPr>
                <w:color w:val="000000" w:themeColor="text1"/>
                <w:szCs w:val="20"/>
              </w:rPr>
              <w:t>Infection control</w:t>
            </w:r>
          </w:p>
        </w:tc>
      </w:tr>
      <w:tr w:rsidR="00746007" w:rsidRPr="0042778A" w14:paraId="2E4E96A5" w14:textId="77777777" w:rsidTr="00D52D9D">
        <w:trPr>
          <w:trHeight w:val="346"/>
        </w:trPr>
        <w:tc>
          <w:tcPr>
            <w:tcW w:w="1650" w:type="pct"/>
            <w:tcBorders>
              <w:top w:val="nil"/>
              <w:bottom w:val="nil"/>
            </w:tcBorders>
          </w:tcPr>
          <w:p w14:paraId="484EF115" w14:textId="77777777" w:rsidR="00746007" w:rsidRPr="00F65098" w:rsidRDefault="00746007" w:rsidP="00746007">
            <w:pPr>
              <w:spacing w:before="40" w:after="40"/>
              <w:rPr>
                <w:rFonts w:asciiTheme="minorHAnsi" w:hAnsiTheme="minorHAnsi"/>
                <w:szCs w:val="20"/>
              </w:rPr>
            </w:pPr>
          </w:p>
        </w:tc>
        <w:tc>
          <w:tcPr>
            <w:tcW w:w="3350" w:type="pct"/>
          </w:tcPr>
          <w:p w14:paraId="17839743" w14:textId="77777777" w:rsidR="00746007" w:rsidRPr="0042778A" w:rsidRDefault="00746007" w:rsidP="00746007">
            <w:pPr>
              <w:spacing w:before="40" w:after="40"/>
              <w:rPr>
                <w:szCs w:val="20"/>
              </w:rPr>
            </w:pPr>
            <w:r w:rsidRPr="0042778A">
              <w:rPr>
                <w:szCs w:val="20"/>
              </w:rPr>
              <w:t xml:space="preserve">Medical reception </w:t>
            </w:r>
          </w:p>
        </w:tc>
      </w:tr>
      <w:tr w:rsidR="00746007" w:rsidRPr="0042778A" w14:paraId="05B769CE" w14:textId="77777777" w:rsidTr="00D52D9D">
        <w:trPr>
          <w:trHeight w:val="346"/>
        </w:trPr>
        <w:tc>
          <w:tcPr>
            <w:tcW w:w="1650" w:type="pct"/>
            <w:tcBorders>
              <w:top w:val="nil"/>
              <w:bottom w:val="nil"/>
            </w:tcBorders>
          </w:tcPr>
          <w:p w14:paraId="17F5FF5A" w14:textId="77777777" w:rsidR="00746007" w:rsidRPr="00F65098" w:rsidRDefault="00746007" w:rsidP="00746007">
            <w:pPr>
              <w:spacing w:before="40" w:after="40"/>
              <w:rPr>
                <w:rFonts w:asciiTheme="minorHAnsi" w:hAnsiTheme="minorHAnsi"/>
                <w:szCs w:val="20"/>
              </w:rPr>
            </w:pPr>
          </w:p>
        </w:tc>
        <w:tc>
          <w:tcPr>
            <w:tcW w:w="3350" w:type="pct"/>
          </w:tcPr>
          <w:p w14:paraId="5351D724" w14:textId="77777777" w:rsidR="00746007" w:rsidRPr="0042778A" w:rsidRDefault="00746007" w:rsidP="00746007">
            <w:pPr>
              <w:spacing w:before="40" w:after="40"/>
              <w:rPr>
                <w:szCs w:val="20"/>
              </w:rPr>
            </w:pPr>
            <w:r w:rsidRPr="0042778A">
              <w:rPr>
                <w:szCs w:val="20"/>
              </w:rPr>
              <w:t>Minor surgery</w:t>
            </w:r>
          </w:p>
        </w:tc>
      </w:tr>
      <w:tr w:rsidR="00746007" w:rsidRPr="0042778A" w14:paraId="0CE5002E" w14:textId="77777777" w:rsidTr="00D52D9D">
        <w:trPr>
          <w:trHeight w:val="346"/>
        </w:trPr>
        <w:tc>
          <w:tcPr>
            <w:tcW w:w="1650" w:type="pct"/>
            <w:tcBorders>
              <w:top w:val="nil"/>
              <w:bottom w:val="nil"/>
            </w:tcBorders>
          </w:tcPr>
          <w:p w14:paraId="6862C2A0" w14:textId="77777777" w:rsidR="00746007" w:rsidRPr="00F65098" w:rsidRDefault="00746007" w:rsidP="00746007">
            <w:pPr>
              <w:spacing w:before="40" w:after="40"/>
              <w:rPr>
                <w:rFonts w:asciiTheme="minorHAnsi" w:hAnsiTheme="minorHAnsi"/>
                <w:szCs w:val="20"/>
              </w:rPr>
            </w:pPr>
          </w:p>
        </w:tc>
        <w:tc>
          <w:tcPr>
            <w:tcW w:w="3350" w:type="pct"/>
          </w:tcPr>
          <w:p w14:paraId="2FD15635" w14:textId="77777777" w:rsidR="00746007" w:rsidRPr="0042778A" w:rsidRDefault="00746007" w:rsidP="00746007">
            <w:pPr>
              <w:spacing w:before="40" w:after="40"/>
              <w:rPr>
                <w:color w:val="000000" w:themeColor="text1"/>
                <w:szCs w:val="20"/>
              </w:rPr>
            </w:pPr>
            <w:r w:rsidRPr="0042778A">
              <w:rPr>
                <w:color w:val="000000" w:themeColor="text1"/>
                <w:szCs w:val="20"/>
              </w:rPr>
              <w:t>Nursing care</w:t>
            </w:r>
          </w:p>
        </w:tc>
      </w:tr>
      <w:tr w:rsidR="00746007" w:rsidRPr="0042778A" w14:paraId="1C0FE0F1" w14:textId="77777777" w:rsidTr="00D52D9D">
        <w:trPr>
          <w:trHeight w:val="346"/>
        </w:trPr>
        <w:tc>
          <w:tcPr>
            <w:tcW w:w="1650" w:type="pct"/>
            <w:tcBorders>
              <w:top w:val="nil"/>
              <w:bottom w:val="nil"/>
            </w:tcBorders>
          </w:tcPr>
          <w:p w14:paraId="48449EC8" w14:textId="77777777" w:rsidR="00746007" w:rsidRPr="00F65098" w:rsidRDefault="00746007" w:rsidP="00746007">
            <w:pPr>
              <w:spacing w:before="40" w:after="40"/>
              <w:rPr>
                <w:rFonts w:asciiTheme="minorHAnsi" w:hAnsiTheme="minorHAnsi"/>
                <w:szCs w:val="20"/>
              </w:rPr>
            </w:pPr>
          </w:p>
        </w:tc>
        <w:tc>
          <w:tcPr>
            <w:tcW w:w="3350" w:type="pct"/>
          </w:tcPr>
          <w:p w14:paraId="0B8C2FBB" w14:textId="77777777" w:rsidR="00746007" w:rsidRPr="0042778A" w:rsidRDefault="00746007" w:rsidP="00746007">
            <w:pPr>
              <w:spacing w:before="40" w:after="40"/>
              <w:rPr>
                <w:color w:val="000000" w:themeColor="text1"/>
                <w:szCs w:val="20"/>
              </w:rPr>
            </w:pPr>
            <w:r w:rsidRPr="0042778A">
              <w:rPr>
                <w:color w:val="000000" w:themeColor="text1"/>
                <w:szCs w:val="20"/>
              </w:rPr>
              <w:t>Primary care - all</w:t>
            </w:r>
          </w:p>
        </w:tc>
      </w:tr>
      <w:tr w:rsidR="00746007" w:rsidRPr="0042778A" w14:paraId="28671936" w14:textId="77777777" w:rsidTr="00D52D9D">
        <w:trPr>
          <w:trHeight w:val="346"/>
        </w:trPr>
        <w:tc>
          <w:tcPr>
            <w:tcW w:w="1650" w:type="pct"/>
            <w:tcBorders>
              <w:top w:val="nil"/>
              <w:bottom w:val="single" w:sz="4" w:space="0" w:color="auto"/>
            </w:tcBorders>
          </w:tcPr>
          <w:p w14:paraId="28354662" w14:textId="77777777" w:rsidR="00746007" w:rsidRPr="00F65098" w:rsidRDefault="00746007" w:rsidP="00746007">
            <w:pPr>
              <w:spacing w:before="40" w:after="40"/>
              <w:rPr>
                <w:rFonts w:asciiTheme="minorHAnsi" w:hAnsiTheme="minorHAnsi"/>
                <w:szCs w:val="20"/>
              </w:rPr>
            </w:pPr>
          </w:p>
        </w:tc>
        <w:tc>
          <w:tcPr>
            <w:tcW w:w="3350" w:type="pct"/>
          </w:tcPr>
          <w:p w14:paraId="1ED9E65C" w14:textId="77777777" w:rsidR="00746007" w:rsidRPr="0042778A" w:rsidRDefault="00746007" w:rsidP="00746007">
            <w:pPr>
              <w:spacing w:before="40" w:after="40"/>
              <w:rPr>
                <w:color w:val="000000" w:themeColor="text1"/>
                <w:szCs w:val="20"/>
              </w:rPr>
            </w:pPr>
            <w:r w:rsidRPr="0042778A">
              <w:rPr>
                <w:color w:val="000000" w:themeColor="text1"/>
                <w:szCs w:val="20"/>
              </w:rPr>
              <w:t>Urgent care</w:t>
            </w:r>
          </w:p>
        </w:tc>
      </w:tr>
    </w:tbl>
    <w:p w14:paraId="163EF287" w14:textId="77777777" w:rsidR="006F6D5C" w:rsidRPr="0042778A" w:rsidRDefault="006F6D5C" w:rsidP="001135A3">
      <w:pPr>
        <w:spacing w:after="0"/>
      </w:pPr>
    </w:p>
    <w:p w14:paraId="07EAEA95" w14:textId="77777777" w:rsidR="00746007" w:rsidRPr="0042778A" w:rsidRDefault="00746007">
      <w:pPr>
        <w:spacing w:after="200"/>
      </w:pPr>
    </w:p>
    <w:p w14:paraId="5A35F8D2" w14:textId="77777777" w:rsidR="00196D9E" w:rsidRPr="00DC7D09" w:rsidRDefault="00196D9E" w:rsidP="00DC7D09">
      <w:pPr>
        <w:rPr>
          <w:rStyle w:val="Strong"/>
          <w:rFonts w:ascii="Calibri Light" w:hAnsi="Calibri Light"/>
          <w:sz w:val="24"/>
          <w:u w:val="single"/>
        </w:rPr>
      </w:pPr>
      <w:r w:rsidRPr="00DC7D09">
        <w:rPr>
          <w:rStyle w:val="Strong"/>
          <w:rFonts w:ascii="Calibri Light" w:hAnsi="Calibri Light"/>
          <w:sz w:val="24"/>
          <w:u w:val="single"/>
        </w:rPr>
        <w:t>Additional registers</w:t>
      </w:r>
    </w:p>
    <w:p w14:paraId="63976DF3" w14:textId="77777777" w:rsidR="00D52D9D" w:rsidRPr="00EE579E" w:rsidRDefault="00D52D9D" w:rsidP="00EE579E">
      <w:pPr>
        <w:pStyle w:val="Heading2"/>
        <w:rPr>
          <w:sz w:val="28"/>
        </w:rPr>
      </w:pPr>
      <w:bookmarkStart w:id="49" w:name="_Toc10198128"/>
      <w:r w:rsidRPr="00EE579E">
        <w:rPr>
          <w:sz w:val="28"/>
        </w:rPr>
        <w:t>Accreditation Register</w:t>
      </w:r>
      <w:bookmarkEnd w:id="49"/>
      <w:r w:rsidRPr="00EE579E">
        <w:rPr>
          <w:sz w:val="28"/>
        </w:rPr>
        <w:t xml:space="preserve"> </w:t>
      </w:r>
    </w:p>
    <w:p w14:paraId="4361DF11" w14:textId="77777777" w:rsidR="00D52D9D" w:rsidRDefault="00D52D9D" w:rsidP="00D52D9D">
      <w:r>
        <w:t xml:space="preserve">The </w:t>
      </w:r>
      <w:r w:rsidRPr="00F737BE">
        <w:rPr>
          <w:b/>
        </w:rPr>
        <w:t>accreditation business system</w:t>
      </w:r>
      <w:r>
        <w:t xml:space="preserve"> is used to group ‘accreditation actions required’ into higher order categories in the accreditation action plan and excel export. This way the individual tasks added can be categories. </w:t>
      </w:r>
    </w:p>
    <w:p w14:paraId="1CB75636" w14:textId="77777777" w:rsidR="00D52D9D" w:rsidRPr="00EE579E" w:rsidRDefault="00D52D9D" w:rsidP="00EE579E">
      <w:pPr>
        <w:spacing w:after="200"/>
        <w:rPr>
          <w:rFonts w:asciiTheme="minorHAnsi" w:hAnsiTheme="minorHAnsi" w:cstheme="minorHAnsi"/>
          <w:b/>
          <w:sz w:val="28"/>
          <w:szCs w:val="24"/>
        </w:rPr>
      </w:pPr>
      <w:r>
        <w:rPr>
          <w:noProof/>
          <w:lang w:val="en-US"/>
        </w:rPr>
        <w:drawing>
          <wp:inline distT="0" distB="0" distL="0" distR="0" wp14:anchorId="7E2E7443" wp14:editId="572F2BC5">
            <wp:extent cx="6581775" cy="1348740"/>
            <wp:effectExtent l="19050" t="19050" r="2857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ysClr val="window" lastClr="FFFFFF">
                          <a:lumMod val="75000"/>
                        </a:sys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EE579E" w:rsidRPr="00C14457" w14:paraId="19502276" w14:textId="77777777" w:rsidTr="00EE579E">
        <w:trPr>
          <w:trHeight w:val="346"/>
        </w:trPr>
        <w:tc>
          <w:tcPr>
            <w:tcW w:w="5000" w:type="pct"/>
            <w:gridSpan w:val="2"/>
            <w:shd w:val="clear" w:color="auto" w:fill="BFBFBF" w:themeFill="background1" w:themeFillShade="BF"/>
            <w:vAlign w:val="center"/>
          </w:tcPr>
          <w:p w14:paraId="40731096" w14:textId="77777777" w:rsidR="00EE579E" w:rsidRPr="00EE579E" w:rsidRDefault="00EE579E" w:rsidP="00997588">
            <w:pPr>
              <w:spacing w:after="0"/>
              <w:rPr>
                <w:b/>
                <w:color w:val="000000" w:themeColor="text1"/>
                <w:szCs w:val="20"/>
              </w:rPr>
            </w:pPr>
            <w:r w:rsidRPr="00EE579E">
              <w:rPr>
                <w:b/>
                <w:color w:val="000000" w:themeColor="text1"/>
                <w:szCs w:val="20"/>
              </w:rPr>
              <w:t xml:space="preserve">Accreditation business system - Examples  </w:t>
            </w:r>
          </w:p>
        </w:tc>
      </w:tr>
      <w:tr w:rsidR="00D52D9D" w:rsidRPr="00C14457" w14:paraId="0CBB8432" w14:textId="77777777" w:rsidTr="00997588">
        <w:trPr>
          <w:trHeight w:val="346"/>
        </w:trPr>
        <w:tc>
          <w:tcPr>
            <w:tcW w:w="2500" w:type="pct"/>
            <w:vAlign w:val="center"/>
          </w:tcPr>
          <w:p w14:paraId="3246C5C9" w14:textId="77777777" w:rsidR="00D52D9D" w:rsidRPr="002472E0" w:rsidRDefault="00D52D9D" w:rsidP="00997588">
            <w:pPr>
              <w:spacing w:after="0"/>
              <w:rPr>
                <w:color w:val="000000" w:themeColor="text1"/>
                <w:szCs w:val="20"/>
              </w:rPr>
            </w:pPr>
            <w:r>
              <w:rPr>
                <w:color w:val="000000" w:themeColor="text1"/>
                <w:szCs w:val="20"/>
              </w:rPr>
              <w:t>Accountability and reporting</w:t>
            </w:r>
          </w:p>
        </w:tc>
        <w:tc>
          <w:tcPr>
            <w:tcW w:w="2500" w:type="pct"/>
            <w:vAlign w:val="center"/>
          </w:tcPr>
          <w:p w14:paraId="601E7D58" w14:textId="77777777" w:rsidR="00D52D9D" w:rsidRPr="00F737BE" w:rsidRDefault="00D52D9D" w:rsidP="00997588">
            <w:pPr>
              <w:spacing w:after="0"/>
              <w:rPr>
                <w:color w:val="000000" w:themeColor="text1"/>
                <w:szCs w:val="20"/>
              </w:rPr>
            </w:pPr>
            <w:r w:rsidRPr="00F737BE">
              <w:rPr>
                <w:color w:val="000000" w:themeColor="text1"/>
                <w:szCs w:val="20"/>
              </w:rPr>
              <w:t xml:space="preserve">Infection control </w:t>
            </w:r>
          </w:p>
        </w:tc>
      </w:tr>
      <w:tr w:rsidR="00D52D9D" w:rsidRPr="00C14457" w14:paraId="594DE0AF" w14:textId="77777777" w:rsidTr="00997588">
        <w:trPr>
          <w:trHeight w:val="346"/>
        </w:trPr>
        <w:tc>
          <w:tcPr>
            <w:tcW w:w="2500" w:type="pct"/>
            <w:vAlign w:val="center"/>
          </w:tcPr>
          <w:p w14:paraId="10CB22DF" w14:textId="77777777" w:rsidR="00D52D9D" w:rsidRDefault="00D52D9D" w:rsidP="00997588">
            <w:pPr>
              <w:spacing w:after="0"/>
              <w:rPr>
                <w:color w:val="000000" w:themeColor="text1"/>
                <w:szCs w:val="20"/>
              </w:rPr>
            </w:pPr>
            <w:r>
              <w:rPr>
                <w:color w:val="000000" w:themeColor="text1"/>
                <w:szCs w:val="20"/>
              </w:rPr>
              <w:t xml:space="preserve">Cold chain </w:t>
            </w:r>
          </w:p>
        </w:tc>
        <w:tc>
          <w:tcPr>
            <w:tcW w:w="2500" w:type="pct"/>
            <w:vAlign w:val="center"/>
          </w:tcPr>
          <w:p w14:paraId="5C057B09" w14:textId="77777777" w:rsidR="00D52D9D" w:rsidRPr="00F737BE" w:rsidRDefault="00D52D9D" w:rsidP="00997588">
            <w:pPr>
              <w:spacing w:after="0"/>
              <w:rPr>
                <w:color w:val="000000" w:themeColor="text1"/>
                <w:szCs w:val="20"/>
              </w:rPr>
            </w:pPr>
            <w:r w:rsidRPr="00F737BE">
              <w:rPr>
                <w:color w:val="000000" w:themeColor="text1"/>
                <w:szCs w:val="20"/>
              </w:rPr>
              <w:t xml:space="preserve">Internal communication </w:t>
            </w:r>
          </w:p>
        </w:tc>
      </w:tr>
      <w:tr w:rsidR="00D52D9D" w:rsidRPr="00C14457" w14:paraId="5BC2924B" w14:textId="77777777" w:rsidTr="00997588">
        <w:trPr>
          <w:trHeight w:val="346"/>
        </w:trPr>
        <w:tc>
          <w:tcPr>
            <w:tcW w:w="2500" w:type="pct"/>
            <w:vAlign w:val="center"/>
          </w:tcPr>
          <w:p w14:paraId="1BB1804E" w14:textId="77777777" w:rsidR="00D52D9D" w:rsidRPr="002472E0" w:rsidRDefault="00D52D9D" w:rsidP="00997588">
            <w:pPr>
              <w:spacing w:after="0"/>
              <w:rPr>
                <w:color w:val="000000" w:themeColor="text1"/>
                <w:szCs w:val="20"/>
              </w:rPr>
            </w:pPr>
            <w:r w:rsidRPr="002472E0">
              <w:rPr>
                <w:color w:val="000000" w:themeColor="text1"/>
                <w:szCs w:val="20"/>
              </w:rPr>
              <w:t>Consumer engagement</w:t>
            </w:r>
          </w:p>
        </w:tc>
        <w:tc>
          <w:tcPr>
            <w:tcW w:w="2500" w:type="pct"/>
            <w:vAlign w:val="center"/>
          </w:tcPr>
          <w:p w14:paraId="0393E4F1" w14:textId="77777777" w:rsidR="00D52D9D" w:rsidRPr="00F737BE" w:rsidRDefault="00D52D9D" w:rsidP="00997588">
            <w:pPr>
              <w:spacing w:after="0"/>
              <w:rPr>
                <w:color w:val="000000" w:themeColor="text1"/>
                <w:szCs w:val="20"/>
              </w:rPr>
            </w:pPr>
            <w:r w:rsidRPr="00F737BE">
              <w:rPr>
                <w:color w:val="000000" w:themeColor="text1"/>
                <w:szCs w:val="20"/>
              </w:rPr>
              <w:t xml:space="preserve">Management - clinical </w:t>
            </w:r>
          </w:p>
        </w:tc>
      </w:tr>
      <w:tr w:rsidR="00D52D9D" w:rsidRPr="00C14457" w14:paraId="52269A0B" w14:textId="77777777" w:rsidTr="00997588">
        <w:trPr>
          <w:trHeight w:val="346"/>
        </w:trPr>
        <w:tc>
          <w:tcPr>
            <w:tcW w:w="2500" w:type="pct"/>
            <w:vAlign w:val="center"/>
          </w:tcPr>
          <w:p w14:paraId="52732F8C" w14:textId="77777777" w:rsidR="00D52D9D" w:rsidRPr="002472E0" w:rsidRDefault="00D52D9D" w:rsidP="00997588">
            <w:pPr>
              <w:spacing w:after="0"/>
              <w:rPr>
                <w:color w:val="000000" w:themeColor="text1"/>
                <w:szCs w:val="20"/>
              </w:rPr>
            </w:pPr>
            <w:r w:rsidRPr="002472E0">
              <w:rPr>
                <w:color w:val="000000" w:themeColor="text1"/>
                <w:szCs w:val="20"/>
              </w:rPr>
              <w:t xml:space="preserve">Equipment </w:t>
            </w:r>
            <w:r>
              <w:rPr>
                <w:color w:val="000000" w:themeColor="text1"/>
                <w:szCs w:val="20"/>
              </w:rPr>
              <w:t>- medical</w:t>
            </w:r>
          </w:p>
        </w:tc>
        <w:tc>
          <w:tcPr>
            <w:tcW w:w="2500" w:type="pct"/>
            <w:vAlign w:val="center"/>
          </w:tcPr>
          <w:p w14:paraId="27F3E1B5" w14:textId="77777777" w:rsidR="00D52D9D" w:rsidRPr="00F737BE" w:rsidRDefault="00D52D9D" w:rsidP="00997588">
            <w:pPr>
              <w:spacing w:after="0"/>
              <w:rPr>
                <w:color w:val="000000" w:themeColor="text1"/>
                <w:szCs w:val="20"/>
              </w:rPr>
            </w:pPr>
            <w:r w:rsidRPr="00F737BE">
              <w:rPr>
                <w:color w:val="000000" w:themeColor="text1"/>
                <w:szCs w:val="20"/>
              </w:rPr>
              <w:t xml:space="preserve">Management - corporate </w:t>
            </w:r>
          </w:p>
        </w:tc>
      </w:tr>
      <w:tr w:rsidR="00D52D9D" w:rsidRPr="00C14457" w14:paraId="664A2F50" w14:textId="77777777" w:rsidTr="00997588">
        <w:trPr>
          <w:trHeight w:val="346"/>
        </w:trPr>
        <w:tc>
          <w:tcPr>
            <w:tcW w:w="2500" w:type="pct"/>
            <w:vAlign w:val="center"/>
          </w:tcPr>
          <w:p w14:paraId="2DF0882A" w14:textId="77777777" w:rsidR="00D52D9D" w:rsidRPr="002472E0" w:rsidRDefault="00D52D9D" w:rsidP="00997588">
            <w:pPr>
              <w:spacing w:after="0"/>
              <w:rPr>
                <w:color w:val="000000" w:themeColor="text1"/>
                <w:szCs w:val="20"/>
              </w:rPr>
            </w:pPr>
            <w:r>
              <w:rPr>
                <w:color w:val="000000" w:themeColor="text1"/>
                <w:szCs w:val="20"/>
              </w:rPr>
              <w:t>Equipment - non-medical</w:t>
            </w:r>
          </w:p>
        </w:tc>
        <w:tc>
          <w:tcPr>
            <w:tcW w:w="2500" w:type="pct"/>
            <w:vAlign w:val="center"/>
          </w:tcPr>
          <w:p w14:paraId="7FA489DF" w14:textId="77777777" w:rsidR="00D52D9D" w:rsidRPr="00F737BE" w:rsidRDefault="00D52D9D" w:rsidP="00997588">
            <w:pPr>
              <w:spacing w:after="0"/>
              <w:rPr>
                <w:color w:val="000000" w:themeColor="text1"/>
                <w:szCs w:val="20"/>
              </w:rPr>
            </w:pPr>
            <w:r w:rsidRPr="00F737BE">
              <w:rPr>
                <w:color w:val="000000" w:themeColor="text1"/>
                <w:szCs w:val="20"/>
              </w:rPr>
              <w:t>Training - induction</w:t>
            </w:r>
          </w:p>
        </w:tc>
      </w:tr>
      <w:tr w:rsidR="00D52D9D" w:rsidRPr="00C14457" w14:paraId="6352CC21" w14:textId="77777777" w:rsidTr="00997588">
        <w:trPr>
          <w:trHeight w:val="346"/>
        </w:trPr>
        <w:tc>
          <w:tcPr>
            <w:tcW w:w="2500" w:type="pct"/>
            <w:vAlign w:val="center"/>
          </w:tcPr>
          <w:p w14:paraId="47060147" w14:textId="77777777" w:rsidR="00D52D9D" w:rsidRPr="002472E0" w:rsidRDefault="00D52D9D" w:rsidP="00997588">
            <w:pPr>
              <w:spacing w:after="0"/>
              <w:rPr>
                <w:color w:val="000000" w:themeColor="text1"/>
                <w:szCs w:val="20"/>
              </w:rPr>
            </w:pPr>
            <w:r>
              <w:rPr>
                <w:color w:val="000000" w:themeColor="text1"/>
                <w:szCs w:val="20"/>
              </w:rPr>
              <w:t xml:space="preserve">Governance - clinical </w:t>
            </w:r>
          </w:p>
        </w:tc>
        <w:tc>
          <w:tcPr>
            <w:tcW w:w="2500" w:type="pct"/>
            <w:vAlign w:val="center"/>
          </w:tcPr>
          <w:p w14:paraId="4C6BEC3D" w14:textId="77777777" w:rsidR="00D52D9D" w:rsidRPr="00F737BE" w:rsidRDefault="00D52D9D" w:rsidP="00997588">
            <w:pPr>
              <w:spacing w:after="0"/>
              <w:rPr>
                <w:color w:val="000000" w:themeColor="text1"/>
                <w:szCs w:val="20"/>
              </w:rPr>
            </w:pPr>
            <w:r w:rsidRPr="00F737BE">
              <w:rPr>
                <w:color w:val="000000" w:themeColor="text1"/>
                <w:szCs w:val="20"/>
              </w:rPr>
              <w:t>Training - mandatory</w:t>
            </w:r>
          </w:p>
        </w:tc>
      </w:tr>
      <w:tr w:rsidR="00D52D9D" w:rsidRPr="00C14457" w14:paraId="543EAEBE" w14:textId="77777777" w:rsidTr="00997588">
        <w:trPr>
          <w:trHeight w:val="346"/>
        </w:trPr>
        <w:tc>
          <w:tcPr>
            <w:tcW w:w="2500" w:type="pct"/>
            <w:vAlign w:val="center"/>
          </w:tcPr>
          <w:p w14:paraId="7A6E045F" w14:textId="77777777" w:rsidR="00D52D9D" w:rsidRPr="002472E0" w:rsidRDefault="00D52D9D" w:rsidP="00997588">
            <w:pPr>
              <w:spacing w:after="0"/>
              <w:rPr>
                <w:color w:val="000000" w:themeColor="text1"/>
                <w:szCs w:val="20"/>
              </w:rPr>
            </w:pPr>
            <w:r w:rsidRPr="002472E0">
              <w:rPr>
                <w:color w:val="000000" w:themeColor="text1"/>
                <w:szCs w:val="20"/>
              </w:rPr>
              <w:t>Governance - corporate</w:t>
            </w:r>
          </w:p>
        </w:tc>
        <w:tc>
          <w:tcPr>
            <w:tcW w:w="2500" w:type="pct"/>
            <w:vAlign w:val="center"/>
          </w:tcPr>
          <w:p w14:paraId="69AAB069" w14:textId="77777777" w:rsidR="00D52D9D" w:rsidRPr="002472E0" w:rsidRDefault="00D52D9D" w:rsidP="00997588">
            <w:pPr>
              <w:spacing w:after="0"/>
              <w:rPr>
                <w:color w:val="000000" w:themeColor="text1"/>
                <w:szCs w:val="20"/>
              </w:rPr>
            </w:pPr>
          </w:p>
        </w:tc>
      </w:tr>
    </w:tbl>
    <w:p w14:paraId="03C29FDF" w14:textId="77777777" w:rsidR="00D52D9D" w:rsidRPr="00196D9E" w:rsidRDefault="00D52D9D" w:rsidP="00D52D9D">
      <w:pPr>
        <w:spacing w:after="0"/>
      </w:pPr>
    </w:p>
    <w:p w14:paraId="5C7BD041" w14:textId="77777777" w:rsidR="00196D9E" w:rsidRPr="0042778A" w:rsidRDefault="00196D9E" w:rsidP="001135A3">
      <w:pPr>
        <w:spacing w:after="0"/>
      </w:pPr>
    </w:p>
    <w:p w14:paraId="14F127D4" w14:textId="77777777" w:rsidR="00D52D9D" w:rsidRDefault="00D52D9D" w:rsidP="00196D9E">
      <w:pPr>
        <w:pStyle w:val="Heading1"/>
      </w:pPr>
    </w:p>
    <w:p w14:paraId="0291BE2B" w14:textId="77777777" w:rsidR="00D52D9D" w:rsidRDefault="00D52D9D" w:rsidP="00196D9E">
      <w:pPr>
        <w:pStyle w:val="Heading1"/>
      </w:pPr>
    </w:p>
    <w:p w14:paraId="2C393C68" w14:textId="77777777" w:rsidR="00D52D9D" w:rsidRDefault="00D52D9D" w:rsidP="00196D9E">
      <w:pPr>
        <w:pStyle w:val="Heading1"/>
      </w:pPr>
    </w:p>
    <w:p w14:paraId="2ACF31E2" w14:textId="77777777" w:rsidR="00D52D9D" w:rsidRDefault="00D52D9D" w:rsidP="00196D9E">
      <w:pPr>
        <w:pStyle w:val="Heading1"/>
      </w:pPr>
    </w:p>
    <w:p w14:paraId="69B97C3F" w14:textId="77777777" w:rsidR="00D52D9D" w:rsidRDefault="00D52D9D" w:rsidP="00196D9E">
      <w:pPr>
        <w:pStyle w:val="Heading1"/>
      </w:pPr>
    </w:p>
    <w:p w14:paraId="0BE0723A" w14:textId="77777777" w:rsidR="00D52D9D" w:rsidRDefault="00D52D9D" w:rsidP="00196D9E">
      <w:pPr>
        <w:pStyle w:val="Heading1"/>
      </w:pPr>
    </w:p>
    <w:p w14:paraId="3C8ADFC8" w14:textId="77777777" w:rsidR="00D52D9D" w:rsidRDefault="00D52D9D" w:rsidP="00196D9E">
      <w:pPr>
        <w:pStyle w:val="Heading1"/>
      </w:pPr>
    </w:p>
    <w:p w14:paraId="36B7C4CA" w14:textId="77777777" w:rsidR="00D52D9D" w:rsidRDefault="00D52D9D" w:rsidP="00196D9E">
      <w:pPr>
        <w:pStyle w:val="Heading1"/>
      </w:pPr>
    </w:p>
    <w:p w14:paraId="430537A6" w14:textId="77777777" w:rsidR="00D52D9D" w:rsidRDefault="00D52D9D" w:rsidP="00196D9E">
      <w:pPr>
        <w:pStyle w:val="Heading1"/>
      </w:pPr>
    </w:p>
    <w:p w14:paraId="3A34B2F9" w14:textId="77777777" w:rsidR="00D52D9D" w:rsidRDefault="00D52D9D" w:rsidP="00196D9E">
      <w:pPr>
        <w:pStyle w:val="Heading1"/>
      </w:pPr>
    </w:p>
    <w:p w14:paraId="12C2C1DE" w14:textId="77777777" w:rsidR="00D52D9D" w:rsidRDefault="00D52D9D" w:rsidP="00196D9E">
      <w:pPr>
        <w:pStyle w:val="Heading1"/>
      </w:pPr>
    </w:p>
    <w:p w14:paraId="54941918" w14:textId="77777777" w:rsidR="00D52D9D" w:rsidRDefault="00D52D9D" w:rsidP="00196D9E">
      <w:pPr>
        <w:pStyle w:val="Heading1"/>
      </w:pPr>
    </w:p>
    <w:p w14:paraId="50939771" w14:textId="77777777" w:rsidR="00D52D9D" w:rsidRDefault="00D52D9D" w:rsidP="00196D9E">
      <w:pPr>
        <w:pStyle w:val="Heading1"/>
      </w:pPr>
    </w:p>
    <w:p w14:paraId="4925AF34" w14:textId="77777777" w:rsidR="00D52D9D" w:rsidRDefault="00D52D9D" w:rsidP="00196D9E">
      <w:pPr>
        <w:pStyle w:val="Heading1"/>
      </w:pPr>
    </w:p>
    <w:p w14:paraId="45BF3FF9" w14:textId="77777777" w:rsidR="00196D9E" w:rsidRPr="00EE579E" w:rsidRDefault="00196D9E" w:rsidP="00EE579E">
      <w:pPr>
        <w:pStyle w:val="Heading2"/>
        <w:rPr>
          <w:sz w:val="28"/>
        </w:rPr>
      </w:pPr>
      <w:bookmarkStart w:id="50" w:name="_Toc10198129"/>
      <w:r w:rsidRPr="00EE579E">
        <w:rPr>
          <w:sz w:val="28"/>
        </w:rPr>
        <w:t>Compliance Register</w:t>
      </w:r>
      <w:bookmarkEnd w:id="50"/>
    </w:p>
    <w:p w14:paraId="55060461" w14:textId="77777777" w:rsidR="00196D9E" w:rsidRPr="0042778A" w:rsidRDefault="00196D9E" w:rsidP="00196D9E">
      <w:r w:rsidRPr="0042778A">
        <w:t xml:space="preserve">The </w:t>
      </w:r>
      <w:r w:rsidRPr="0042778A">
        <w:rPr>
          <w:b/>
        </w:rPr>
        <w:t>Source of requirement</w:t>
      </w:r>
      <w:r w:rsidRPr="0042778A">
        <w:t xml:space="preserve"> menu is used when scheduling a compliance task. It allows for the task to be coded to the entity or regulation that stipulates that the task should be carried out. Reports can be generated based on the selections in this menu.</w:t>
      </w:r>
    </w:p>
    <w:p w14:paraId="62E2DDAB" w14:textId="77777777" w:rsidR="00196D9E" w:rsidRPr="00EE579E" w:rsidRDefault="00196D9E" w:rsidP="00196D9E">
      <w:pPr>
        <w:rPr>
          <w:rStyle w:val="Strong"/>
          <w:rFonts w:ascii="Calibri Light" w:hAnsi="Calibri Light"/>
          <w:b w:val="0"/>
          <w:bCs w:val="0"/>
        </w:rPr>
      </w:pPr>
      <w:r w:rsidRPr="0042778A">
        <w:rPr>
          <w:noProof/>
          <w:lang w:val="en-US"/>
        </w:rPr>
        <mc:AlternateContent>
          <mc:Choice Requires="wps">
            <w:drawing>
              <wp:anchor distT="0" distB="0" distL="114300" distR="114300" simplePos="0" relativeHeight="251702272" behindDoc="0" locked="0" layoutInCell="1" allowOverlap="1" wp14:anchorId="47AF011A" wp14:editId="1FCA28CD">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F5221" id="Rectangle 58" o:spid="_x0000_s1026" style="position:absolute;margin-left:261.5pt;margin-top:142.45pt;width:245.8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sidRPr="0042778A">
        <w:rPr>
          <w:noProof/>
          <w:lang w:val="en-US"/>
        </w:rPr>
        <mc:AlternateContent>
          <mc:Choice Requires="wps">
            <w:drawing>
              <wp:anchor distT="0" distB="0" distL="114300" distR="114300" simplePos="0" relativeHeight="251701248" behindDoc="0" locked="0" layoutInCell="1" allowOverlap="1" wp14:anchorId="298BF898" wp14:editId="79CCBAEE">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59D70" id="Rectangle 57" o:spid="_x0000_s1026" style="position:absolute;margin-left:10pt;margin-top:114.05pt;width:54.3pt;height:40.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3E2C22E3" wp14:editId="3E4343FE">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10456"/>
      </w:tblGrid>
      <w:tr w:rsidR="00EE579E" w:rsidRPr="0042778A" w14:paraId="36D995F5" w14:textId="77777777" w:rsidTr="00EE579E">
        <w:trPr>
          <w:trHeight w:val="340"/>
        </w:trPr>
        <w:tc>
          <w:tcPr>
            <w:tcW w:w="5000" w:type="pct"/>
            <w:shd w:val="clear" w:color="auto" w:fill="BFBFBF" w:themeFill="background1" w:themeFillShade="BF"/>
          </w:tcPr>
          <w:p w14:paraId="345EE08F" w14:textId="77777777" w:rsidR="00EE579E" w:rsidRPr="00EE579E" w:rsidRDefault="00EE579E" w:rsidP="003E5DE1">
            <w:pPr>
              <w:spacing w:before="40" w:after="40"/>
              <w:rPr>
                <w:b/>
                <w:szCs w:val="20"/>
              </w:rPr>
            </w:pPr>
            <w:r w:rsidRPr="00EE579E">
              <w:rPr>
                <w:b/>
                <w:szCs w:val="20"/>
              </w:rPr>
              <w:t>Compliance source document category - Examples</w:t>
            </w:r>
          </w:p>
        </w:tc>
      </w:tr>
      <w:tr w:rsidR="003E5DE1" w:rsidRPr="0042778A" w14:paraId="33D8FA80" w14:textId="77777777" w:rsidTr="003E5DE1">
        <w:trPr>
          <w:trHeight w:val="340"/>
        </w:trPr>
        <w:tc>
          <w:tcPr>
            <w:tcW w:w="5000" w:type="pct"/>
          </w:tcPr>
          <w:p w14:paraId="545AA0D5" w14:textId="77777777" w:rsidR="003E5DE1" w:rsidRPr="0042778A" w:rsidRDefault="003E5DE1" w:rsidP="003E5DE1">
            <w:pPr>
              <w:spacing w:before="40" w:after="40"/>
              <w:rPr>
                <w:szCs w:val="20"/>
              </w:rPr>
            </w:pPr>
            <w:r w:rsidRPr="0042778A">
              <w:rPr>
                <w:szCs w:val="20"/>
              </w:rPr>
              <w:t>Calibration / validation</w:t>
            </w:r>
          </w:p>
        </w:tc>
      </w:tr>
      <w:tr w:rsidR="003E5DE1" w:rsidRPr="0042778A" w14:paraId="1F4056CB" w14:textId="77777777" w:rsidTr="003E5DE1">
        <w:trPr>
          <w:trHeight w:val="340"/>
        </w:trPr>
        <w:tc>
          <w:tcPr>
            <w:tcW w:w="5000" w:type="pct"/>
          </w:tcPr>
          <w:p w14:paraId="260EC24A" w14:textId="77777777" w:rsidR="003E5DE1" w:rsidRPr="0042778A" w:rsidRDefault="003E5DE1" w:rsidP="003E5DE1">
            <w:pPr>
              <w:spacing w:before="40" w:after="40"/>
              <w:rPr>
                <w:szCs w:val="20"/>
              </w:rPr>
            </w:pPr>
            <w:r w:rsidRPr="0042778A">
              <w:t>Code of Rights 1996</w:t>
            </w:r>
          </w:p>
        </w:tc>
      </w:tr>
      <w:tr w:rsidR="003E5DE1" w:rsidRPr="0042778A" w14:paraId="160FE637" w14:textId="77777777" w:rsidTr="003E5DE1">
        <w:trPr>
          <w:trHeight w:val="340"/>
        </w:trPr>
        <w:tc>
          <w:tcPr>
            <w:tcW w:w="5000" w:type="pct"/>
          </w:tcPr>
          <w:p w14:paraId="024E6F49" w14:textId="77777777" w:rsidR="003E5DE1" w:rsidRPr="0042778A" w:rsidRDefault="003E5DE1" w:rsidP="003E5DE1">
            <w:pPr>
              <w:spacing w:before="40" w:after="40"/>
              <w:rPr>
                <w:szCs w:val="20"/>
              </w:rPr>
            </w:pPr>
            <w:r w:rsidRPr="0042778A">
              <w:t>Electrical (Safety) Regulations 2000</w:t>
            </w:r>
          </w:p>
        </w:tc>
      </w:tr>
      <w:tr w:rsidR="003E5DE1" w:rsidRPr="0042778A" w14:paraId="375C2D95" w14:textId="77777777" w:rsidTr="003E5DE1">
        <w:trPr>
          <w:trHeight w:val="340"/>
        </w:trPr>
        <w:tc>
          <w:tcPr>
            <w:tcW w:w="5000" w:type="pct"/>
          </w:tcPr>
          <w:p w14:paraId="7AFF8347" w14:textId="77777777" w:rsidR="003E5DE1" w:rsidRPr="0042778A" w:rsidRDefault="003E5DE1" w:rsidP="003E5DE1">
            <w:pPr>
              <w:spacing w:before="40" w:after="40"/>
              <w:rPr>
                <w:rFonts w:cs="Calibri"/>
              </w:rPr>
            </w:pPr>
            <w:r w:rsidRPr="0042778A">
              <w:rPr>
                <w:rFonts w:cs="Calibri"/>
              </w:rPr>
              <w:t>Employment Act</w:t>
            </w:r>
          </w:p>
        </w:tc>
      </w:tr>
      <w:tr w:rsidR="003E5DE1" w:rsidRPr="0042778A" w14:paraId="48D217A9" w14:textId="77777777" w:rsidTr="003E5DE1">
        <w:trPr>
          <w:trHeight w:val="340"/>
        </w:trPr>
        <w:tc>
          <w:tcPr>
            <w:tcW w:w="5000" w:type="pct"/>
          </w:tcPr>
          <w:p w14:paraId="664D9175" w14:textId="77777777" w:rsidR="003E5DE1" w:rsidRPr="0042778A" w:rsidRDefault="003E5DE1" w:rsidP="003E5DE1">
            <w:pPr>
              <w:spacing w:before="40" w:after="40"/>
              <w:rPr>
                <w:rFonts w:cs="Calibri"/>
              </w:rPr>
            </w:pPr>
            <w:r w:rsidRPr="0042778A">
              <w:rPr>
                <w:rFonts w:cs="Calibri"/>
              </w:rPr>
              <w:t>Health and Safety at Work Act 2015</w:t>
            </w:r>
          </w:p>
        </w:tc>
      </w:tr>
      <w:tr w:rsidR="003E5DE1" w:rsidRPr="0042778A" w14:paraId="13467AD6" w14:textId="77777777" w:rsidTr="003E5DE1">
        <w:trPr>
          <w:trHeight w:val="340"/>
        </w:trPr>
        <w:tc>
          <w:tcPr>
            <w:tcW w:w="5000" w:type="pct"/>
          </w:tcPr>
          <w:p w14:paraId="3EE28649" w14:textId="77777777" w:rsidR="003E5DE1" w:rsidRPr="0042778A" w:rsidRDefault="003E5DE1" w:rsidP="003E5DE1">
            <w:pPr>
              <w:spacing w:before="40" w:after="40"/>
            </w:pPr>
            <w:r w:rsidRPr="0042778A">
              <w:rPr>
                <w:rFonts w:cs="Calibri"/>
              </w:rPr>
              <w:t>Health Information Privacy Code 1994</w:t>
            </w:r>
          </w:p>
        </w:tc>
      </w:tr>
      <w:tr w:rsidR="003E5DE1" w:rsidRPr="0042778A" w14:paraId="4EBC9F80" w14:textId="77777777" w:rsidTr="003E5DE1">
        <w:trPr>
          <w:trHeight w:val="340"/>
        </w:trPr>
        <w:tc>
          <w:tcPr>
            <w:tcW w:w="5000" w:type="pct"/>
          </w:tcPr>
          <w:p w14:paraId="11E30ED4" w14:textId="77777777" w:rsidR="003E5DE1" w:rsidRPr="0042778A" w:rsidRDefault="003E5DE1" w:rsidP="003E5DE1">
            <w:pPr>
              <w:spacing w:before="40" w:after="40"/>
              <w:rPr>
                <w:szCs w:val="20"/>
              </w:rPr>
            </w:pPr>
            <w:r w:rsidRPr="0042778A">
              <w:rPr>
                <w:rFonts w:cs="Calibri"/>
              </w:rPr>
              <w:t>Medicines Act 1981</w:t>
            </w:r>
          </w:p>
        </w:tc>
      </w:tr>
      <w:tr w:rsidR="003E5DE1" w:rsidRPr="0042778A" w14:paraId="6B8558FB" w14:textId="77777777" w:rsidTr="003E5DE1">
        <w:trPr>
          <w:trHeight w:val="340"/>
        </w:trPr>
        <w:tc>
          <w:tcPr>
            <w:tcW w:w="5000" w:type="pct"/>
          </w:tcPr>
          <w:p w14:paraId="353FCC17" w14:textId="77777777" w:rsidR="003E5DE1" w:rsidRPr="0042778A" w:rsidRDefault="003E5DE1" w:rsidP="003E5DE1">
            <w:pPr>
              <w:spacing w:before="40" w:after="40"/>
              <w:rPr>
                <w:szCs w:val="20"/>
              </w:rPr>
            </w:pPr>
            <w:r w:rsidRPr="0042778A">
              <w:rPr>
                <w:rFonts w:cs="Calibri"/>
              </w:rPr>
              <w:t>NZ Prescription Service</w:t>
            </w:r>
          </w:p>
        </w:tc>
      </w:tr>
      <w:tr w:rsidR="003E5DE1" w:rsidRPr="0042778A" w14:paraId="04F84E68" w14:textId="77777777" w:rsidTr="003E5DE1">
        <w:trPr>
          <w:trHeight w:val="340"/>
        </w:trPr>
        <w:tc>
          <w:tcPr>
            <w:tcW w:w="5000" w:type="pct"/>
          </w:tcPr>
          <w:p w14:paraId="75B39216" w14:textId="77777777" w:rsidR="003E5DE1" w:rsidRPr="0042778A" w:rsidRDefault="003E5DE1" w:rsidP="003E5DE1">
            <w:pPr>
              <w:spacing w:before="40" w:after="40"/>
              <w:rPr>
                <w:szCs w:val="20"/>
              </w:rPr>
            </w:pPr>
            <w:r w:rsidRPr="0042778A">
              <w:rPr>
                <w:szCs w:val="20"/>
              </w:rPr>
              <w:t>NZ Tax Law</w:t>
            </w:r>
          </w:p>
        </w:tc>
      </w:tr>
      <w:tr w:rsidR="003E5DE1" w:rsidRPr="0042778A" w14:paraId="1128FF60" w14:textId="77777777" w:rsidTr="003E5DE1">
        <w:trPr>
          <w:trHeight w:val="340"/>
        </w:trPr>
        <w:tc>
          <w:tcPr>
            <w:tcW w:w="5000" w:type="pct"/>
          </w:tcPr>
          <w:p w14:paraId="44E49B5C" w14:textId="77777777" w:rsidR="003E5DE1" w:rsidRPr="0042778A" w:rsidRDefault="003E5DE1" w:rsidP="003E5DE1">
            <w:pPr>
              <w:spacing w:before="40" w:after="40"/>
              <w:rPr>
                <w:szCs w:val="20"/>
              </w:rPr>
            </w:pPr>
            <w:r w:rsidRPr="0042778A">
              <w:rPr>
                <w:rFonts w:cs="Calibri"/>
              </w:rPr>
              <w:t>Privacy Act 1993</w:t>
            </w:r>
          </w:p>
        </w:tc>
      </w:tr>
      <w:tr w:rsidR="003E5DE1" w:rsidRPr="0042778A" w14:paraId="7AF59D58" w14:textId="77777777" w:rsidTr="003E5DE1">
        <w:trPr>
          <w:trHeight w:val="340"/>
        </w:trPr>
        <w:tc>
          <w:tcPr>
            <w:tcW w:w="5000" w:type="pct"/>
          </w:tcPr>
          <w:p w14:paraId="6CD9CF61" w14:textId="77777777" w:rsidR="003E5DE1" w:rsidRPr="0042778A" w:rsidRDefault="003E5DE1" w:rsidP="003E5DE1">
            <w:pPr>
              <w:spacing w:before="40" w:after="40"/>
              <w:rPr>
                <w:rFonts w:cs="Calibri"/>
              </w:rPr>
            </w:pPr>
            <w:r w:rsidRPr="0042778A">
              <w:rPr>
                <w:rFonts w:cs="Calibri"/>
              </w:rPr>
              <w:t>Privacy Policy</w:t>
            </w:r>
          </w:p>
        </w:tc>
      </w:tr>
      <w:tr w:rsidR="003E5DE1" w:rsidRPr="0042778A" w14:paraId="560E460C" w14:textId="77777777" w:rsidTr="003E5DE1">
        <w:trPr>
          <w:trHeight w:val="340"/>
        </w:trPr>
        <w:tc>
          <w:tcPr>
            <w:tcW w:w="5000" w:type="pct"/>
          </w:tcPr>
          <w:p w14:paraId="3BA22265" w14:textId="77777777" w:rsidR="003E5DE1" w:rsidRPr="0042778A" w:rsidRDefault="003E5DE1" w:rsidP="003E5DE1">
            <w:pPr>
              <w:spacing w:before="40" w:after="40"/>
              <w:rPr>
                <w:szCs w:val="20"/>
              </w:rPr>
            </w:pPr>
            <w:r w:rsidRPr="0042778A">
              <w:rPr>
                <w:szCs w:val="20"/>
              </w:rPr>
              <w:t>RNZCGP Aiming for Excellence Standard</w:t>
            </w:r>
          </w:p>
        </w:tc>
      </w:tr>
      <w:tr w:rsidR="003E5DE1" w:rsidRPr="0042778A" w14:paraId="6FEDE5B5" w14:textId="77777777" w:rsidTr="003E5DE1">
        <w:trPr>
          <w:trHeight w:val="340"/>
        </w:trPr>
        <w:tc>
          <w:tcPr>
            <w:tcW w:w="5000" w:type="pct"/>
          </w:tcPr>
          <w:p w14:paraId="7CA20D87" w14:textId="77777777" w:rsidR="003E5DE1" w:rsidRPr="0042778A" w:rsidRDefault="003E5DE1" w:rsidP="003E5DE1">
            <w:pPr>
              <w:spacing w:before="40" w:after="40"/>
              <w:rPr>
                <w:szCs w:val="20"/>
              </w:rPr>
            </w:pPr>
            <w:r w:rsidRPr="0042778A">
              <w:rPr>
                <w:szCs w:val="20"/>
              </w:rPr>
              <w:t>RNZCGP Foundation Standard</w:t>
            </w:r>
          </w:p>
        </w:tc>
      </w:tr>
      <w:tr w:rsidR="003E5DE1" w:rsidRPr="0042778A" w14:paraId="49A3767F" w14:textId="77777777" w:rsidTr="003E5DE1">
        <w:trPr>
          <w:trHeight w:val="340"/>
        </w:trPr>
        <w:tc>
          <w:tcPr>
            <w:tcW w:w="5000" w:type="pct"/>
          </w:tcPr>
          <w:p w14:paraId="14923FBA" w14:textId="77777777" w:rsidR="003E5DE1" w:rsidRPr="0042778A" w:rsidRDefault="003E5DE1" w:rsidP="003E5DE1">
            <w:pPr>
              <w:spacing w:before="40" w:after="40"/>
              <w:rPr>
                <w:szCs w:val="20"/>
              </w:rPr>
            </w:pPr>
            <w:r w:rsidRPr="0042778A">
              <w:rPr>
                <w:rFonts w:cs="Calibri"/>
              </w:rPr>
              <w:t>The Treaty of Waitangi principles</w:t>
            </w:r>
          </w:p>
        </w:tc>
      </w:tr>
      <w:tr w:rsidR="003E5DE1" w:rsidRPr="0042778A" w14:paraId="39ED93A4" w14:textId="77777777" w:rsidTr="003E5DE1">
        <w:trPr>
          <w:trHeight w:val="340"/>
        </w:trPr>
        <w:tc>
          <w:tcPr>
            <w:tcW w:w="5000" w:type="pct"/>
          </w:tcPr>
          <w:p w14:paraId="1F05BB42" w14:textId="77777777" w:rsidR="003E5DE1" w:rsidRPr="0042778A" w:rsidRDefault="003E5DE1" w:rsidP="003E5DE1">
            <w:pPr>
              <w:spacing w:before="40" w:after="40"/>
              <w:rPr>
                <w:color w:val="FF0000"/>
                <w:szCs w:val="20"/>
              </w:rPr>
            </w:pPr>
            <w:r w:rsidRPr="0042778A">
              <w:rPr>
                <w:szCs w:val="20"/>
              </w:rPr>
              <w:t>Work Safe NZ Act</w:t>
            </w:r>
          </w:p>
        </w:tc>
      </w:tr>
    </w:tbl>
    <w:p w14:paraId="6A45CB0D" w14:textId="77777777" w:rsidR="00196D9E" w:rsidRPr="0042778A" w:rsidRDefault="00196D9E" w:rsidP="00196D9E">
      <w:pPr>
        <w:pStyle w:val="Heading1"/>
        <w:rPr>
          <w:rStyle w:val="Strong"/>
          <w:rFonts w:ascii="Calibri Light" w:hAnsi="Calibri Light"/>
          <w:b/>
          <w:bCs w:val="0"/>
        </w:rPr>
      </w:pPr>
    </w:p>
    <w:p w14:paraId="128B8EB6" w14:textId="77777777" w:rsidR="0047404C" w:rsidRPr="0042778A" w:rsidRDefault="0047404C" w:rsidP="00196D9E">
      <w:pPr>
        <w:pStyle w:val="Heading1"/>
      </w:pPr>
    </w:p>
    <w:p w14:paraId="0EEE9F8E" w14:textId="77777777" w:rsidR="0047404C" w:rsidRPr="0042778A" w:rsidRDefault="0047404C">
      <w:pPr>
        <w:spacing w:after="200"/>
        <w:rPr>
          <w:rFonts w:asciiTheme="minorHAnsi" w:hAnsiTheme="minorHAnsi" w:cstheme="minorHAnsi"/>
          <w:b/>
          <w:sz w:val="28"/>
          <w:szCs w:val="24"/>
        </w:rPr>
      </w:pPr>
      <w:r w:rsidRPr="0042778A">
        <w:br w:type="page"/>
      </w:r>
    </w:p>
    <w:p w14:paraId="736BD057" w14:textId="77777777" w:rsidR="00196D9E" w:rsidRPr="00EE579E" w:rsidRDefault="00196D9E" w:rsidP="00EE579E">
      <w:pPr>
        <w:pStyle w:val="Heading2"/>
        <w:rPr>
          <w:sz w:val="28"/>
        </w:rPr>
      </w:pPr>
      <w:bookmarkStart w:id="51" w:name="_Toc10198130"/>
      <w:r w:rsidRPr="00EE579E">
        <w:rPr>
          <w:sz w:val="28"/>
        </w:rPr>
        <w:t>Contract Register</w:t>
      </w:r>
      <w:bookmarkEnd w:id="51"/>
    </w:p>
    <w:p w14:paraId="0A249DEF" w14:textId="77777777" w:rsidR="00196D9E" w:rsidRPr="0042778A" w:rsidRDefault="00196D9E" w:rsidP="00196D9E">
      <w:r w:rsidRPr="0042778A">
        <w:t xml:space="preserve">The </w:t>
      </w:r>
      <w:r w:rsidRPr="0042778A">
        <w:rPr>
          <w:b/>
        </w:rPr>
        <w:t xml:space="preserve">contract category </w:t>
      </w:r>
      <w:r w:rsidRPr="0042778A">
        <w:t xml:space="preserve">menu is used when adding a contract to the </w:t>
      </w:r>
      <w:r w:rsidRPr="0042778A">
        <w:rPr>
          <w:b/>
        </w:rPr>
        <w:t>contracts register</w:t>
      </w:r>
      <w:r w:rsidRPr="0042778A">
        <w:t>. It allows for the contract to be coded to a category. Reports can be generated based on the selections in this menu.</w:t>
      </w:r>
    </w:p>
    <w:p w14:paraId="39CB84E9" w14:textId="77777777" w:rsidR="00196D9E" w:rsidRPr="0042778A" w:rsidRDefault="00196D9E" w:rsidP="00EE579E">
      <w:r w:rsidRPr="0042778A">
        <w:rPr>
          <w:noProof/>
          <w:lang w:val="en-US"/>
        </w:rPr>
        <mc:AlternateContent>
          <mc:Choice Requires="wps">
            <w:drawing>
              <wp:anchor distT="0" distB="0" distL="114300" distR="114300" simplePos="0" relativeHeight="251704320" behindDoc="0" locked="0" layoutInCell="1" allowOverlap="1" wp14:anchorId="359445D5" wp14:editId="1447DF10">
                <wp:simplePos x="0" y="0"/>
                <wp:positionH relativeFrom="column">
                  <wp:posOffset>149460</wp:posOffset>
                </wp:positionH>
                <wp:positionV relativeFrom="paragraph">
                  <wp:posOffset>2572960</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6A48B" id="Rectangle 71" o:spid="_x0000_s1026" style="position:absolute;margin-left:11.75pt;margin-top:202.6pt;width:54.3pt;height:29.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" fillcolor="#f2f2f2 [3052]" stroked="f" strokeweight="2pt"/>
            </w:pict>
          </mc:Fallback>
        </mc:AlternateContent>
      </w:r>
      <w:r w:rsidRPr="0042778A">
        <w:rPr>
          <w:noProof/>
          <w:lang w:val="en-US"/>
        </w:rPr>
        <w:drawing>
          <wp:inline distT="0" distB="0" distL="0" distR="0" wp14:anchorId="244524C2" wp14:editId="0B9FE5F2">
            <wp:extent cx="6645491" cy="2995200"/>
            <wp:effectExtent l="19050" t="19050" r="22225" b="152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t="1150" b="3109"/>
                    <a:stretch/>
                  </pic:blipFill>
                  <pic:spPr bwMode="auto">
                    <a:xfrm>
                      <a:off x="0" y="0"/>
                      <a:ext cx="6645910" cy="2995389"/>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228"/>
        <w:gridCol w:w="5228"/>
      </w:tblGrid>
      <w:tr w:rsidR="00EE579E" w:rsidRPr="0042778A" w14:paraId="2C9D0394" w14:textId="77777777" w:rsidTr="00EE579E">
        <w:trPr>
          <w:trHeight w:val="346"/>
        </w:trPr>
        <w:tc>
          <w:tcPr>
            <w:tcW w:w="5000" w:type="pct"/>
            <w:gridSpan w:val="2"/>
            <w:shd w:val="clear" w:color="auto" w:fill="BFBFBF" w:themeFill="background1" w:themeFillShade="BF"/>
            <w:vAlign w:val="center"/>
          </w:tcPr>
          <w:p w14:paraId="4FB6A321" w14:textId="77777777" w:rsidR="00EE579E" w:rsidRPr="00EE579E" w:rsidRDefault="00EE579E" w:rsidP="003E5DE1">
            <w:pPr>
              <w:spacing w:before="40" w:after="40"/>
              <w:rPr>
                <w:b/>
                <w:szCs w:val="20"/>
              </w:rPr>
            </w:pPr>
            <w:r w:rsidRPr="00EE579E">
              <w:rPr>
                <w:b/>
                <w:szCs w:val="20"/>
              </w:rPr>
              <w:t>Contract category - Examples</w:t>
            </w:r>
          </w:p>
        </w:tc>
      </w:tr>
      <w:tr w:rsidR="0080199A" w:rsidRPr="0042778A" w14:paraId="452B0BC5" w14:textId="77777777" w:rsidTr="00D52D9D">
        <w:trPr>
          <w:trHeight w:val="346"/>
        </w:trPr>
        <w:tc>
          <w:tcPr>
            <w:tcW w:w="2500" w:type="pct"/>
            <w:vAlign w:val="center"/>
          </w:tcPr>
          <w:p w14:paraId="1E9F0F66" w14:textId="77777777" w:rsidR="0080199A" w:rsidRPr="0042778A" w:rsidRDefault="0080199A" w:rsidP="003E5DE1">
            <w:pPr>
              <w:spacing w:before="40" w:after="40"/>
              <w:rPr>
                <w:szCs w:val="20"/>
              </w:rPr>
            </w:pPr>
            <w:r w:rsidRPr="0042778A">
              <w:rPr>
                <w:szCs w:val="20"/>
              </w:rPr>
              <w:t xml:space="preserve">Contracted provider agreement </w:t>
            </w:r>
          </w:p>
        </w:tc>
        <w:tc>
          <w:tcPr>
            <w:tcW w:w="2500" w:type="pct"/>
            <w:vAlign w:val="center"/>
          </w:tcPr>
          <w:p w14:paraId="571E6C3C" w14:textId="77777777" w:rsidR="0080199A" w:rsidRPr="0042778A" w:rsidRDefault="0080199A" w:rsidP="003E5DE1">
            <w:pPr>
              <w:spacing w:before="40" w:after="40"/>
              <w:rPr>
                <w:szCs w:val="20"/>
              </w:rPr>
            </w:pPr>
            <w:r w:rsidRPr="0042778A">
              <w:rPr>
                <w:szCs w:val="20"/>
              </w:rPr>
              <w:t>Memorandum of Understanding (MOU)</w:t>
            </w:r>
          </w:p>
        </w:tc>
      </w:tr>
      <w:tr w:rsidR="0080199A" w:rsidRPr="0042778A" w14:paraId="5068107E" w14:textId="77777777" w:rsidTr="00D52D9D">
        <w:trPr>
          <w:trHeight w:val="346"/>
        </w:trPr>
        <w:tc>
          <w:tcPr>
            <w:tcW w:w="2500" w:type="pct"/>
            <w:vAlign w:val="center"/>
          </w:tcPr>
          <w:p w14:paraId="1F6F5378" w14:textId="77777777" w:rsidR="0080199A" w:rsidRPr="0042778A" w:rsidRDefault="0080199A" w:rsidP="003E5DE1">
            <w:pPr>
              <w:spacing w:before="40" w:after="40"/>
              <w:rPr>
                <w:szCs w:val="20"/>
              </w:rPr>
            </w:pPr>
            <w:r w:rsidRPr="0042778A">
              <w:rPr>
                <w:szCs w:val="20"/>
              </w:rPr>
              <w:t>Employee contract</w:t>
            </w:r>
          </w:p>
        </w:tc>
        <w:tc>
          <w:tcPr>
            <w:tcW w:w="2500" w:type="pct"/>
            <w:vAlign w:val="center"/>
          </w:tcPr>
          <w:p w14:paraId="0CE1E057" w14:textId="77777777" w:rsidR="0080199A" w:rsidRPr="0042778A" w:rsidRDefault="0080199A" w:rsidP="003E5DE1">
            <w:pPr>
              <w:spacing w:before="40" w:after="40"/>
              <w:rPr>
                <w:szCs w:val="20"/>
              </w:rPr>
            </w:pPr>
            <w:r w:rsidRPr="0042778A">
              <w:rPr>
                <w:szCs w:val="20"/>
              </w:rPr>
              <w:t>Partnership agreement</w:t>
            </w:r>
          </w:p>
        </w:tc>
      </w:tr>
      <w:tr w:rsidR="0080199A" w:rsidRPr="0042778A" w14:paraId="092892F3" w14:textId="77777777" w:rsidTr="00D52D9D">
        <w:trPr>
          <w:trHeight w:val="346"/>
        </w:trPr>
        <w:tc>
          <w:tcPr>
            <w:tcW w:w="2500" w:type="pct"/>
            <w:vAlign w:val="center"/>
          </w:tcPr>
          <w:p w14:paraId="434D9607" w14:textId="77777777" w:rsidR="0080199A" w:rsidRPr="0042778A" w:rsidRDefault="0080199A" w:rsidP="003E5DE1">
            <w:pPr>
              <w:spacing w:before="40" w:after="40"/>
              <w:rPr>
                <w:szCs w:val="20"/>
              </w:rPr>
            </w:pPr>
            <w:r w:rsidRPr="0042778A">
              <w:rPr>
                <w:szCs w:val="20"/>
              </w:rPr>
              <w:t>Insurance policy</w:t>
            </w:r>
          </w:p>
        </w:tc>
        <w:tc>
          <w:tcPr>
            <w:tcW w:w="2500" w:type="pct"/>
            <w:vAlign w:val="center"/>
          </w:tcPr>
          <w:p w14:paraId="128165BC" w14:textId="77777777" w:rsidR="0080199A" w:rsidRPr="0042778A" w:rsidRDefault="00566913" w:rsidP="003E5DE1">
            <w:pPr>
              <w:spacing w:before="40" w:after="40"/>
              <w:rPr>
                <w:szCs w:val="20"/>
              </w:rPr>
            </w:pPr>
            <w:r w:rsidRPr="0042778A">
              <w:rPr>
                <w:szCs w:val="20"/>
              </w:rPr>
              <w:t>Supplier agreement</w:t>
            </w:r>
          </w:p>
        </w:tc>
      </w:tr>
      <w:tr w:rsidR="0080199A" w:rsidRPr="0042778A" w14:paraId="2FE9D580" w14:textId="77777777" w:rsidTr="00D52D9D">
        <w:trPr>
          <w:trHeight w:val="346"/>
        </w:trPr>
        <w:tc>
          <w:tcPr>
            <w:tcW w:w="2500" w:type="pct"/>
            <w:vAlign w:val="center"/>
          </w:tcPr>
          <w:p w14:paraId="749A29D9" w14:textId="77777777" w:rsidR="0080199A" w:rsidRPr="0042778A" w:rsidRDefault="0080199A" w:rsidP="003E5DE1">
            <w:pPr>
              <w:spacing w:before="40" w:after="40"/>
              <w:rPr>
                <w:szCs w:val="20"/>
              </w:rPr>
            </w:pPr>
            <w:r w:rsidRPr="0042778A">
              <w:rPr>
                <w:szCs w:val="20"/>
              </w:rPr>
              <w:t>Lease agreement</w:t>
            </w:r>
          </w:p>
        </w:tc>
        <w:tc>
          <w:tcPr>
            <w:tcW w:w="2500" w:type="pct"/>
            <w:vAlign w:val="center"/>
          </w:tcPr>
          <w:p w14:paraId="5944652A" w14:textId="77777777" w:rsidR="0080199A" w:rsidRPr="0042778A" w:rsidRDefault="00566913" w:rsidP="003E5DE1">
            <w:pPr>
              <w:spacing w:after="0"/>
            </w:pPr>
            <w:r w:rsidRPr="0042778A">
              <w:rPr>
                <w:szCs w:val="20"/>
              </w:rPr>
              <w:t>Warranty agreement</w:t>
            </w:r>
          </w:p>
        </w:tc>
      </w:tr>
      <w:tr w:rsidR="00566913" w:rsidRPr="0042778A" w14:paraId="7D3A7076" w14:textId="77777777" w:rsidTr="00D52D9D">
        <w:trPr>
          <w:trHeight w:val="346"/>
        </w:trPr>
        <w:tc>
          <w:tcPr>
            <w:tcW w:w="2500" w:type="pct"/>
            <w:vAlign w:val="center"/>
          </w:tcPr>
          <w:p w14:paraId="38B04FCA" w14:textId="77777777" w:rsidR="00566913" w:rsidRPr="0042778A" w:rsidRDefault="00566913" w:rsidP="00566913">
            <w:pPr>
              <w:spacing w:before="40" w:after="40"/>
              <w:rPr>
                <w:szCs w:val="20"/>
              </w:rPr>
            </w:pPr>
            <w:r w:rsidRPr="0042778A">
              <w:rPr>
                <w:szCs w:val="20"/>
              </w:rPr>
              <w:t>Maintenance agreement</w:t>
            </w:r>
          </w:p>
        </w:tc>
        <w:tc>
          <w:tcPr>
            <w:tcW w:w="2500" w:type="pct"/>
            <w:vAlign w:val="center"/>
          </w:tcPr>
          <w:p w14:paraId="5EF1CC60" w14:textId="77777777" w:rsidR="00566913" w:rsidRPr="0042778A" w:rsidRDefault="00566913" w:rsidP="00566913">
            <w:pPr>
              <w:spacing w:before="40" w:after="40"/>
              <w:rPr>
                <w:szCs w:val="20"/>
              </w:rPr>
            </w:pPr>
          </w:p>
        </w:tc>
      </w:tr>
    </w:tbl>
    <w:p w14:paraId="45F96D28" w14:textId="77777777" w:rsidR="00327558" w:rsidRDefault="00327558" w:rsidP="00196D9E">
      <w:pPr>
        <w:pStyle w:val="Heading1"/>
        <w:rPr>
          <w:sz w:val="40"/>
        </w:rPr>
      </w:pPr>
    </w:p>
    <w:p w14:paraId="0CDD6EFA" w14:textId="77777777" w:rsidR="00EE579E" w:rsidRDefault="00EE579E" w:rsidP="00EE579E"/>
    <w:p w14:paraId="25F71F53" w14:textId="77777777" w:rsidR="00EE579E" w:rsidRDefault="00EE579E" w:rsidP="00EE579E"/>
    <w:p w14:paraId="147976F7" w14:textId="77777777" w:rsidR="00EE579E" w:rsidRDefault="00EE579E" w:rsidP="00EE579E"/>
    <w:p w14:paraId="12D5A3F8" w14:textId="77777777" w:rsidR="00EE579E" w:rsidRDefault="00EE579E" w:rsidP="00EE579E"/>
    <w:p w14:paraId="29002A73" w14:textId="77777777" w:rsidR="00EE579E" w:rsidRDefault="00EE579E" w:rsidP="00EE579E"/>
    <w:p w14:paraId="066950F4" w14:textId="77777777" w:rsidR="00EE579E" w:rsidRDefault="00EE579E" w:rsidP="00EE579E"/>
    <w:p w14:paraId="11534595" w14:textId="77777777" w:rsidR="00EE579E" w:rsidRDefault="00EE579E" w:rsidP="00EE579E"/>
    <w:p w14:paraId="42A12DA9" w14:textId="77777777" w:rsidR="00EE579E" w:rsidRDefault="00EE579E" w:rsidP="00EE579E"/>
    <w:p w14:paraId="3C617FA4" w14:textId="77777777" w:rsidR="00EE579E" w:rsidRDefault="00EE579E" w:rsidP="00EE579E"/>
    <w:p w14:paraId="036A88DA" w14:textId="77777777" w:rsidR="00EE579E" w:rsidRDefault="00EE579E" w:rsidP="00EE579E"/>
    <w:p w14:paraId="2910D79B" w14:textId="77777777" w:rsidR="00EE579E" w:rsidRDefault="00EE579E" w:rsidP="00EE579E"/>
    <w:p w14:paraId="062C28EF" w14:textId="77777777" w:rsidR="00EE579E" w:rsidRPr="00EE579E" w:rsidRDefault="00EE579E" w:rsidP="00EE579E"/>
    <w:p w14:paraId="672B0135" w14:textId="77777777" w:rsidR="00196D9E" w:rsidRPr="00EE579E" w:rsidRDefault="00196D9E" w:rsidP="00EE579E">
      <w:pPr>
        <w:pStyle w:val="Heading2"/>
        <w:rPr>
          <w:sz w:val="28"/>
        </w:rPr>
      </w:pPr>
      <w:bookmarkStart w:id="52" w:name="_Toc10198131"/>
      <w:r w:rsidRPr="00EE579E">
        <w:rPr>
          <w:sz w:val="28"/>
        </w:rPr>
        <w:t>Suppliers Register</w:t>
      </w:r>
      <w:bookmarkEnd w:id="52"/>
    </w:p>
    <w:p w14:paraId="77DA4AC8" w14:textId="77777777" w:rsidR="00196D9E" w:rsidRPr="0042778A" w:rsidRDefault="00196D9E" w:rsidP="00196D9E">
      <w:r w:rsidRPr="0042778A">
        <w:t xml:space="preserve">The </w:t>
      </w:r>
      <w:r w:rsidRPr="0042778A">
        <w:rPr>
          <w:b/>
        </w:rPr>
        <w:t xml:space="preserve">Assessment criteria </w:t>
      </w:r>
      <w:r w:rsidRPr="0042778A">
        <w:t xml:space="preserve">menu is displayed as checkboxes when adding and reviewing a supplier in the </w:t>
      </w:r>
      <w:r w:rsidRPr="0042778A">
        <w:rPr>
          <w:b/>
        </w:rPr>
        <w:t>supplier register</w:t>
      </w:r>
      <w:r w:rsidRPr="0042778A">
        <w:t xml:space="preserve">. It controls the criteria used for assessing suppliers. </w:t>
      </w:r>
    </w:p>
    <w:p w14:paraId="0C73D684" w14:textId="77777777" w:rsidR="00196D9E" w:rsidRPr="0042778A" w:rsidRDefault="00196D9E" w:rsidP="00EE579E">
      <w:r w:rsidRPr="0042778A">
        <w:rPr>
          <w:noProof/>
          <w:lang w:val="en-US"/>
        </w:rPr>
        <w:drawing>
          <wp:inline distT="0" distB="0" distL="0" distR="0" wp14:anchorId="104522A0" wp14:editId="474DFFF5">
            <wp:extent cx="6645910" cy="1278255"/>
            <wp:effectExtent l="19050" t="19050" r="2159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782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EE579E" w:rsidRPr="0042778A" w14:paraId="3F92B1D2" w14:textId="77777777" w:rsidTr="00EE579E">
        <w:trPr>
          <w:trHeight w:val="346"/>
        </w:trPr>
        <w:tc>
          <w:tcPr>
            <w:tcW w:w="5000" w:type="pct"/>
            <w:gridSpan w:val="2"/>
            <w:shd w:val="clear" w:color="auto" w:fill="BFBFBF" w:themeFill="background1" w:themeFillShade="BF"/>
          </w:tcPr>
          <w:p w14:paraId="52F9432B" w14:textId="77777777" w:rsidR="00EE579E" w:rsidRPr="00EE579E" w:rsidRDefault="00EE579E" w:rsidP="0047404C">
            <w:pPr>
              <w:spacing w:before="40" w:after="40"/>
              <w:rPr>
                <w:b/>
                <w:szCs w:val="20"/>
              </w:rPr>
            </w:pPr>
            <w:r w:rsidRPr="00EE579E">
              <w:rPr>
                <w:b/>
                <w:szCs w:val="20"/>
              </w:rPr>
              <w:t xml:space="preserve">Supplier assessment criteria - Examples  </w:t>
            </w:r>
          </w:p>
        </w:tc>
      </w:tr>
      <w:tr w:rsidR="005D234C" w:rsidRPr="0042778A" w14:paraId="3654D19F" w14:textId="77777777" w:rsidTr="00D52D9D">
        <w:trPr>
          <w:trHeight w:val="346"/>
        </w:trPr>
        <w:tc>
          <w:tcPr>
            <w:tcW w:w="2500" w:type="pct"/>
          </w:tcPr>
          <w:p w14:paraId="79BCA006" w14:textId="77777777" w:rsidR="005D234C" w:rsidRPr="0042778A" w:rsidRDefault="005D234C" w:rsidP="0047404C">
            <w:pPr>
              <w:spacing w:before="40" w:after="40"/>
              <w:rPr>
                <w:szCs w:val="20"/>
              </w:rPr>
            </w:pPr>
            <w:r w:rsidRPr="0042778A">
              <w:rPr>
                <w:szCs w:val="20"/>
              </w:rPr>
              <w:t>Certified and compliant with relevant standards</w:t>
            </w:r>
          </w:p>
        </w:tc>
        <w:tc>
          <w:tcPr>
            <w:tcW w:w="2500" w:type="pct"/>
          </w:tcPr>
          <w:p w14:paraId="5454051B" w14:textId="77777777" w:rsidR="005D234C" w:rsidRPr="0042778A" w:rsidRDefault="005D234C" w:rsidP="0047404C">
            <w:pPr>
              <w:spacing w:before="40" w:after="40"/>
              <w:rPr>
                <w:szCs w:val="20"/>
              </w:rPr>
            </w:pPr>
            <w:r w:rsidRPr="0042778A">
              <w:rPr>
                <w:szCs w:val="20"/>
              </w:rPr>
              <w:t>NZBN verified</w:t>
            </w:r>
          </w:p>
        </w:tc>
      </w:tr>
      <w:tr w:rsidR="005D234C" w:rsidRPr="0042778A" w14:paraId="0AA945EB" w14:textId="77777777" w:rsidTr="00D52D9D">
        <w:trPr>
          <w:trHeight w:val="346"/>
        </w:trPr>
        <w:tc>
          <w:tcPr>
            <w:tcW w:w="2500" w:type="pct"/>
          </w:tcPr>
          <w:p w14:paraId="6EFAA16B" w14:textId="77777777" w:rsidR="005D234C" w:rsidRPr="0042778A" w:rsidRDefault="005D234C" w:rsidP="005D234C">
            <w:pPr>
              <w:spacing w:before="40" w:after="40"/>
              <w:rPr>
                <w:szCs w:val="20"/>
              </w:rPr>
            </w:pPr>
            <w:r w:rsidRPr="0042778A">
              <w:rPr>
                <w:szCs w:val="20"/>
              </w:rPr>
              <w:t>Competitive rates</w:t>
            </w:r>
          </w:p>
        </w:tc>
        <w:tc>
          <w:tcPr>
            <w:tcW w:w="2500" w:type="pct"/>
          </w:tcPr>
          <w:p w14:paraId="200F6BDA" w14:textId="77777777" w:rsidR="005D234C" w:rsidRPr="0042778A" w:rsidRDefault="005D234C" w:rsidP="005D234C">
            <w:pPr>
              <w:spacing w:before="40" w:after="40"/>
              <w:rPr>
                <w:szCs w:val="20"/>
              </w:rPr>
            </w:pPr>
            <w:r w:rsidRPr="0042778A">
              <w:rPr>
                <w:szCs w:val="20"/>
              </w:rPr>
              <w:t>Supplier performance - delivery times</w:t>
            </w:r>
          </w:p>
        </w:tc>
      </w:tr>
      <w:tr w:rsidR="005D234C" w:rsidRPr="0042778A" w14:paraId="13384644" w14:textId="77777777" w:rsidTr="00D52D9D">
        <w:trPr>
          <w:trHeight w:val="346"/>
        </w:trPr>
        <w:tc>
          <w:tcPr>
            <w:tcW w:w="2500" w:type="pct"/>
          </w:tcPr>
          <w:p w14:paraId="1AEBF2EF" w14:textId="77777777" w:rsidR="005D234C" w:rsidRPr="0042778A" w:rsidRDefault="005D234C" w:rsidP="005D234C">
            <w:pPr>
              <w:spacing w:before="40" w:after="40"/>
              <w:rPr>
                <w:szCs w:val="20"/>
              </w:rPr>
            </w:pPr>
            <w:r w:rsidRPr="0042778A">
              <w:rPr>
                <w:szCs w:val="20"/>
              </w:rPr>
              <w:t>Customer service focus</w:t>
            </w:r>
          </w:p>
        </w:tc>
        <w:tc>
          <w:tcPr>
            <w:tcW w:w="2500" w:type="pct"/>
          </w:tcPr>
          <w:p w14:paraId="68D374E4" w14:textId="77777777" w:rsidR="005D234C" w:rsidRPr="0042778A" w:rsidRDefault="005D234C" w:rsidP="005D234C">
            <w:pPr>
              <w:spacing w:before="40" w:after="40"/>
              <w:rPr>
                <w:szCs w:val="20"/>
              </w:rPr>
            </w:pPr>
            <w:r w:rsidRPr="0042778A">
              <w:rPr>
                <w:szCs w:val="20"/>
              </w:rPr>
              <w:t xml:space="preserve">Supplier performance - processing of orders </w:t>
            </w:r>
          </w:p>
        </w:tc>
      </w:tr>
      <w:tr w:rsidR="005D234C" w:rsidRPr="0042778A" w14:paraId="35BC5F09" w14:textId="77777777" w:rsidTr="00D52D9D">
        <w:trPr>
          <w:trHeight w:val="346"/>
        </w:trPr>
        <w:tc>
          <w:tcPr>
            <w:tcW w:w="2500" w:type="pct"/>
          </w:tcPr>
          <w:p w14:paraId="70EC66B5" w14:textId="77777777" w:rsidR="005D234C" w:rsidRPr="0042778A" w:rsidRDefault="005D234C" w:rsidP="005D234C">
            <w:pPr>
              <w:spacing w:before="40" w:after="40"/>
              <w:rPr>
                <w:szCs w:val="20"/>
              </w:rPr>
            </w:pPr>
            <w:r w:rsidRPr="0042778A">
              <w:rPr>
                <w:szCs w:val="20"/>
              </w:rPr>
              <w:t>Meets specification requirements</w:t>
            </w:r>
            <w:r>
              <w:rPr>
                <w:szCs w:val="20"/>
              </w:rPr>
              <w:t xml:space="preserve"> </w:t>
            </w:r>
          </w:p>
        </w:tc>
        <w:tc>
          <w:tcPr>
            <w:tcW w:w="2500" w:type="pct"/>
          </w:tcPr>
          <w:p w14:paraId="382D1CF3" w14:textId="77777777" w:rsidR="005D234C" w:rsidRPr="0042778A" w:rsidRDefault="005D234C" w:rsidP="005D234C">
            <w:pPr>
              <w:spacing w:before="40" w:after="40"/>
              <w:rPr>
                <w:szCs w:val="20"/>
              </w:rPr>
            </w:pPr>
            <w:r w:rsidRPr="0042778A">
              <w:rPr>
                <w:szCs w:val="20"/>
              </w:rPr>
              <w:t>Supplier performance - returns and back orders</w:t>
            </w:r>
          </w:p>
        </w:tc>
      </w:tr>
    </w:tbl>
    <w:p w14:paraId="16969E0F" w14:textId="77777777" w:rsidR="0047404C" w:rsidRDefault="0047404C" w:rsidP="0047404C"/>
    <w:p w14:paraId="2B3A6B5C" w14:textId="77777777" w:rsidR="00EE579E" w:rsidRPr="0042778A" w:rsidRDefault="00EE579E" w:rsidP="0047404C"/>
    <w:p w14:paraId="7B356DF4" w14:textId="77777777" w:rsidR="0047404C" w:rsidRPr="00EE579E" w:rsidRDefault="0047404C" w:rsidP="00EE579E">
      <w:pPr>
        <w:pStyle w:val="Heading2"/>
        <w:rPr>
          <w:sz w:val="28"/>
        </w:rPr>
      </w:pPr>
      <w:bookmarkStart w:id="53" w:name="_Toc10198132"/>
      <w:bookmarkStart w:id="54" w:name="_Toc453061933"/>
      <w:r w:rsidRPr="00EE579E">
        <w:rPr>
          <w:sz w:val="28"/>
        </w:rPr>
        <w:t>License Register</w:t>
      </w:r>
      <w:bookmarkEnd w:id="53"/>
    </w:p>
    <w:p w14:paraId="4BC8190F" w14:textId="77777777" w:rsidR="0047404C" w:rsidRPr="0042778A" w:rsidRDefault="0047404C" w:rsidP="0047404C">
      <w:pPr>
        <w:rPr>
          <w:rStyle w:val="Strong"/>
          <w:rFonts w:ascii="Calibri Light" w:hAnsi="Calibri Light"/>
          <w:b w:val="0"/>
          <w:bCs w:val="0"/>
        </w:rPr>
      </w:pPr>
      <w:r w:rsidRPr="0042778A">
        <w:t xml:space="preserve">The </w:t>
      </w:r>
      <w:r w:rsidRPr="0042778A">
        <w:rPr>
          <w:b/>
        </w:rPr>
        <w:t xml:space="preserve">pre-set licence options </w:t>
      </w:r>
      <w:r w:rsidRPr="0042778A">
        <w:t xml:space="preserve">menu is used when scheduling a licensing task in the </w:t>
      </w:r>
      <w:r w:rsidRPr="0042778A">
        <w:rPr>
          <w:b/>
        </w:rPr>
        <w:t>licensing register</w:t>
      </w:r>
      <w:r w:rsidRPr="0042778A">
        <w:t>. It allows for the task to be coded to a category. Reports can be generated based on the selections in this menu.</w:t>
      </w:r>
    </w:p>
    <w:p w14:paraId="5676322F" w14:textId="77777777" w:rsidR="0047404C" w:rsidRPr="0042778A" w:rsidRDefault="0047404C" w:rsidP="00EE579E">
      <w:r w:rsidRPr="0042778A">
        <w:rPr>
          <w:noProof/>
          <w:lang w:val="en-US"/>
        </w:rPr>
        <mc:AlternateContent>
          <mc:Choice Requires="wps">
            <w:drawing>
              <wp:anchor distT="0" distB="0" distL="114300" distR="114300" simplePos="0" relativeHeight="251708416" behindDoc="0" locked="0" layoutInCell="1" allowOverlap="1" wp14:anchorId="16613DD0" wp14:editId="2B8D05F1">
                <wp:simplePos x="0" y="0"/>
                <wp:positionH relativeFrom="column">
                  <wp:posOffset>107150</wp:posOffset>
                </wp:positionH>
                <wp:positionV relativeFrom="paragraph">
                  <wp:posOffset>873981</wp:posOffset>
                </wp:positionV>
                <wp:extent cx="818984" cy="303723"/>
                <wp:effectExtent l="0" t="0" r="635" b="1270"/>
                <wp:wrapNone/>
                <wp:docPr id="25" name="Rectangle 2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32A4F" id="Rectangle 25" o:spid="_x0000_s1026" style="position:absolute;margin-left:8.45pt;margin-top:68.8pt;width:64.5pt;height:2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tC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4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OKqu0KfAgAAqQUAAA4AAAAAAAAAAAAAAAAALgIAAGRy&#10;cy9lMm9Eb2MueG1sUEsBAi0AFAAGAAgAAAAhAD+Jtk/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5C29BCED" wp14:editId="4841A9C9">
            <wp:extent cx="6645910" cy="1226820"/>
            <wp:effectExtent l="19050" t="19050" r="2159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645910" cy="122682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EE579E" w:rsidRPr="0042778A" w14:paraId="5A4F094A" w14:textId="77777777" w:rsidTr="00EE579E">
        <w:trPr>
          <w:trHeight w:val="346"/>
        </w:trPr>
        <w:tc>
          <w:tcPr>
            <w:tcW w:w="5000" w:type="pct"/>
            <w:shd w:val="clear" w:color="auto" w:fill="BFBFBF" w:themeFill="background1" w:themeFillShade="BF"/>
          </w:tcPr>
          <w:p w14:paraId="0F7017D5" w14:textId="77777777" w:rsidR="00EE579E" w:rsidRPr="00EE579E" w:rsidRDefault="00EE579E" w:rsidP="003E5DE1">
            <w:pPr>
              <w:spacing w:before="40" w:after="40"/>
              <w:rPr>
                <w:rFonts w:cs="Calibri"/>
                <w:b/>
              </w:rPr>
            </w:pPr>
            <w:r w:rsidRPr="00EE579E">
              <w:rPr>
                <w:rFonts w:cs="Calibri"/>
                <w:b/>
              </w:rPr>
              <w:t xml:space="preserve">License type - Examples  </w:t>
            </w:r>
          </w:p>
        </w:tc>
      </w:tr>
      <w:tr w:rsidR="0084595B" w:rsidRPr="0042778A" w14:paraId="7A5B9E4C" w14:textId="77777777" w:rsidTr="00D52D9D">
        <w:trPr>
          <w:trHeight w:val="346"/>
        </w:trPr>
        <w:tc>
          <w:tcPr>
            <w:tcW w:w="5000" w:type="pct"/>
          </w:tcPr>
          <w:p w14:paraId="25243D97" w14:textId="77777777" w:rsidR="0084595B" w:rsidRPr="0042778A" w:rsidRDefault="0084595B" w:rsidP="003E5DE1">
            <w:pPr>
              <w:spacing w:before="40" w:after="40"/>
              <w:rPr>
                <w:rFonts w:cs="Calibri"/>
              </w:rPr>
            </w:pPr>
            <w:r w:rsidRPr="0042778A">
              <w:rPr>
                <w:rFonts w:cs="Calibri"/>
              </w:rPr>
              <w:t>Annual practicing certificate (APC)</w:t>
            </w:r>
          </w:p>
        </w:tc>
      </w:tr>
      <w:tr w:rsidR="0084595B" w:rsidRPr="0042778A" w14:paraId="27A2B5A8" w14:textId="77777777" w:rsidTr="00D52D9D">
        <w:trPr>
          <w:trHeight w:val="346"/>
        </w:trPr>
        <w:tc>
          <w:tcPr>
            <w:tcW w:w="5000" w:type="pct"/>
          </w:tcPr>
          <w:p w14:paraId="27D4BEA6" w14:textId="77777777" w:rsidR="0084595B" w:rsidRPr="0042778A" w:rsidRDefault="0084595B" w:rsidP="003E5DE1">
            <w:pPr>
              <w:spacing w:before="40" w:after="40"/>
              <w:rPr>
                <w:szCs w:val="20"/>
              </w:rPr>
            </w:pPr>
            <w:r w:rsidRPr="0042778A">
              <w:rPr>
                <w:szCs w:val="20"/>
              </w:rPr>
              <w:t xml:space="preserve">Driver’s licence </w:t>
            </w:r>
          </w:p>
        </w:tc>
      </w:tr>
      <w:tr w:rsidR="0084595B" w:rsidRPr="0042778A" w14:paraId="6291D23B" w14:textId="77777777" w:rsidTr="00D52D9D">
        <w:trPr>
          <w:trHeight w:val="346"/>
        </w:trPr>
        <w:tc>
          <w:tcPr>
            <w:tcW w:w="5000" w:type="pct"/>
          </w:tcPr>
          <w:p w14:paraId="281FAF38" w14:textId="77777777" w:rsidR="0084595B" w:rsidRPr="0042778A" w:rsidRDefault="0084595B" w:rsidP="003E5DE1">
            <w:pPr>
              <w:spacing w:before="40" w:after="40"/>
              <w:rPr>
                <w:szCs w:val="20"/>
              </w:rPr>
            </w:pPr>
            <w:r w:rsidRPr="0042778A">
              <w:rPr>
                <w:szCs w:val="20"/>
              </w:rPr>
              <w:t xml:space="preserve">Indemnity insurance - medical </w:t>
            </w:r>
          </w:p>
        </w:tc>
      </w:tr>
      <w:tr w:rsidR="0084595B" w:rsidRPr="0042778A" w14:paraId="66AC483E" w14:textId="77777777" w:rsidTr="00D52D9D">
        <w:trPr>
          <w:trHeight w:val="346"/>
        </w:trPr>
        <w:tc>
          <w:tcPr>
            <w:tcW w:w="5000" w:type="pct"/>
          </w:tcPr>
          <w:p w14:paraId="0F3B07F0" w14:textId="77777777" w:rsidR="0084595B" w:rsidRPr="0042778A" w:rsidRDefault="0084595B" w:rsidP="003E5DE1">
            <w:pPr>
              <w:spacing w:before="40" w:after="40"/>
              <w:rPr>
                <w:szCs w:val="20"/>
              </w:rPr>
            </w:pPr>
            <w:r w:rsidRPr="0042778A">
              <w:rPr>
                <w:szCs w:val="20"/>
              </w:rPr>
              <w:t>Indemnity insurance - nurse</w:t>
            </w:r>
          </w:p>
        </w:tc>
      </w:tr>
      <w:tr w:rsidR="0084595B" w:rsidRPr="0042778A" w14:paraId="46B5C63C" w14:textId="77777777" w:rsidTr="00D52D9D">
        <w:trPr>
          <w:trHeight w:val="346"/>
        </w:trPr>
        <w:tc>
          <w:tcPr>
            <w:tcW w:w="5000" w:type="pct"/>
          </w:tcPr>
          <w:p w14:paraId="7A5C6C5B" w14:textId="77777777" w:rsidR="0084595B" w:rsidRPr="0042778A" w:rsidRDefault="0084595B" w:rsidP="003E5DE1">
            <w:pPr>
              <w:spacing w:before="40" w:after="40"/>
              <w:rPr>
                <w:szCs w:val="20"/>
              </w:rPr>
            </w:pPr>
            <w:r w:rsidRPr="0042778A">
              <w:rPr>
                <w:rFonts w:cs="Calibri"/>
              </w:rPr>
              <w:t>Police vetting check (VCA)</w:t>
            </w:r>
          </w:p>
        </w:tc>
      </w:tr>
    </w:tbl>
    <w:p w14:paraId="4682CA48" w14:textId="77777777" w:rsidR="0047404C" w:rsidRPr="0042778A" w:rsidRDefault="0047404C" w:rsidP="00196D9E">
      <w:pPr>
        <w:pStyle w:val="Heading1"/>
        <w:rPr>
          <w:rStyle w:val="Strong"/>
          <w:rFonts w:ascii="Calibri Light" w:hAnsi="Calibri Light"/>
          <w:b/>
          <w:bCs w:val="0"/>
        </w:rPr>
      </w:pPr>
    </w:p>
    <w:p w14:paraId="229707DF" w14:textId="77777777" w:rsidR="008B6C46" w:rsidRDefault="008B6C46">
      <w:pPr>
        <w:spacing w:after="200"/>
      </w:pPr>
      <w:r>
        <w:br w:type="page"/>
      </w:r>
    </w:p>
    <w:p w14:paraId="1715B614" w14:textId="77777777" w:rsidR="00585BDC" w:rsidRPr="00585BDC" w:rsidRDefault="00585BDC" w:rsidP="00585BDC"/>
    <w:p w14:paraId="36F6DC5B" w14:textId="77777777" w:rsidR="00585BDC" w:rsidRPr="00585BDC" w:rsidRDefault="00585BDC" w:rsidP="00585BDC"/>
    <w:p w14:paraId="377066A7" w14:textId="77777777" w:rsidR="00585BDC" w:rsidRPr="00585BDC" w:rsidRDefault="00585BDC" w:rsidP="00585BDC"/>
    <w:p w14:paraId="6E1ED51B" w14:textId="77777777" w:rsidR="00585BDC" w:rsidRPr="00585BDC" w:rsidRDefault="00585BDC" w:rsidP="00585BDC"/>
    <w:p w14:paraId="2FE24EBE" w14:textId="77777777" w:rsidR="00585BDC" w:rsidRPr="00585BDC" w:rsidRDefault="00585BDC" w:rsidP="00585BDC"/>
    <w:p w14:paraId="17F39216" w14:textId="77777777" w:rsidR="00585BDC" w:rsidRPr="00585BDC" w:rsidRDefault="00585BDC" w:rsidP="00585BDC"/>
    <w:p w14:paraId="76381F45" w14:textId="77777777" w:rsidR="00585BDC" w:rsidRPr="00585BDC" w:rsidRDefault="00585BDC" w:rsidP="00585BDC"/>
    <w:p w14:paraId="62148CA1" w14:textId="77777777" w:rsidR="00585BDC" w:rsidRPr="00585BDC" w:rsidRDefault="00585BDC" w:rsidP="00585BDC"/>
    <w:p w14:paraId="4963F25A" w14:textId="77777777" w:rsidR="00585BDC" w:rsidRPr="00585BDC" w:rsidRDefault="00585BDC" w:rsidP="00585BDC"/>
    <w:p w14:paraId="1A5535D2" w14:textId="77777777" w:rsidR="00585BDC" w:rsidRPr="00585BDC" w:rsidRDefault="00585BDC" w:rsidP="00585BDC"/>
    <w:p w14:paraId="51FE8BEF" w14:textId="77777777" w:rsidR="00585BDC" w:rsidRPr="00585BDC" w:rsidRDefault="00585BDC" w:rsidP="00585BDC"/>
    <w:p w14:paraId="2D4B3714" w14:textId="77777777" w:rsidR="00585BDC" w:rsidRPr="00585BDC" w:rsidRDefault="00585BDC" w:rsidP="00585BDC"/>
    <w:p w14:paraId="398CB948" w14:textId="77777777" w:rsidR="00585BDC" w:rsidRPr="00585BDC" w:rsidRDefault="00585BDC" w:rsidP="00585BDC"/>
    <w:p w14:paraId="66ACCFC7" w14:textId="77777777" w:rsidR="00585BDC" w:rsidRPr="00585BDC" w:rsidRDefault="00585BDC" w:rsidP="00585BDC"/>
    <w:p w14:paraId="0EABF038" w14:textId="77777777" w:rsidR="00585BDC" w:rsidRPr="00585BDC" w:rsidRDefault="00585BDC" w:rsidP="00585BDC"/>
    <w:p w14:paraId="752B4F89" w14:textId="77777777" w:rsidR="00585BDC" w:rsidRPr="00585BDC" w:rsidRDefault="00585BDC" w:rsidP="00585BDC"/>
    <w:p w14:paraId="199727A5" w14:textId="77777777" w:rsidR="00585BDC" w:rsidRPr="00585BDC" w:rsidRDefault="00585BDC" w:rsidP="00585BDC"/>
    <w:p w14:paraId="56D89592" w14:textId="77777777" w:rsidR="00585BDC" w:rsidRPr="00585BDC" w:rsidRDefault="00585BDC" w:rsidP="00585BDC"/>
    <w:p w14:paraId="4DEED775" w14:textId="77777777" w:rsidR="00585BDC" w:rsidRPr="00585BDC" w:rsidRDefault="00585BDC" w:rsidP="00585BDC"/>
    <w:p w14:paraId="5ECC800A" w14:textId="77777777" w:rsidR="00585BDC" w:rsidRPr="00585BDC" w:rsidRDefault="00585BDC" w:rsidP="00585BDC"/>
    <w:p w14:paraId="6658E5FC" w14:textId="77777777" w:rsidR="00585BDC" w:rsidRPr="00585BDC" w:rsidRDefault="00585BDC" w:rsidP="00585BDC"/>
    <w:p w14:paraId="7B7BD307" w14:textId="77777777" w:rsidR="00585BDC" w:rsidRPr="00585BDC" w:rsidRDefault="00585BDC" w:rsidP="00585BDC"/>
    <w:p w14:paraId="585BB59E" w14:textId="77777777" w:rsidR="00585BDC" w:rsidRPr="00585BDC" w:rsidRDefault="00585BDC" w:rsidP="00585BDC"/>
    <w:p w14:paraId="515354D3" w14:textId="77777777" w:rsidR="00585BDC" w:rsidRPr="00585BDC" w:rsidRDefault="00585BDC" w:rsidP="00585BDC"/>
    <w:p w14:paraId="04EA081C" w14:textId="77777777" w:rsidR="00585BDC" w:rsidRPr="00585BDC" w:rsidRDefault="00585BDC" w:rsidP="00585BDC"/>
    <w:p w14:paraId="2145CB67" w14:textId="77777777" w:rsidR="00585BDC" w:rsidRPr="00585BDC" w:rsidRDefault="00585BDC" w:rsidP="00585BDC"/>
    <w:p w14:paraId="0D98EEDC" w14:textId="77777777" w:rsidR="00585BDC" w:rsidRPr="00585BDC" w:rsidRDefault="00585BDC" w:rsidP="00585BDC"/>
    <w:p w14:paraId="3F10297E" w14:textId="77777777" w:rsidR="00585BDC" w:rsidRPr="00585BDC" w:rsidRDefault="00585BDC" w:rsidP="00585BDC"/>
    <w:p w14:paraId="6A1489C2" w14:textId="77777777" w:rsidR="00585BDC" w:rsidRPr="00585BDC" w:rsidRDefault="00585BDC" w:rsidP="00585BDC"/>
    <w:p w14:paraId="30F5C027" w14:textId="77777777" w:rsidR="00585BDC" w:rsidRPr="00585BDC" w:rsidRDefault="00585BDC" w:rsidP="00585BDC"/>
    <w:p w14:paraId="5ED9687D" w14:textId="77777777" w:rsidR="00585BDC" w:rsidRPr="00585BDC" w:rsidRDefault="00585BDC" w:rsidP="00585BDC"/>
    <w:p w14:paraId="558A78D2" w14:textId="77777777" w:rsidR="00585BDC" w:rsidRPr="00585BDC" w:rsidRDefault="00585BDC" w:rsidP="00585BDC">
      <w:pPr>
        <w:rPr>
          <w:rFonts w:asciiTheme="minorHAnsi" w:hAnsiTheme="minorHAnsi" w:cstheme="minorHAnsi"/>
          <w:sz w:val="28"/>
          <w:szCs w:val="24"/>
        </w:rPr>
      </w:pPr>
    </w:p>
    <w:p w14:paraId="3C4A0255" w14:textId="77777777" w:rsidR="00585BDC" w:rsidRPr="00585BDC" w:rsidRDefault="00585BDC" w:rsidP="00585BDC">
      <w:pPr>
        <w:rPr>
          <w:rFonts w:asciiTheme="minorHAnsi" w:hAnsiTheme="minorHAnsi" w:cstheme="minorHAnsi"/>
          <w:sz w:val="28"/>
          <w:szCs w:val="24"/>
        </w:rPr>
      </w:pPr>
    </w:p>
    <w:p w14:paraId="7E483BE2" w14:textId="77777777" w:rsidR="00585BDC" w:rsidRPr="00585BDC" w:rsidRDefault="00585BDC" w:rsidP="00585BDC">
      <w:pPr>
        <w:rPr>
          <w:rFonts w:asciiTheme="minorHAnsi" w:hAnsiTheme="minorHAnsi" w:cstheme="minorHAnsi"/>
          <w:sz w:val="28"/>
          <w:szCs w:val="24"/>
        </w:rPr>
      </w:pPr>
    </w:p>
    <w:p w14:paraId="342E5878" w14:textId="77777777" w:rsidR="00585BDC" w:rsidRPr="00585BDC" w:rsidRDefault="00585BDC" w:rsidP="00585BDC">
      <w:pPr>
        <w:rPr>
          <w:rFonts w:asciiTheme="minorHAnsi" w:hAnsiTheme="minorHAnsi" w:cstheme="minorHAnsi"/>
          <w:sz w:val="28"/>
          <w:szCs w:val="24"/>
        </w:rPr>
      </w:pPr>
    </w:p>
    <w:p w14:paraId="7104C7BC" w14:textId="77777777" w:rsidR="00196D9E" w:rsidRPr="00EE579E" w:rsidRDefault="00196D9E" w:rsidP="00EE579E">
      <w:pPr>
        <w:pStyle w:val="Heading2"/>
        <w:rPr>
          <w:sz w:val="28"/>
        </w:rPr>
      </w:pPr>
      <w:bookmarkStart w:id="55" w:name="_Toc10198133"/>
      <w:r w:rsidRPr="00EE579E">
        <w:rPr>
          <w:sz w:val="28"/>
        </w:rPr>
        <w:t>Training Register</w:t>
      </w:r>
      <w:bookmarkEnd w:id="54"/>
      <w:bookmarkEnd w:id="55"/>
    </w:p>
    <w:p w14:paraId="5F6F76D3" w14:textId="77777777" w:rsidR="00196D9E" w:rsidRPr="0042778A" w:rsidRDefault="00196D9E" w:rsidP="00196D9E">
      <w:r w:rsidRPr="0042778A">
        <w:t xml:space="preserve">The </w:t>
      </w:r>
      <w:r w:rsidRPr="0042778A">
        <w:rPr>
          <w:b/>
        </w:rPr>
        <w:t xml:space="preserve">pre-set training options </w:t>
      </w:r>
      <w:r w:rsidRPr="0042778A">
        <w:t xml:space="preserve">menu is used when scheduling a training task in the </w:t>
      </w:r>
      <w:r w:rsidRPr="0042778A">
        <w:rPr>
          <w:b/>
        </w:rPr>
        <w:t>training register</w:t>
      </w:r>
      <w:r w:rsidRPr="0042778A">
        <w:t>. It allows for the task to be coded to a category. Reports can be generated based on the selections in this menu.</w:t>
      </w:r>
    </w:p>
    <w:p w14:paraId="522E5C7C" w14:textId="77777777" w:rsidR="00196D9E" w:rsidRDefault="00196D9E" w:rsidP="00EE579E">
      <w:r w:rsidRPr="0042778A">
        <w:rPr>
          <w:noProof/>
          <w:lang w:val="en-US"/>
        </w:rPr>
        <w:drawing>
          <wp:inline distT="0" distB="0" distL="0" distR="0" wp14:anchorId="1A1B6E1F" wp14:editId="295C5688">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645910" cy="124777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EE579E" w:rsidRPr="0042778A" w14:paraId="0614930F" w14:textId="77777777" w:rsidTr="00EE579E">
        <w:tc>
          <w:tcPr>
            <w:tcW w:w="1401" w:type="pct"/>
            <w:shd w:val="clear" w:color="auto" w:fill="BFBFBF" w:themeFill="background1" w:themeFillShade="BF"/>
          </w:tcPr>
          <w:p w14:paraId="579EE719" w14:textId="77777777" w:rsidR="00EE579E" w:rsidRPr="00EE579E" w:rsidRDefault="00EE579E" w:rsidP="00C87BB2">
            <w:pPr>
              <w:spacing w:before="40" w:after="40"/>
              <w:rPr>
                <w:rFonts w:cs="Calibri"/>
                <w:b/>
              </w:rPr>
            </w:pPr>
            <w:r w:rsidRPr="00EE579E">
              <w:rPr>
                <w:rFonts w:cs="Calibri"/>
                <w:b/>
              </w:rPr>
              <w:t>Mandatory training types - Examples</w:t>
            </w:r>
          </w:p>
        </w:tc>
      </w:tr>
      <w:tr w:rsidR="0084595B" w:rsidRPr="0042778A" w14:paraId="4DF8EB16" w14:textId="77777777" w:rsidTr="0084595B">
        <w:tc>
          <w:tcPr>
            <w:tcW w:w="1401" w:type="pct"/>
            <w:shd w:val="clear" w:color="auto" w:fill="auto"/>
          </w:tcPr>
          <w:p w14:paraId="5E5A6C48" w14:textId="77777777" w:rsidR="0084595B" w:rsidRPr="0042778A" w:rsidRDefault="0084595B" w:rsidP="00C87BB2">
            <w:pPr>
              <w:spacing w:before="40" w:after="40"/>
              <w:rPr>
                <w:rFonts w:cs="Calibri"/>
                <w:lang w:val="en-US"/>
              </w:rPr>
            </w:pPr>
            <w:r>
              <w:rPr>
                <w:rFonts w:cs="Calibri"/>
              </w:rPr>
              <w:t>Code of Health &amp;</w:t>
            </w:r>
            <w:r w:rsidRPr="0042778A">
              <w:rPr>
                <w:rFonts w:cs="Calibri"/>
              </w:rPr>
              <w:t xml:space="preserve"> Disability S</w:t>
            </w:r>
            <w:r>
              <w:rPr>
                <w:rFonts w:cs="Calibri"/>
              </w:rPr>
              <w:t>ervices Consumers’ Rights 1996 -</w:t>
            </w:r>
            <w:r w:rsidRPr="0042778A">
              <w:rPr>
                <w:rFonts w:cs="Calibri"/>
              </w:rPr>
              <w:t xml:space="preserve"> L1 &amp; L2</w:t>
            </w:r>
          </w:p>
        </w:tc>
      </w:tr>
      <w:tr w:rsidR="0084595B" w:rsidRPr="0042778A" w14:paraId="2691E6E9" w14:textId="77777777" w:rsidTr="0084595B">
        <w:tc>
          <w:tcPr>
            <w:tcW w:w="1401" w:type="pct"/>
            <w:shd w:val="clear" w:color="auto" w:fill="auto"/>
          </w:tcPr>
          <w:p w14:paraId="615F782B" w14:textId="77777777" w:rsidR="0084595B" w:rsidRPr="0042778A" w:rsidRDefault="0084595B" w:rsidP="00C87BB2">
            <w:pPr>
              <w:spacing w:before="40" w:after="40"/>
              <w:rPr>
                <w:rFonts w:cs="Calibri"/>
              </w:rPr>
            </w:pPr>
            <w:r w:rsidRPr="0042778A">
              <w:rPr>
                <w:rFonts w:cs="Calibri"/>
              </w:rPr>
              <w:t xml:space="preserve">Cultural Competency and Cultural Safety </w:t>
            </w:r>
          </w:p>
        </w:tc>
      </w:tr>
      <w:tr w:rsidR="0084595B" w:rsidRPr="0042778A" w14:paraId="26FF497F" w14:textId="77777777" w:rsidTr="0084595B">
        <w:tc>
          <w:tcPr>
            <w:tcW w:w="1401" w:type="pct"/>
            <w:shd w:val="clear" w:color="auto" w:fill="auto"/>
          </w:tcPr>
          <w:p w14:paraId="46543197" w14:textId="77777777" w:rsidR="0084595B" w:rsidRPr="0042778A" w:rsidRDefault="0084595B" w:rsidP="00C87BB2">
            <w:pPr>
              <w:spacing w:before="40" w:after="40"/>
              <w:rPr>
                <w:rFonts w:cs="Calibri"/>
              </w:rPr>
            </w:pPr>
            <w:r>
              <w:rPr>
                <w:rFonts w:cs="Calibri"/>
              </w:rPr>
              <w:t>Infection Control -</w:t>
            </w:r>
            <w:r w:rsidRPr="0042778A">
              <w:rPr>
                <w:rFonts w:cs="Calibri"/>
              </w:rPr>
              <w:t xml:space="preserve"> L1</w:t>
            </w:r>
          </w:p>
        </w:tc>
      </w:tr>
      <w:tr w:rsidR="0084595B" w:rsidRPr="0042778A" w14:paraId="3A9A2F02" w14:textId="77777777" w:rsidTr="0084595B">
        <w:tc>
          <w:tcPr>
            <w:tcW w:w="1401" w:type="pct"/>
            <w:shd w:val="clear" w:color="auto" w:fill="auto"/>
          </w:tcPr>
          <w:p w14:paraId="2AB3463C" w14:textId="77777777" w:rsidR="0084595B" w:rsidRPr="0042778A" w:rsidRDefault="0084595B" w:rsidP="00C87BB2">
            <w:pPr>
              <w:spacing w:before="40" w:after="40"/>
              <w:rPr>
                <w:rFonts w:cs="Calibri"/>
              </w:rPr>
            </w:pPr>
            <w:r w:rsidRPr="0042778A">
              <w:rPr>
                <w:rFonts w:cs="Calibri"/>
              </w:rPr>
              <w:t>Privacy Act 1993 &amp; the Health Information Privacy Code 1994 - L1 &amp; L2</w:t>
            </w:r>
          </w:p>
        </w:tc>
      </w:tr>
      <w:tr w:rsidR="0084595B" w:rsidRPr="0042778A" w14:paraId="4AEAA5E0" w14:textId="77777777" w:rsidTr="0084595B">
        <w:tc>
          <w:tcPr>
            <w:tcW w:w="1401" w:type="pct"/>
            <w:shd w:val="clear" w:color="auto" w:fill="auto"/>
          </w:tcPr>
          <w:p w14:paraId="480A36F1" w14:textId="77777777" w:rsidR="0084595B" w:rsidRPr="0042778A" w:rsidRDefault="0084595B" w:rsidP="00C87BB2">
            <w:pPr>
              <w:spacing w:before="40" w:after="40"/>
              <w:rPr>
                <w:rFonts w:cs="Calibri"/>
              </w:rPr>
            </w:pPr>
            <w:r w:rsidRPr="0042778A">
              <w:rPr>
                <w:rFonts w:cs="Calibri"/>
              </w:rPr>
              <w:t>The Treaty of Waitangi principles - L1 &amp; L2</w:t>
            </w:r>
          </w:p>
        </w:tc>
      </w:tr>
      <w:tr w:rsidR="0084595B" w:rsidRPr="0042778A" w14:paraId="066DAC57" w14:textId="77777777" w:rsidTr="0084595B">
        <w:tc>
          <w:tcPr>
            <w:tcW w:w="1401" w:type="pct"/>
            <w:shd w:val="clear" w:color="auto" w:fill="auto"/>
          </w:tcPr>
          <w:p w14:paraId="26EA528D" w14:textId="77777777" w:rsidR="0084595B" w:rsidRPr="0042778A" w:rsidRDefault="0084595B" w:rsidP="00C87BB2">
            <w:pPr>
              <w:spacing w:before="40" w:after="40"/>
              <w:rPr>
                <w:rFonts w:cs="Calibri"/>
              </w:rPr>
            </w:pPr>
            <w:r>
              <w:rPr>
                <w:rFonts w:cs="Calibri"/>
              </w:rPr>
              <w:t>Triage Procedures -</w:t>
            </w:r>
            <w:r w:rsidRPr="0042778A">
              <w:rPr>
                <w:rFonts w:cs="Calibri"/>
              </w:rPr>
              <w:t xml:space="preserve"> L1 &amp; L2</w:t>
            </w:r>
          </w:p>
        </w:tc>
      </w:tr>
    </w:tbl>
    <w:p w14:paraId="3879332A" w14:textId="77777777" w:rsidR="0084595B" w:rsidRPr="0084595B" w:rsidRDefault="0084595B" w:rsidP="00EE579E">
      <w:pPr>
        <w:spacing w:after="0"/>
        <w:rPr>
          <w:b/>
        </w:rPr>
      </w:pPr>
    </w:p>
    <w:tbl>
      <w:tblPr>
        <w:tblStyle w:val="TableGrid"/>
        <w:tblW w:w="5000" w:type="pct"/>
        <w:tblLook w:val="04A0" w:firstRow="1" w:lastRow="0" w:firstColumn="1" w:lastColumn="0" w:noHBand="0" w:noVBand="1"/>
      </w:tblPr>
      <w:tblGrid>
        <w:gridCol w:w="10456"/>
      </w:tblGrid>
      <w:tr w:rsidR="00EE579E" w:rsidRPr="0042778A" w14:paraId="24173200" w14:textId="77777777" w:rsidTr="00EE579E">
        <w:tc>
          <w:tcPr>
            <w:tcW w:w="1401" w:type="pct"/>
            <w:shd w:val="clear" w:color="auto" w:fill="BFBFBF" w:themeFill="background1" w:themeFillShade="BF"/>
          </w:tcPr>
          <w:p w14:paraId="1CAC9685" w14:textId="77777777" w:rsidR="00EE579E" w:rsidRPr="00EE579E" w:rsidRDefault="00EE579E" w:rsidP="00C87BB2">
            <w:pPr>
              <w:spacing w:before="40" w:after="40"/>
              <w:rPr>
                <w:rFonts w:cs="Calibri"/>
                <w:b/>
                <w:color w:val="000000"/>
              </w:rPr>
            </w:pPr>
            <w:r w:rsidRPr="00EE579E">
              <w:rPr>
                <w:rFonts w:cs="Calibri"/>
                <w:b/>
                <w:color w:val="000000"/>
              </w:rPr>
              <w:t>Training type examples to meet foundation requirements</w:t>
            </w:r>
          </w:p>
        </w:tc>
      </w:tr>
      <w:tr w:rsidR="00BB0CC6" w:rsidRPr="0042778A" w14:paraId="1AC0E5B2" w14:textId="77777777" w:rsidTr="00C87BB2">
        <w:tc>
          <w:tcPr>
            <w:tcW w:w="1401" w:type="pct"/>
          </w:tcPr>
          <w:p w14:paraId="28E600FE" w14:textId="77777777" w:rsidR="00BB0CC6" w:rsidRPr="0042778A" w:rsidRDefault="00BB0CC6" w:rsidP="00C87BB2">
            <w:pPr>
              <w:spacing w:before="40" w:after="40"/>
              <w:rPr>
                <w:rFonts w:cs="Calibri"/>
                <w:color w:val="000000"/>
              </w:rPr>
            </w:pPr>
            <w:r w:rsidRPr="0042778A">
              <w:rPr>
                <w:rFonts w:cs="Calibri"/>
                <w:color w:val="000000"/>
              </w:rPr>
              <w:t>Adverse reactions to medicines and immunisation reporting requirements</w:t>
            </w:r>
          </w:p>
        </w:tc>
      </w:tr>
      <w:tr w:rsidR="00BB0CC6" w:rsidRPr="0042778A" w14:paraId="168C5F19" w14:textId="77777777" w:rsidTr="00C87BB2">
        <w:tc>
          <w:tcPr>
            <w:tcW w:w="1401" w:type="pct"/>
          </w:tcPr>
          <w:p w14:paraId="753893D6" w14:textId="77777777" w:rsidR="00BB0CC6" w:rsidRPr="0042778A" w:rsidRDefault="00BB0CC6" w:rsidP="00C87BB2">
            <w:pPr>
              <w:spacing w:before="40" w:after="40"/>
              <w:rPr>
                <w:rFonts w:cs="Calibri"/>
                <w:color w:val="000000"/>
              </w:rPr>
            </w:pPr>
            <w:r w:rsidRPr="0042778A">
              <w:rPr>
                <w:rFonts w:cs="Calibri"/>
                <w:color w:val="000000"/>
              </w:rPr>
              <w:t xml:space="preserve">Importance of correct pronunciation of </w:t>
            </w:r>
            <w:proofErr w:type="spellStart"/>
            <w:r w:rsidRPr="0042778A">
              <w:rPr>
                <w:rFonts w:cs="Calibri"/>
                <w:color w:val="000000"/>
              </w:rPr>
              <w:t>te</w:t>
            </w:r>
            <w:proofErr w:type="spellEnd"/>
            <w:r w:rsidRPr="0042778A">
              <w:rPr>
                <w:rFonts w:cs="Calibri"/>
                <w:color w:val="000000"/>
              </w:rPr>
              <w:t xml:space="preserve"> reo Māori patient names.</w:t>
            </w:r>
          </w:p>
        </w:tc>
      </w:tr>
      <w:tr w:rsidR="00BB0CC6" w:rsidRPr="0042778A" w14:paraId="19193859" w14:textId="77777777" w:rsidTr="00C87BB2">
        <w:tc>
          <w:tcPr>
            <w:tcW w:w="1401" w:type="pct"/>
          </w:tcPr>
          <w:p w14:paraId="2228FA5B" w14:textId="77777777" w:rsidR="00BB0CC6" w:rsidRPr="0042778A" w:rsidRDefault="00BB0CC6" w:rsidP="00C87BB2">
            <w:pPr>
              <w:spacing w:before="40" w:after="40"/>
              <w:rPr>
                <w:rFonts w:cs="Calibri"/>
                <w:color w:val="000000"/>
              </w:rPr>
            </w:pPr>
            <w:r w:rsidRPr="0042778A">
              <w:rPr>
                <w:rFonts w:cs="Calibri"/>
                <w:color w:val="000000"/>
              </w:rPr>
              <w:t>Principle of Right 10 of the Code</w:t>
            </w:r>
          </w:p>
        </w:tc>
      </w:tr>
      <w:tr w:rsidR="00BB0CC6" w:rsidRPr="0042778A" w14:paraId="6CC2CC5E" w14:textId="77777777" w:rsidTr="00C87BB2">
        <w:tc>
          <w:tcPr>
            <w:tcW w:w="1401" w:type="pct"/>
          </w:tcPr>
          <w:p w14:paraId="77936627" w14:textId="77777777" w:rsidR="00BB0CC6" w:rsidRPr="0042778A" w:rsidRDefault="00BB0CC6" w:rsidP="00C87BB2">
            <w:pPr>
              <w:spacing w:before="40" w:after="40"/>
              <w:rPr>
                <w:rFonts w:cs="Calibri"/>
                <w:color w:val="000000"/>
                <w:lang w:val="en-US"/>
              </w:rPr>
            </w:pPr>
            <w:r w:rsidRPr="0042778A">
              <w:rPr>
                <w:rFonts w:cs="Calibri"/>
                <w:color w:val="000000"/>
              </w:rPr>
              <w:t>Process for the collection, use, storage, disposal and disclosure of individual patient information</w:t>
            </w:r>
          </w:p>
        </w:tc>
      </w:tr>
      <w:tr w:rsidR="00BB0CC6" w:rsidRPr="0042778A" w14:paraId="615F087A" w14:textId="77777777" w:rsidTr="00C87BB2">
        <w:tc>
          <w:tcPr>
            <w:tcW w:w="1401" w:type="pct"/>
          </w:tcPr>
          <w:p w14:paraId="08272910" w14:textId="77777777" w:rsidR="00BB0CC6" w:rsidRPr="0042778A" w:rsidRDefault="00BB0CC6" w:rsidP="00C87BB2">
            <w:pPr>
              <w:spacing w:before="40" w:after="40"/>
              <w:rPr>
                <w:rFonts w:cs="Calibri"/>
                <w:color w:val="000000"/>
              </w:rPr>
            </w:pPr>
            <w:r w:rsidRPr="0042778A">
              <w:rPr>
                <w:rFonts w:cs="Calibri"/>
                <w:color w:val="000000"/>
              </w:rPr>
              <w:t>Repeat prescribing procedures</w:t>
            </w:r>
          </w:p>
        </w:tc>
      </w:tr>
      <w:tr w:rsidR="00BB0CC6" w:rsidRPr="0042778A" w14:paraId="2BC5181B" w14:textId="77777777" w:rsidTr="00C87BB2">
        <w:tc>
          <w:tcPr>
            <w:tcW w:w="1401" w:type="pct"/>
          </w:tcPr>
          <w:p w14:paraId="15D51CF8" w14:textId="77777777" w:rsidR="00BB0CC6" w:rsidRPr="0042778A" w:rsidRDefault="00BB0CC6" w:rsidP="00C87BB2">
            <w:pPr>
              <w:spacing w:before="40" w:after="40"/>
              <w:rPr>
                <w:rFonts w:cs="Calibri"/>
                <w:lang w:val="en-US"/>
              </w:rPr>
            </w:pPr>
            <w:r w:rsidRPr="0042778A">
              <w:rPr>
                <w:rFonts w:cs="Calibri"/>
              </w:rPr>
              <w:t xml:space="preserve">Role and responsibilities of Health and Safety Coordinator </w:t>
            </w:r>
          </w:p>
        </w:tc>
      </w:tr>
      <w:tr w:rsidR="00BB0CC6" w:rsidRPr="0042778A" w14:paraId="3AE4194C" w14:textId="77777777" w:rsidTr="00C87BB2">
        <w:tc>
          <w:tcPr>
            <w:tcW w:w="1401" w:type="pct"/>
          </w:tcPr>
          <w:p w14:paraId="433A9E9F" w14:textId="77777777" w:rsidR="00BB0CC6" w:rsidRPr="0042778A" w:rsidRDefault="00BB0CC6" w:rsidP="00C87BB2">
            <w:pPr>
              <w:spacing w:before="40" w:after="40"/>
              <w:rPr>
                <w:rFonts w:cs="Calibri"/>
                <w:color w:val="000000"/>
              </w:rPr>
            </w:pPr>
            <w:r w:rsidRPr="0042778A">
              <w:rPr>
                <w:rFonts w:cs="Calibri"/>
                <w:color w:val="000000"/>
              </w:rPr>
              <w:t>Screening and Recall Policy</w:t>
            </w:r>
          </w:p>
        </w:tc>
      </w:tr>
      <w:tr w:rsidR="00BB0CC6" w:rsidRPr="0042778A" w14:paraId="542E127A" w14:textId="77777777" w:rsidTr="00C87BB2">
        <w:tc>
          <w:tcPr>
            <w:tcW w:w="1401" w:type="pct"/>
          </w:tcPr>
          <w:p w14:paraId="5BAB42C9" w14:textId="77777777" w:rsidR="00BB0CC6" w:rsidRPr="0042778A" w:rsidRDefault="00BB0CC6" w:rsidP="00C87BB2">
            <w:pPr>
              <w:spacing w:before="40" w:after="40"/>
              <w:rPr>
                <w:rFonts w:cs="Calibri"/>
                <w:color w:val="000000"/>
                <w:lang w:val="en-US"/>
              </w:rPr>
            </w:pPr>
            <w:r w:rsidRPr="0042778A">
              <w:rPr>
                <w:rFonts w:cs="Calibri"/>
                <w:color w:val="000000"/>
              </w:rPr>
              <w:t>Tracking potentially significant investigations and urgent referrals.</w:t>
            </w:r>
          </w:p>
        </w:tc>
      </w:tr>
    </w:tbl>
    <w:p w14:paraId="0687BD06" w14:textId="77777777" w:rsidR="0084595B" w:rsidRPr="0084595B" w:rsidRDefault="0084595B" w:rsidP="00EE579E">
      <w:pPr>
        <w:spacing w:after="0"/>
        <w:rPr>
          <w:b/>
        </w:rPr>
      </w:pPr>
    </w:p>
    <w:tbl>
      <w:tblPr>
        <w:tblStyle w:val="TableGrid"/>
        <w:tblW w:w="5000" w:type="pct"/>
        <w:tblLook w:val="04A0" w:firstRow="1" w:lastRow="0" w:firstColumn="1" w:lastColumn="0" w:noHBand="0" w:noVBand="1"/>
      </w:tblPr>
      <w:tblGrid>
        <w:gridCol w:w="10456"/>
      </w:tblGrid>
      <w:tr w:rsidR="00EE579E" w:rsidRPr="0042778A" w14:paraId="4BEF0F77" w14:textId="77777777" w:rsidTr="00EE579E">
        <w:tc>
          <w:tcPr>
            <w:tcW w:w="1401" w:type="pct"/>
            <w:shd w:val="clear" w:color="auto" w:fill="BFBFBF" w:themeFill="background1" w:themeFillShade="BF"/>
          </w:tcPr>
          <w:p w14:paraId="206B3578" w14:textId="77777777" w:rsidR="00EE579E" w:rsidRPr="00EE579E" w:rsidRDefault="00EE579E" w:rsidP="00C87BB2">
            <w:pPr>
              <w:spacing w:before="40" w:after="40"/>
              <w:rPr>
                <w:rFonts w:cs="Calibri"/>
                <w:b/>
                <w:color w:val="000000"/>
              </w:rPr>
            </w:pPr>
            <w:r w:rsidRPr="00EE579E">
              <w:rPr>
                <w:rFonts w:cs="Calibri"/>
                <w:b/>
                <w:color w:val="000000"/>
              </w:rPr>
              <w:t>Training type examples to meet advanced requirements</w:t>
            </w:r>
          </w:p>
        </w:tc>
      </w:tr>
      <w:tr w:rsidR="00BB0CC6" w:rsidRPr="0042778A" w14:paraId="5059A532" w14:textId="77777777" w:rsidTr="00C87BB2">
        <w:tc>
          <w:tcPr>
            <w:tcW w:w="1401" w:type="pct"/>
          </w:tcPr>
          <w:p w14:paraId="2D311E06" w14:textId="77777777" w:rsidR="00BB0CC6" w:rsidRPr="0042778A" w:rsidRDefault="00BB0CC6" w:rsidP="00C87BB2">
            <w:pPr>
              <w:spacing w:before="40" w:after="40"/>
              <w:rPr>
                <w:rFonts w:cs="Calibri"/>
                <w:color w:val="000000"/>
                <w:lang w:val="en-US"/>
              </w:rPr>
            </w:pPr>
            <w:r w:rsidRPr="0042778A">
              <w:rPr>
                <w:rFonts w:cs="Calibri"/>
                <w:color w:val="000000"/>
              </w:rPr>
              <w:t>Business structure and contractual requirements</w:t>
            </w:r>
          </w:p>
        </w:tc>
      </w:tr>
      <w:tr w:rsidR="00BB0CC6" w:rsidRPr="0042778A" w14:paraId="557E0B00" w14:textId="77777777" w:rsidTr="00C87BB2">
        <w:tc>
          <w:tcPr>
            <w:tcW w:w="1401" w:type="pct"/>
          </w:tcPr>
          <w:p w14:paraId="1A2340EA" w14:textId="77777777" w:rsidR="00BB0CC6" w:rsidRPr="0042778A" w:rsidRDefault="00BB0CC6" w:rsidP="00C87BB2">
            <w:pPr>
              <w:spacing w:before="40" w:after="40"/>
              <w:rPr>
                <w:rFonts w:cs="Calibri"/>
                <w:color w:val="000000"/>
                <w:lang w:val="en-US"/>
              </w:rPr>
            </w:pPr>
            <w:r w:rsidRPr="0042778A">
              <w:rPr>
                <w:rFonts w:cs="Calibri"/>
                <w:color w:val="000000"/>
              </w:rPr>
              <w:t xml:space="preserve">Controlled Drug Register - process for recording transactions; controlled drug process; stores and monitoring of drugs </w:t>
            </w:r>
          </w:p>
        </w:tc>
      </w:tr>
      <w:tr w:rsidR="00BB0CC6" w:rsidRPr="0042778A" w14:paraId="3D879AB9" w14:textId="77777777" w:rsidTr="00C87BB2">
        <w:tc>
          <w:tcPr>
            <w:tcW w:w="1401" w:type="pct"/>
          </w:tcPr>
          <w:p w14:paraId="5F78EF77" w14:textId="77777777" w:rsidR="00BB0CC6" w:rsidRPr="0042778A" w:rsidRDefault="00BB0CC6" w:rsidP="00C87BB2">
            <w:pPr>
              <w:spacing w:before="40" w:after="40"/>
              <w:rPr>
                <w:rFonts w:cs="Calibri"/>
                <w:color w:val="000000"/>
              </w:rPr>
            </w:pPr>
            <w:r w:rsidRPr="0042778A">
              <w:rPr>
                <w:rFonts w:cs="Calibri"/>
                <w:color w:val="000000"/>
              </w:rPr>
              <w:t>Electronic clinical decision support tools</w:t>
            </w:r>
          </w:p>
        </w:tc>
      </w:tr>
      <w:tr w:rsidR="00BB0CC6" w:rsidRPr="0042778A" w14:paraId="4E2D0D09" w14:textId="77777777" w:rsidTr="00C87BB2">
        <w:tc>
          <w:tcPr>
            <w:tcW w:w="1401" w:type="pct"/>
          </w:tcPr>
          <w:p w14:paraId="164773AA" w14:textId="77777777" w:rsidR="00BB0CC6" w:rsidRPr="0042778A" w:rsidRDefault="00BB0CC6" w:rsidP="00C87BB2">
            <w:pPr>
              <w:spacing w:before="40" w:after="40"/>
              <w:rPr>
                <w:rFonts w:cs="Calibri"/>
                <w:color w:val="000000"/>
              </w:rPr>
            </w:pPr>
            <w:r w:rsidRPr="0042778A">
              <w:rPr>
                <w:rFonts w:cs="Calibri"/>
                <w:color w:val="000000"/>
              </w:rPr>
              <w:t>Electronic transfer of records</w:t>
            </w:r>
          </w:p>
        </w:tc>
      </w:tr>
      <w:tr w:rsidR="00BB0CC6" w:rsidRPr="0042778A" w14:paraId="613F85CA" w14:textId="77777777" w:rsidTr="00C87BB2">
        <w:tc>
          <w:tcPr>
            <w:tcW w:w="1401" w:type="pct"/>
          </w:tcPr>
          <w:p w14:paraId="3159E8AA" w14:textId="77777777" w:rsidR="00BB0CC6" w:rsidRPr="0042778A" w:rsidRDefault="00BB0CC6" w:rsidP="00C87BB2">
            <w:pPr>
              <w:spacing w:before="40" w:after="40"/>
              <w:rPr>
                <w:rFonts w:cs="Calibri"/>
                <w:color w:val="000000"/>
                <w:lang w:val="en-US"/>
              </w:rPr>
            </w:pPr>
            <w:r w:rsidRPr="0042778A">
              <w:rPr>
                <w:rFonts w:cs="Calibri"/>
                <w:color w:val="000000"/>
              </w:rPr>
              <w:t>Medicine Reconciliation requirements</w:t>
            </w:r>
          </w:p>
        </w:tc>
      </w:tr>
      <w:tr w:rsidR="00BB0CC6" w:rsidRPr="0042778A" w14:paraId="60C24ED1" w14:textId="77777777" w:rsidTr="00C87BB2">
        <w:tc>
          <w:tcPr>
            <w:tcW w:w="1401" w:type="pct"/>
          </w:tcPr>
          <w:p w14:paraId="5CFC93E3" w14:textId="77777777" w:rsidR="00BB0CC6" w:rsidRPr="0042778A" w:rsidRDefault="00BB0CC6" w:rsidP="00C87BB2">
            <w:pPr>
              <w:spacing w:before="40" w:after="40"/>
              <w:rPr>
                <w:rFonts w:cs="Calibri"/>
                <w:color w:val="000000"/>
              </w:rPr>
            </w:pPr>
            <w:r w:rsidRPr="0042778A">
              <w:rPr>
                <w:rFonts w:cs="Calibri"/>
                <w:color w:val="000000"/>
              </w:rPr>
              <w:t xml:space="preserve">Opportunistic Screening </w:t>
            </w:r>
          </w:p>
        </w:tc>
      </w:tr>
      <w:tr w:rsidR="00BB0CC6" w:rsidRPr="0042778A" w14:paraId="2BA8153B" w14:textId="77777777" w:rsidTr="00C87BB2">
        <w:tc>
          <w:tcPr>
            <w:tcW w:w="1401" w:type="pct"/>
          </w:tcPr>
          <w:p w14:paraId="1956A296" w14:textId="77777777" w:rsidR="00BB0CC6" w:rsidRPr="0042778A" w:rsidRDefault="00BB0CC6" w:rsidP="00C87BB2">
            <w:pPr>
              <w:spacing w:before="40" w:after="40"/>
              <w:rPr>
                <w:rFonts w:cs="Calibri"/>
                <w:color w:val="000000"/>
                <w:lang w:val="en-US"/>
              </w:rPr>
            </w:pPr>
            <w:r w:rsidRPr="0042778A">
              <w:rPr>
                <w:rFonts w:cs="Calibri"/>
                <w:color w:val="000000"/>
              </w:rPr>
              <w:t>Patient Portal System</w:t>
            </w:r>
          </w:p>
        </w:tc>
      </w:tr>
      <w:tr w:rsidR="00BB0CC6" w:rsidRPr="0042778A" w14:paraId="335C1D3E" w14:textId="77777777" w:rsidTr="00C87BB2">
        <w:tc>
          <w:tcPr>
            <w:tcW w:w="1401" w:type="pct"/>
          </w:tcPr>
          <w:p w14:paraId="6A434FDF" w14:textId="77777777" w:rsidR="00BB0CC6" w:rsidRPr="0042778A" w:rsidRDefault="00BB0CC6" w:rsidP="00C87BB2">
            <w:pPr>
              <w:spacing w:before="40" w:after="40"/>
              <w:rPr>
                <w:rFonts w:cs="Calibri"/>
                <w:color w:val="000000"/>
              </w:rPr>
            </w:pPr>
            <w:r w:rsidRPr="0042778A">
              <w:rPr>
                <w:rFonts w:cs="Calibri"/>
                <w:color w:val="000000"/>
              </w:rPr>
              <w:t>Shared Care Planning process</w:t>
            </w:r>
          </w:p>
        </w:tc>
      </w:tr>
    </w:tbl>
    <w:p w14:paraId="6FDA9755" w14:textId="77777777" w:rsidR="0084595B" w:rsidRPr="0084595B" w:rsidRDefault="0084595B" w:rsidP="00EE579E">
      <w:pPr>
        <w:spacing w:after="0"/>
        <w:rPr>
          <w:b/>
        </w:rPr>
      </w:pPr>
    </w:p>
    <w:tbl>
      <w:tblPr>
        <w:tblStyle w:val="TableGrid"/>
        <w:tblW w:w="5000" w:type="pct"/>
        <w:tblLook w:val="04A0" w:firstRow="1" w:lastRow="0" w:firstColumn="1" w:lastColumn="0" w:noHBand="0" w:noVBand="1"/>
      </w:tblPr>
      <w:tblGrid>
        <w:gridCol w:w="10456"/>
      </w:tblGrid>
      <w:tr w:rsidR="00EE579E" w:rsidRPr="0042778A" w14:paraId="1F09B80A" w14:textId="77777777" w:rsidTr="00EE579E">
        <w:tc>
          <w:tcPr>
            <w:tcW w:w="5000" w:type="pct"/>
            <w:shd w:val="clear" w:color="auto" w:fill="BFBFBF" w:themeFill="background1" w:themeFillShade="BF"/>
          </w:tcPr>
          <w:p w14:paraId="2FEC807B" w14:textId="77777777" w:rsidR="00EE579E" w:rsidRPr="00EE579E" w:rsidRDefault="00EE579E" w:rsidP="00C87BB2">
            <w:pPr>
              <w:spacing w:before="40" w:after="40"/>
              <w:rPr>
                <w:rFonts w:cs="Calibri"/>
                <w:b/>
                <w:i/>
                <w:color w:val="000000"/>
              </w:rPr>
            </w:pPr>
            <w:r w:rsidRPr="00EE579E">
              <w:rPr>
                <w:rFonts w:cs="Calibri"/>
                <w:b/>
                <w:color w:val="000000"/>
              </w:rPr>
              <w:t>Training type examples to meet aspirational requirements</w:t>
            </w:r>
          </w:p>
        </w:tc>
      </w:tr>
      <w:tr w:rsidR="0084595B" w:rsidRPr="0042778A" w14:paraId="6304EC23" w14:textId="77777777" w:rsidTr="0084595B">
        <w:tc>
          <w:tcPr>
            <w:tcW w:w="5000" w:type="pct"/>
          </w:tcPr>
          <w:p w14:paraId="52E62ACD" w14:textId="77777777" w:rsidR="0084595B" w:rsidRPr="0042778A" w:rsidRDefault="0084595B" w:rsidP="00C87BB2">
            <w:pPr>
              <w:spacing w:before="40" w:after="40"/>
              <w:rPr>
                <w:rFonts w:cs="Calibri"/>
                <w:color w:val="000000"/>
                <w:lang w:val="en-US"/>
              </w:rPr>
            </w:pPr>
            <w:r w:rsidRPr="0042778A">
              <w:rPr>
                <w:rFonts w:cs="Calibri"/>
                <w:color w:val="000000"/>
              </w:rPr>
              <w:t>How information is shared electronically with other providers</w:t>
            </w:r>
          </w:p>
        </w:tc>
      </w:tr>
      <w:tr w:rsidR="0084595B" w:rsidRPr="0042778A" w14:paraId="1885D8EC" w14:textId="77777777" w:rsidTr="0084595B">
        <w:tc>
          <w:tcPr>
            <w:tcW w:w="5000" w:type="pct"/>
          </w:tcPr>
          <w:p w14:paraId="4EE3E99C" w14:textId="77777777" w:rsidR="0084595B" w:rsidRPr="0042778A" w:rsidRDefault="0084595B" w:rsidP="00C87BB2">
            <w:pPr>
              <w:spacing w:before="40" w:after="40"/>
              <w:rPr>
                <w:rFonts w:cs="Calibri"/>
                <w:color w:val="000000"/>
              </w:rPr>
            </w:pPr>
            <w:r w:rsidRPr="0042778A">
              <w:rPr>
                <w:rFonts w:cs="Calibri"/>
                <w:color w:val="000000"/>
              </w:rPr>
              <w:t>Medicines Act 1981</w:t>
            </w:r>
          </w:p>
        </w:tc>
      </w:tr>
      <w:tr w:rsidR="0084595B" w:rsidRPr="0042778A" w14:paraId="567D5B5A" w14:textId="77777777" w:rsidTr="0084595B">
        <w:tc>
          <w:tcPr>
            <w:tcW w:w="5000" w:type="pct"/>
          </w:tcPr>
          <w:p w14:paraId="61DF81A4" w14:textId="77777777" w:rsidR="0084595B" w:rsidRPr="0042778A" w:rsidRDefault="0084595B" w:rsidP="00C87BB2">
            <w:pPr>
              <w:spacing w:before="40" w:after="40"/>
              <w:rPr>
                <w:rFonts w:cs="Calibri"/>
                <w:color w:val="000000"/>
              </w:rPr>
            </w:pPr>
            <w:r w:rsidRPr="0042778A">
              <w:rPr>
                <w:rFonts w:cs="Calibri"/>
                <w:color w:val="000000"/>
              </w:rPr>
              <w:t>NZ Prescription Service</w:t>
            </w:r>
          </w:p>
        </w:tc>
      </w:tr>
    </w:tbl>
    <w:p w14:paraId="22265F51" w14:textId="77777777" w:rsidR="0084595B" w:rsidRDefault="0084595B" w:rsidP="0084595B"/>
    <w:p w14:paraId="3523752D" w14:textId="77777777" w:rsidR="00196D9E" w:rsidRPr="003E5DE1" w:rsidRDefault="00196D9E" w:rsidP="003E5DE1">
      <w:pPr>
        <w:tabs>
          <w:tab w:val="left" w:pos="1283"/>
        </w:tabs>
      </w:pPr>
    </w:p>
    <w:sectPr w:rsidR="00196D9E" w:rsidRPr="003E5DE1" w:rsidSect="00A47332">
      <w:headerReference w:type="even" r:id="rId43"/>
      <w:headerReference w:type="default" r:id="rId44"/>
      <w:footerReference w:type="default" r:id="rId45"/>
      <w:headerReference w:type="first" r:id="rId46"/>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3FDA" w14:textId="77777777" w:rsidR="00A83D29" w:rsidRDefault="00A83D29" w:rsidP="00577A06">
      <w:pPr>
        <w:spacing w:after="0" w:line="240" w:lineRule="auto"/>
      </w:pPr>
      <w:r>
        <w:separator/>
      </w:r>
    </w:p>
  </w:endnote>
  <w:endnote w:type="continuationSeparator" w:id="0">
    <w:p w14:paraId="2BD52EF3" w14:textId="77777777" w:rsidR="00A83D29" w:rsidRDefault="00A83D29"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3467" w14:textId="77777777" w:rsidR="00C97AE7" w:rsidRPr="001007F0" w:rsidRDefault="00C97AE7"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49524112" wp14:editId="739734EA">
              <wp:simplePos x="0" y="0"/>
              <wp:positionH relativeFrom="page">
                <wp:posOffset>0</wp:posOffset>
              </wp:positionH>
              <wp:positionV relativeFrom="paragraph">
                <wp:posOffset>-161989</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7D335" id="Rectangle 10" o:spid="_x0000_s1026" style="position:absolute;margin-left:0;margin-top:-12.75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C316" w14:textId="77777777" w:rsidR="00C97AE7" w:rsidRPr="007D2194" w:rsidRDefault="00C97AE7"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535011B8" wp14:editId="41C4ACB7">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52D3"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doc_276_LOGIQC QMS Setup_ProCare GP_v3 (9)</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p>
  <w:p w14:paraId="2B821A21" w14:textId="77777777" w:rsidR="00C97AE7" w:rsidRDefault="00C97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E242" w14:textId="77777777" w:rsidR="00C97AE7" w:rsidRDefault="00A83D29" w:rsidP="00CB68EF">
    <w:pPr>
      <w:pStyle w:val="Footer"/>
      <w:pBdr>
        <w:top w:val="single" w:sz="4" w:space="1" w:color="auto"/>
      </w:pBdr>
      <w:tabs>
        <w:tab w:val="clear" w:pos="4513"/>
        <w:tab w:val="clear" w:pos="9026"/>
        <w:tab w:val="center" w:pos="4820"/>
        <w:tab w:val="right" w:pos="10348"/>
      </w:tabs>
      <w:spacing w:after="120"/>
      <w:rPr>
        <w:sz w:val="16"/>
      </w:rPr>
    </w:pPr>
    <w:sdt>
      <w:sdtPr>
        <w:id w:val="1214772222"/>
        <w:docPartObj>
          <w:docPartGallery w:val="Page Numbers (Bottom of Page)"/>
          <w:docPartUnique/>
        </w:docPartObj>
      </w:sdtPr>
      <w:sdtEndPr>
        <w:rPr>
          <w:sz w:val="16"/>
        </w:rPr>
      </w:sdtEndPr>
      <w:sdtContent>
        <w:sdt>
          <w:sdtPr>
            <w:rPr>
              <w:sz w:val="16"/>
            </w:rPr>
            <w:id w:val="-865831119"/>
            <w:docPartObj>
              <w:docPartGallery w:val="Page Numbers (Top of Page)"/>
              <w:docPartUnique/>
            </w:docPartObj>
          </w:sdtPr>
          <w:sdtEndPr/>
          <w:sdtContent>
            <w:r w:rsidR="00C97AE7">
              <w:rPr>
                <w:noProof/>
                <w:sz w:val="16"/>
              </w:rPr>
              <w:fldChar w:fldCharType="begin"/>
            </w:r>
            <w:r w:rsidR="00C97AE7" w:rsidRPr="00925C6E">
              <w:rPr>
                <w:noProof/>
                <w:sz w:val="16"/>
              </w:rPr>
              <w:instrText xml:space="preserve"> FILENAME   \* MERGEFORMAT </w:instrText>
            </w:r>
            <w:r w:rsidR="00C97AE7">
              <w:rPr>
                <w:noProof/>
                <w:sz w:val="16"/>
              </w:rPr>
              <w:fldChar w:fldCharType="separate"/>
            </w:r>
            <w:r w:rsidR="00C97AE7">
              <w:rPr>
                <w:noProof/>
                <w:sz w:val="16"/>
              </w:rPr>
              <w:t>doc_276_LOGIQC QMS Setup_ProCare GP_v</w:t>
            </w:r>
            <w:r w:rsidR="00C97AE7">
              <w:rPr>
                <w:noProof/>
                <w:sz w:val="16"/>
              </w:rPr>
              <w:fldChar w:fldCharType="end"/>
            </w:r>
            <w:r w:rsidR="00585BDC">
              <w:rPr>
                <w:noProof/>
                <w:sz w:val="16"/>
              </w:rPr>
              <w:t>6</w:t>
            </w:r>
            <w:r w:rsidR="00C97AE7" w:rsidRPr="00321B90">
              <w:rPr>
                <w:noProof/>
                <w:sz w:val="16"/>
              </w:rPr>
              <w:t xml:space="preserve"> </w:t>
            </w:r>
            <w:r w:rsidR="00C97AE7">
              <w:rPr>
                <w:sz w:val="16"/>
              </w:rPr>
              <w:tab/>
            </w:r>
            <w:r w:rsidR="00C97AE7" w:rsidRPr="00321B90">
              <w:rPr>
                <w:sz w:val="16"/>
              </w:rPr>
              <w:tab/>
              <w:t xml:space="preserve">Page </w:t>
            </w:r>
            <w:r w:rsidR="00C97AE7" w:rsidRPr="00321B90">
              <w:rPr>
                <w:sz w:val="16"/>
              </w:rPr>
              <w:fldChar w:fldCharType="begin"/>
            </w:r>
            <w:r w:rsidR="00C97AE7" w:rsidRPr="00321B90">
              <w:rPr>
                <w:sz w:val="16"/>
              </w:rPr>
              <w:instrText xml:space="preserve"> PAGE </w:instrText>
            </w:r>
            <w:r w:rsidR="00C97AE7" w:rsidRPr="00321B90">
              <w:rPr>
                <w:sz w:val="16"/>
              </w:rPr>
              <w:fldChar w:fldCharType="separate"/>
            </w:r>
            <w:r w:rsidR="00C97AE7">
              <w:rPr>
                <w:noProof/>
                <w:sz w:val="16"/>
              </w:rPr>
              <w:t>20</w:t>
            </w:r>
            <w:r w:rsidR="00C97AE7" w:rsidRPr="00321B90">
              <w:rPr>
                <w:sz w:val="16"/>
              </w:rPr>
              <w:fldChar w:fldCharType="end"/>
            </w:r>
            <w:r w:rsidR="00C97AE7" w:rsidRPr="00321B90">
              <w:rPr>
                <w:sz w:val="16"/>
              </w:rPr>
              <w:t xml:space="preserve"> of </w:t>
            </w:r>
            <w:r w:rsidR="00C97AE7" w:rsidRPr="00321B90">
              <w:rPr>
                <w:sz w:val="16"/>
              </w:rPr>
              <w:fldChar w:fldCharType="begin"/>
            </w:r>
            <w:r w:rsidR="00C97AE7" w:rsidRPr="00321B90">
              <w:rPr>
                <w:sz w:val="16"/>
              </w:rPr>
              <w:instrText xml:space="preserve"> NUMPAGES  </w:instrText>
            </w:r>
            <w:r w:rsidR="00C97AE7" w:rsidRPr="00321B90">
              <w:rPr>
                <w:sz w:val="16"/>
              </w:rPr>
              <w:fldChar w:fldCharType="separate"/>
            </w:r>
            <w:r w:rsidR="00C97AE7">
              <w:rPr>
                <w:noProof/>
                <w:sz w:val="16"/>
              </w:rPr>
              <w:t>28</w:t>
            </w:r>
            <w:r w:rsidR="00C97AE7" w:rsidRPr="00321B90">
              <w:rPr>
                <w:sz w:val="16"/>
              </w:rPr>
              <w:fldChar w:fldCharType="end"/>
            </w:r>
          </w:sdtContent>
        </w:sdt>
      </w:sdtContent>
    </w:sdt>
  </w:p>
  <w:p w14:paraId="2EACBB6B" w14:textId="77777777" w:rsidR="00C97AE7" w:rsidRPr="00CB68EF" w:rsidRDefault="00C97AE7" w:rsidP="00CB68EF">
    <w:pPr>
      <w:spacing w:after="0"/>
      <w:jc w:val="center"/>
      <w:rPr>
        <w:sz w:val="16"/>
      </w:rPr>
    </w:pPr>
    <w:r w:rsidRPr="00FD22F7">
      <w:rPr>
        <w:sz w:val="16"/>
      </w:rPr>
      <w:t xml:space="preserve">© This document is the property of </w:t>
    </w:r>
    <w:r>
      <w:rPr>
        <w:sz w:val="16"/>
      </w:rPr>
      <w:t>LOGIQC Pty Ltd and ProCare.</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78DB" w14:textId="77777777" w:rsidR="00C97AE7" w:rsidRDefault="00A83D29" w:rsidP="00CB68EF">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C97AE7">
              <w:rPr>
                <w:noProof/>
                <w:sz w:val="16"/>
              </w:rPr>
              <w:fldChar w:fldCharType="begin"/>
            </w:r>
            <w:r w:rsidR="00C97AE7" w:rsidRPr="00925C6E">
              <w:rPr>
                <w:noProof/>
                <w:sz w:val="16"/>
              </w:rPr>
              <w:instrText xml:space="preserve"> FILENAME   \* MERGEFORMAT </w:instrText>
            </w:r>
            <w:r w:rsidR="00C97AE7">
              <w:rPr>
                <w:noProof/>
                <w:sz w:val="16"/>
              </w:rPr>
              <w:fldChar w:fldCharType="separate"/>
            </w:r>
            <w:r w:rsidR="00C97AE7">
              <w:rPr>
                <w:noProof/>
                <w:sz w:val="16"/>
              </w:rPr>
              <w:t>doc_276_LOGIQC QMS Setup_ProCare GP_v</w:t>
            </w:r>
            <w:r w:rsidR="00C97AE7">
              <w:rPr>
                <w:noProof/>
                <w:sz w:val="16"/>
              </w:rPr>
              <w:fldChar w:fldCharType="end"/>
            </w:r>
            <w:r w:rsidR="00585BDC">
              <w:rPr>
                <w:noProof/>
                <w:sz w:val="16"/>
              </w:rPr>
              <w:t>6</w:t>
            </w:r>
            <w:r w:rsidR="00C97AE7" w:rsidRPr="00321B90">
              <w:rPr>
                <w:noProof/>
                <w:sz w:val="16"/>
              </w:rPr>
              <w:t xml:space="preserve"> </w:t>
            </w:r>
            <w:r w:rsidR="00C97AE7">
              <w:rPr>
                <w:sz w:val="16"/>
              </w:rPr>
              <w:tab/>
            </w:r>
            <w:r w:rsidR="00C97AE7" w:rsidRPr="00321B90">
              <w:rPr>
                <w:sz w:val="16"/>
              </w:rPr>
              <w:tab/>
              <w:t xml:space="preserve">Page </w:t>
            </w:r>
            <w:r w:rsidR="00C97AE7" w:rsidRPr="00321B90">
              <w:rPr>
                <w:sz w:val="16"/>
              </w:rPr>
              <w:fldChar w:fldCharType="begin"/>
            </w:r>
            <w:r w:rsidR="00C97AE7" w:rsidRPr="00321B90">
              <w:rPr>
                <w:sz w:val="16"/>
              </w:rPr>
              <w:instrText xml:space="preserve"> PAGE </w:instrText>
            </w:r>
            <w:r w:rsidR="00C97AE7" w:rsidRPr="00321B90">
              <w:rPr>
                <w:sz w:val="16"/>
              </w:rPr>
              <w:fldChar w:fldCharType="separate"/>
            </w:r>
            <w:r w:rsidR="00C97AE7">
              <w:rPr>
                <w:noProof/>
                <w:sz w:val="16"/>
              </w:rPr>
              <w:t>28</w:t>
            </w:r>
            <w:r w:rsidR="00C97AE7" w:rsidRPr="00321B90">
              <w:rPr>
                <w:sz w:val="16"/>
              </w:rPr>
              <w:fldChar w:fldCharType="end"/>
            </w:r>
            <w:r w:rsidR="00C97AE7" w:rsidRPr="00321B90">
              <w:rPr>
                <w:sz w:val="16"/>
              </w:rPr>
              <w:t xml:space="preserve"> of </w:t>
            </w:r>
            <w:r w:rsidR="00C97AE7" w:rsidRPr="00321B90">
              <w:rPr>
                <w:sz w:val="16"/>
              </w:rPr>
              <w:fldChar w:fldCharType="begin"/>
            </w:r>
            <w:r w:rsidR="00C97AE7" w:rsidRPr="00321B90">
              <w:rPr>
                <w:sz w:val="16"/>
              </w:rPr>
              <w:instrText xml:space="preserve"> NUMPAGES  </w:instrText>
            </w:r>
            <w:r w:rsidR="00C97AE7" w:rsidRPr="00321B90">
              <w:rPr>
                <w:sz w:val="16"/>
              </w:rPr>
              <w:fldChar w:fldCharType="separate"/>
            </w:r>
            <w:r w:rsidR="00C97AE7">
              <w:rPr>
                <w:noProof/>
                <w:sz w:val="16"/>
              </w:rPr>
              <w:t>28</w:t>
            </w:r>
            <w:r w:rsidR="00C97AE7" w:rsidRPr="00321B90">
              <w:rPr>
                <w:sz w:val="16"/>
              </w:rPr>
              <w:fldChar w:fldCharType="end"/>
            </w:r>
          </w:sdtContent>
        </w:sdt>
      </w:sdtContent>
    </w:sdt>
  </w:p>
  <w:p w14:paraId="76615873" w14:textId="77777777" w:rsidR="00C97AE7" w:rsidRPr="00CB68EF" w:rsidRDefault="00C97AE7" w:rsidP="00CB68EF">
    <w:pPr>
      <w:spacing w:after="0"/>
      <w:jc w:val="center"/>
      <w:rPr>
        <w:sz w:val="16"/>
      </w:rPr>
    </w:pPr>
    <w:r w:rsidRPr="00FD22F7">
      <w:rPr>
        <w:sz w:val="16"/>
      </w:rPr>
      <w:t xml:space="preserve">© This document is the property of </w:t>
    </w:r>
    <w:r>
      <w:rPr>
        <w:sz w:val="16"/>
      </w:rPr>
      <w:t>LOGIQC Pty Ltd and ProCare.</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7C5B" w14:textId="77777777" w:rsidR="00A83D29" w:rsidRDefault="00A83D29" w:rsidP="00577A06">
      <w:pPr>
        <w:spacing w:after="0" w:line="240" w:lineRule="auto"/>
      </w:pPr>
      <w:r>
        <w:separator/>
      </w:r>
    </w:p>
  </w:footnote>
  <w:footnote w:type="continuationSeparator" w:id="0">
    <w:p w14:paraId="7259E11E" w14:textId="77777777" w:rsidR="00A83D29" w:rsidRDefault="00A83D29" w:rsidP="00577A06">
      <w:pPr>
        <w:spacing w:after="0" w:line="240" w:lineRule="auto"/>
      </w:pPr>
      <w:r>
        <w:continuationSeparator/>
      </w:r>
    </w:p>
  </w:footnote>
  <w:footnote w:id="1">
    <w:p w14:paraId="5AA32240" w14:textId="77777777" w:rsidR="00C97AE7" w:rsidRPr="00D02154" w:rsidRDefault="00C97AE7"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3F65E191" w14:textId="77777777" w:rsidR="00C97AE7" w:rsidRPr="00A03171" w:rsidRDefault="00C97AE7" w:rsidP="00FA7320">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http://www.who.int/patientsafety/taxonomy/ICPS_Statement_of_Purpose.pdf</w:t>
      </w:r>
    </w:p>
  </w:footnote>
  <w:footnote w:id="3">
    <w:p w14:paraId="428B5C3B" w14:textId="77777777" w:rsidR="00C97AE7" w:rsidRPr="00A03171" w:rsidRDefault="00C97AE7" w:rsidP="00B37FE9">
      <w:pPr>
        <w:pStyle w:val="FootnoteText"/>
        <w:rPr>
          <w:sz w:val="16"/>
          <w:szCs w:val="16"/>
        </w:rPr>
      </w:pPr>
      <w:r>
        <w:rPr>
          <w:rStyle w:val="FootnoteReference"/>
        </w:rPr>
        <w:footnoteRef/>
      </w:r>
      <w:r>
        <w:t xml:space="preserve"> </w:t>
      </w:r>
      <w:r w:rsidRPr="00A03171">
        <w:rPr>
          <w:sz w:val="16"/>
          <w:szCs w:val="16"/>
        </w:rPr>
        <w:t xml:space="preserve">Health Quality and Safety Commission New Zealand, New Zealand Health and Disability Services – National Reportable Events Policy 2012, p.10 </w:t>
      </w:r>
    </w:p>
  </w:footnote>
  <w:footnote w:id="4">
    <w:p w14:paraId="775E1421" w14:textId="77777777" w:rsidR="00C97AE7" w:rsidRPr="00997588" w:rsidRDefault="00C97AE7" w:rsidP="00225D9B">
      <w:pPr>
        <w:spacing w:before="240"/>
        <w:rPr>
          <w:rFonts w:asciiTheme="minorHAnsi" w:hAnsiTheme="minorHAnsi" w:cstheme="minorHAnsi"/>
          <w:b/>
          <w:sz w:val="18"/>
          <w:szCs w:val="18"/>
        </w:rPr>
      </w:pPr>
      <w:r>
        <w:rPr>
          <w:rStyle w:val="FootnoteReference"/>
        </w:rPr>
        <w:footnoteRef/>
      </w:r>
      <w:r>
        <w:t xml:space="preserve"> </w:t>
      </w:r>
      <w:r w:rsidRPr="00997588">
        <w:rPr>
          <w:rFonts w:asciiTheme="minorHAnsi" w:hAnsiTheme="minorHAnsi" w:cstheme="minorHAnsi"/>
          <w:b/>
          <w:sz w:val="18"/>
          <w:szCs w:val="18"/>
        </w:rPr>
        <w:t xml:space="preserve">Definition: Cold Chain incident types as provided by ProCare </w:t>
      </w:r>
    </w:p>
    <w:p w14:paraId="6F3727E0" w14:textId="77777777" w:rsidR="00C97AE7" w:rsidRPr="00997588" w:rsidRDefault="00C97AE7" w:rsidP="00225D9B">
      <w:pPr>
        <w:ind w:left="2127" w:hanging="2127"/>
        <w:rPr>
          <w:rFonts w:asciiTheme="minorHAnsi" w:hAnsiTheme="minorHAnsi" w:cstheme="minorHAnsi"/>
          <w:sz w:val="18"/>
          <w:szCs w:val="18"/>
          <w:lang w:val="en-NZ"/>
        </w:rPr>
      </w:pPr>
      <w:r w:rsidRPr="00997588">
        <w:rPr>
          <w:rFonts w:asciiTheme="minorHAnsi" w:hAnsiTheme="minorHAnsi" w:cstheme="minorHAnsi"/>
          <w:b/>
          <w:bCs/>
          <w:sz w:val="18"/>
          <w:szCs w:val="18"/>
          <w:lang w:val="en-NZ"/>
        </w:rPr>
        <w:t xml:space="preserve">Cold chain </w:t>
      </w:r>
      <w:r w:rsidRPr="00997588">
        <w:rPr>
          <w:rFonts w:asciiTheme="minorHAnsi" w:hAnsiTheme="minorHAnsi" w:cstheme="minorHAnsi"/>
          <w:b/>
          <w:bCs/>
          <w:sz w:val="18"/>
          <w:szCs w:val="18"/>
          <w:lang w:val="en-NZ"/>
        </w:rPr>
        <w:t>breach:</w:t>
      </w:r>
      <w:r w:rsidRPr="00997588">
        <w:rPr>
          <w:rFonts w:asciiTheme="minorHAnsi" w:hAnsiTheme="minorHAnsi" w:cstheme="minorHAnsi"/>
          <w:b/>
          <w:bCs/>
          <w:sz w:val="18"/>
          <w:szCs w:val="18"/>
          <w:lang w:val="en-NZ"/>
        </w:rPr>
        <w:tab/>
      </w:r>
      <w:r w:rsidRPr="00997588">
        <w:rPr>
          <w:rFonts w:asciiTheme="minorHAnsi" w:hAnsiTheme="minorHAnsi" w:cstheme="minorHAnsi"/>
          <w:sz w:val="18"/>
          <w:szCs w:val="18"/>
          <w:lang w:val="en-NZ"/>
        </w:rPr>
        <w:t>is an event which has led to the vaccines being stored or transported in temperatures outside the required +2˚C to +8˚C range, but the potency/stability of the vaccines has not been compromised.</w:t>
      </w:r>
    </w:p>
    <w:p w14:paraId="3201C02D" w14:textId="77777777" w:rsidR="00C97AE7" w:rsidRPr="00997588" w:rsidRDefault="00C97AE7" w:rsidP="00225D9B">
      <w:pPr>
        <w:ind w:left="2127" w:hanging="2127"/>
        <w:rPr>
          <w:rFonts w:asciiTheme="minorHAnsi" w:hAnsiTheme="minorHAnsi" w:cstheme="minorHAnsi"/>
          <w:bCs/>
          <w:sz w:val="18"/>
          <w:szCs w:val="18"/>
          <w:lang w:val="en-NZ"/>
        </w:rPr>
      </w:pPr>
      <w:r w:rsidRPr="00997588">
        <w:rPr>
          <w:rFonts w:asciiTheme="minorHAnsi" w:hAnsiTheme="minorHAnsi" w:cstheme="minorHAnsi"/>
          <w:b/>
          <w:bCs/>
          <w:sz w:val="18"/>
          <w:szCs w:val="18"/>
          <w:lang w:val="en-NZ"/>
        </w:rPr>
        <w:t>Cold chain excursion:</w:t>
      </w:r>
      <w:r w:rsidRPr="00997588">
        <w:rPr>
          <w:rFonts w:asciiTheme="minorHAnsi" w:hAnsiTheme="minorHAnsi" w:cstheme="minorHAnsi"/>
          <w:bCs/>
          <w:sz w:val="18"/>
          <w:szCs w:val="18"/>
          <w:lang w:val="en-NZ"/>
        </w:rPr>
        <w:tab/>
        <w:t xml:space="preserve">is an event which has led to the vaccines being stored or transported in temperatures outside the required +2⁰C to +8⁰C range and as a result vaccines are compromised and need to be returned for destruction.  </w:t>
      </w:r>
    </w:p>
    <w:p w14:paraId="0836454F" w14:textId="77777777" w:rsidR="00C97AE7" w:rsidRPr="00997588" w:rsidRDefault="00C97AE7" w:rsidP="00225D9B">
      <w:pPr>
        <w:ind w:left="2127" w:hanging="2127"/>
        <w:rPr>
          <w:rFonts w:asciiTheme="minorHAnsi" w:hAnsiTheme="minorHAnsi" w:cstheme="minorHAnsi"/>
          <w:bCs/>
          <w:sz w:val="18"/>
          <w:szCs w:val="18"/>
          <w:lang w:val="en-NZ"/>
        </w:rPr>
      </w:pPr>
      <w:r w:rsidRPr="00997588">
        <w:rPr>
          <w:rFonts w:asciiTheme="minorHAnsi" w:hAnsiTheme="minorHAnsi" w:cstheme="minorHAnsi"/>
          <w:bCs/>
          <w:sz w:val="18"/>
          <w:szCs w:val="18"/>
          <w:lang w:val="en-NZ"/>
        </w:rPr>
        <w:t> </w:t>
      </w:r>
      <w:r w:rsidRPr="00997588">
        <w:rPr>
          <w:rFonts w:asciiTheme="minorHAnsi" w:hAnsiTheme="minorHAnsi" w:cstheme="minorHAnsi"/>
          <w:b/>
          <w:bCs/>
          <w:sz w:val="18"/>
          <w:szCs w:val="18"/>
          <w:lang w:val="en-NZ"/>
        </w:rPr>
        <w:t>Cold chain failure:</w:t>
      </w:r>
      <w:r w:rsidRPr="00997588">
        <w:rPr>
          <w:rFonts w:asciiTheme="minorHAnsi" w:hAnsiTheme="minorHAnsi" w:cstheme="minorHAnsi"/>
          <w:bCs/>
          <w:sz w:val="18"/>
          <w:szCs w:val="18"/>
          <w:lang w:val="en-NZ"/>
        </w:rPr>
        <w:tab/>
        <w:t>is an event in which vaccines involved in a cold chain excursion are administered to patients.</w:t>
      </w:r>
    </w:p>
  </w:footnote>
  <w:footnote w:id="5">
    <w:p w14:paraId="250D9BB4" w14:textId="77777777" w:rsidR="00C97AE7" w:rsidRDefault="00C97AE7" w:rsidP="006A4D4F">
      <w:pPr>
        <w:pStyle w:val="FootnoteText"/>
      </w:pPr>
      <w:r w:rsidRPr="006805F3">
        <w:rPr>
          <w:rStyle w:val="FootnoteReference"/>
        </w:rPr>
        <w:footnoteRef/>
      </w:r>
      <w:r w:rsidRPr="006805F3">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1067" w14:textId="77777777" w:rsidR="00C97AE7" w:rsidRPr="00DC5631" w:rsidRDefault="00C97AE7" w:rsidP="00A733AF">
    <w:pPr>
      <w:pStyle w:val="Header"/>
      <w:ind w:left="-794"/>
    </w:pPr>
    <w:r>
      <w:rPr>
        <w:noProof/>
        <w:lang w:val="en-US"/>
      </w:rPr>
      <w:drawing>
        <wp:inline distT="0" distB="0" distL="0" distR="0" wp14:anchorId="13C6035A" wp14:editId="2E7B3FFB">
          <wp:extent cx="7642860" cy="13908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3594"/>
                  <a:stretch/>
                </pic:blipFill>
                <pic:spPr bwMode="auto">
                  <a:xfrm>
                    <a:off x="0" y="0"/>
                    <a:ext cx="7643323" cy="139089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2CC3" w14:textId="77777777" w:rsidR="00C97AE7" w:rsidRDefault="00C97AE7">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0AD5EBFF" wp14:editId="4BCB5A32">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9EDA"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C1B" w14:textId="77777777" w:rsidR="00C97AE7" w:rsidRDefault="00C97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FD47" w14:textId="77777777" w:rsidR="00C97AE7" w:rsidRDefault="00C97AE7"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3122BF66" wp14:editId="1D157A82">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7137"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8868" w14:textId="77777777" w:rsidR="00C97AE7" w:rsidRDefault="00C97A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BE8D" w14:textId="77777777" w:rsidR="00C97AE7" w:rsidRDefault="00C97A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DB03" w14:textId="77777777" w:rsidR="00C97AE7" w:rsidRDefault="001418CF">
    <w:pPr>
      <w:pStyle w:val="Header"/>
    </w:pPr>
    <w:r w:rsidRPr="007C38E4">
      <w:rPr>
        <w:b/>
        <w:noProof/>
        <w:color w:val="FFFFFF" w:themeColor="background1"/>
        <w:sz w:val="36"/>
        <w:szCs w:val="36"/>
        <w:lang w:val="en-US"/>
      </w:rPr>
      <mc:AlternateContent>
        <mc:Choice Requires="wps">
          <w:drawing>
            <wp:anchor distT="0" distB="0" distL="114300" distR="114300" simplePos="0" relativeHeight="251673600" behindDoc="1" locked="0" layoutInCell="1" allowOverlap="1" wp14:anchorId="5C098785" wp14:editId="74A0DF4A">
              <wp:simplePos x="0" y="0"/>
              <wp:positionH relativeFrom="page">
                <wp:posOffset>-19049</wp:posOffset>
              </wp:positionH>
              <wp:positionV relativeFrom="paragraph">
                <wp:posOffset>0</wp:posOffset>
              </wp:positionV>
              <wp:extent cx="7663180" cy="534390"/>
              <wp:effectExtent l="0" t="0" r="0" b="0"/>
              <wp:wrapNone/>
              <wp:docPr id="4" name="Rectangle 4"/>
              <wp:cNvGraphicFramePr/>
              <a:graphic xmlns:a="http://schemas.openxmlformats.org/drawingml/2006/main">
                <a:graphicData uri="http://schemas.microsoft.com/office/word/2010/wordprocessingShape">
                  <wps:wsp>
                    <wps:cNvSpPr/>
                    <wps:spPr>
                      <a:xfrm>
                        <a:off x="0" y="0"/>
                        <a:ext cx="7663180"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C2277" id="Rectangle 4" o:spid="_x0000_s1026" style="position:absolute;margin-left:-1.5pt;margin-top:0;width:603.4pt;height:42.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" fillcolor="#a5a5a5 [2092]" stroked="f"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014F" w14:textId="77777777" w:rsidR="00C97AE7" w:rsidRDefault="00C97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B1F80"/>
    <w:multiLevelType w:val="hybridMultilevel"/>
    <w:tmpl w:val="76704040"/>
    <w:lvl w:ilvl="0" w:tplc="24927286">
      <w:start w:val="1"/>
      <w:numFmt w:val="bullet"/>
      <w:lvlText w:val=""/>
      <w:lvlJc w:val="left"/>
      <w:pPr>
        <w:tabs>
          <w:tab w:val="num" w:pos="360"/>
        </w:tabs>
        <w:ind w:left="360" w:hanging="360"/>
      </w:pPr>
      <w:rPr>
        <w:rFonts w:ascii="Symbol" w:hAnsi="Symbol" w:cs="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cs="Wingdings" w:hint="default"/>
      </w:rPr>
    </w:lvl>
    <w:lvl w:ilvl="3" w:tplc="0C090001" w:tentative="1">
      <w:start w:val="1"/>
      <w:numFmt w:val="bullet"/>
      <w:lvlText w:val=""/>
      <w:lvlJc w:val="left"/>
      <w:pPr>
        <w:tabs>
          <w:tab w:val="num" w:pos="1800"/>
        </w:tabs>
        <w:ind w:left="1800" w:hanging="360"/>
      </w:pPr>
      <w:rPr>
        <w:rFonts w:ascii="Symbol" w:hAnsi="Symbol" w:cs="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cs="Wingdings" w:hint="default"/>
      </w:rPr>
    </w:lvl>
    <w:lvl w:ilvl="6" w:tplc="0C090001" w:tentative="1">
      <w:start w:val="1"/>
      <w:numFmt w:val="bullet"/>
      <w:lvlText w:val=""/>
      <w:lvlJc w:val="left"/>
      <w:pPr>
        <w:tabs>
          <w:tab w:val="num" w:pos="3960"/>
        </w:tabs>
        <w:ind w:left="3960" w:hanging="360"/>
      </w:pPr>
      <w:rPr>
        <w:rFonts w:ascii="Symbol" w:hAnsi="Symbol" w:cs="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cs="Wingdings" w:hint="default"/>
      </w:rPr>
    </w:lvl>
  </w:abstractNum>
  <w:abstractNum w:abstractNumId="16"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E2B2BF6"/>
    <w:multiLevelType w:val="hybridMultilevel"/>
    <w:tmpl w:val="F96417D4"/>
    <w:lvl w:ilvl="0" w:tplc="AC2A640E">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2"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5"/>
  </w:num>
  <w:num w:numId="4">
    <w:abstractNumId w:val="4"/>
  </w:num>
  <w:num w:numId="5">
    <w:abstractNumId w:val="30"/>
  </w:num>
  <w:num w:numId="6">
    <w:abstractNumId w:val="39"/>
  </w:num>
  <w:num w:numId="7">
    <w:abstractNumId w:val="33"/>
  </w:num>
  <w:num w:numId="8">
    <w:abstractNumId w:val="23"/>
  </w:num>
  <w:num w:numId="9">
    <w:abstractNumId w:val="0"/>
  </w:num>
  <w:num w:numId="10">
    <w:abstractNumId w:val="2"/>
  </w:num>
  <w:num w:numId="11">
    <w:abstractNumId w:val="34"/>
  </w:num>
  <w:num w:numId="12">
    <w:abstractNumId w:val="6"/>
  </w:num>
  <w:num w:numId="13">
    <w:abstractNumId w:val="20"/>
  </w:num>
  <w:num w:numId="14">
    <w:abstractNumId w:val="10"/>
  </w:num>
  <w:num w:numId="15">
    <w:abstractNumId w:val="11"/>
  </w:num>
  <w:num w:numId="16">
    <w:abstractNumId w:val="42"/>
  </w:num>
  <w:num w:numId="17">
    <w:abstractNumId w:val="26"/>
  </w:num>
  <w:num w:numId="18">
    <w:abstractNumId w:val="35"/>
  </w:num>
  <w:num w:numId="19">
    <w:abstractNumId w:val="12"/>
  </w:num>
  <w:num w:numId="20">
    <w:abstractNumId w:val="13"/>
  </w:num>
  <w:num w:numId="21">
    <w:abstractNumId w:val="18"/>
  </w:num>
  <w:num w:numId="22">
    <w:abstractNumId w:val="29"/>
  </w:num>
  <w:num w:numId="23">
    <w:abstractNumId w:val="22"/>
  </w:num>
  <w:num w:numId="24">
    <w:abstractNumId w:val="24"/>
  </w:num>
  <w:num w:numId="25">
    <w:abstractNumId w:val="40"/>
  </w:num>
  <w:num w:numId="26">
    <w:abstractNumId w:val="8"/>
  </w:num>
  <w:num w:numId="27">
    <w:abstractNumId w:val="32"/>
  </w:num>
  <w:num w:numId="28">
    <w:abstractNumId w:val="7"/>
  </w:num>
  <w:num w:numId="29">
    <w:abstractNumId w:val="36"/>
  </w:num>
  <w:num w:numId="30">
    <w:abstractNumId w:val="27"/>
  </w:num>
  <w:num w:numId="31">
    <w:abstractNumId w:val="9"/>
  </w:num>
  <w:num w:numId="32">
    <w:abstractNumId w:val="43"/>
  </w:num>
  <w:num w:numId="33">
    <w:abstractNumId w:val="14"/>
  </w:num>
  <w:num w:numId="34">
    <w:abstractNumId w:val="19"/>
  </w:num>
  <w:num w:numId="35">
    <w:abstractNumId w:val="36"/>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6"/>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7"/>
  </w:num>
  <w:num w:numId="38">
    <w:abstractNumId w:val="1"/>
  </w:num>
  <w:num w:numId="39">
    <w:abstractNumId w:val="28"/>
  </w:num>
  <w:num w:numId="40">
    <w:abstractNumId w:val="31"/>
  </w:num>
  <w:num w:numId="41">
    <w:abstractNumId w:val="16"/>
  </w:num>
  <w:num w:numId="42">
    <w:abstractNumId w:val="41"/>
  </w:num>
  <w:num w:numId="43">
    <w:abstractNumId w:val="15"/>
  </w:num>
  <w:num w:numId="44">
    <w:abstractNumId w:val="21"/>
  </w:num>
  <w:num w:numId="45">
    <w:abstractNumId w:val="37"/>
  </w:num>
  <w:num w:numId="4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667E"/>
    <w:rsid w:val="00007A7B"/>
    <w:rsid w:val="00012F0A"/>
    <w:rsid w:val="000149BC"/>
    <w:rsid w:val="0001556E"/>
    <w:rsid w:val="00022BFE"/>
    <w:rsid w:val="00025103"/>
    <w:rsid w:val="00037461"/>
    <w:rsid w:val="00040C3D"/>
    <w:rsid w:val="00042E20"/>
    <w:rsid w:val="00042EB7"/>
    <w:rsid w:val="000433A3"/>
    <w:rsid w:val="0004719F"/>
    <w:rsid w:val="0005395D"/>
    <w:rsid w:val="00054FD1"/>
    <w:rsid w:val="00055585"/>
    <w:rsid w:val="000619FD"/>
    <w:rsid w:val="000627B8"/>
    <w:rsid w:val="00062938"/>
    <w:rsid w:val="00065A2B"/>
    <w:rsid w:val="000671D8"/>
    <w:rsid w:val="000722C1"/>
    <w:rsid w:val="00072972"/>
    <w:rsid w:val="00074101"/>
    <w:rsid w:val="000743CC"/>
    <w:rsid w:val="00076AC3"/>
    <w:rsid w:val="00080E0A"/>
    <w:rsid w:val="00083018"/>
    <w:rsid w:val="000837EB"/>
    <w:rsid w:val="00084727"/>
    <w:rsid w:val="0008728E"/>
    <w:rsid w:val="00087D2D"/>
    <w:rsid w:val="00090B11"/>
    <w:rsid w:val="000925EA"/>
    <w:rsid w:val="00094A3B"/>
    <w:rsid w:val="000A28D4"/>
    <w:rsid w:val="000A7EB6"/>
    <w:rsid w:val="000B09EA"/>
    <w:rsid w:val="000B305D"/>
    <w:rsid w:val="000B6FFD"/>
    <w:rsid w:val="000B76FC"/>
    <w:rsid w:val="000C478C"/>
    <w:rsid w:val="000D1669"/>
    <w:rsid w:val="000D5F3F"/>
    <w:rsid w:val="000D7DA4"/>
    <w:rsid w:val="000E2A33"/>
    <w:rsid w:val="000E3643"/>
    <w:rsid w:val="000F07B7"/>
    <w:rsid w:val="000F38D0"/>
    <w:rsid w:val="000F6573"/>
    <w:rsid w:val="000F77D2"/>
    <w:rsid w:val="00100747"/>
    <w:rsid w:val="00105604"/>
    <w:rsid w:val="00111FF4"/>
    <w:rsid w:val="00112BB7"/>
    <w:rsid w:val="001135A3"/>
    <w:rsid w:val="0011583A"/>
    <w:rsid w:val="00116837"/>
    <w:rsid w:val="0011731F"/>
    <w:rsid w:val="00117DD6"/>
    <w:rsid w:val="001202B6"/>
    <w:rsid w:val="00120B67"/>
    <w:rsid w:val="0012275C"/>
    <w:rsid w:val="00123BF8"/>
    <w:rsid w:val="001316F8"/>
    <w:rsid w:val="001322C4"/>
    <w:rsid w:val="00133AA7"/>
    <w:rsid w:val="001343CA"/>
    <w:rsid w:val="001418CF"/>
    <w:rsid w:val="00142345"/>
    <w:rsid w:val="00143A1C"/>
    <w:rsid w:val="001462EE"/>
    <w:rsid w:val="001508F7"/>
    <w:rsid w:val="001525D3"/>
    <w:rsid w:val="00160437"/>
    <w:rsid w:val="00161444"/>
    <w:rsid w:val="00170846"/>
    <w:rsid w:val="00170848"/>
    <w:rsid w:val="00180F3D"/>
    <w:rsid w:val="00181949"/>
    <w:rsid w:val="001819EE"/>
    <w:rsid w:val="00183AB0"/>
    <w:rsid w:val="00196D9E"/>
    <w:rsid w:val="001A0B26"/>
    <w:rsid w:val="001A686E"/>
    <w:rsid w:val="001A6D60"/>
    <w:rsid w:val="001B111A"/>
    <w:rsid w:val="001B2748"/>
    <w:rsid w:val="001C0E33"/>
    <w:rsid w:val="001C2FC5"/>
    <w:rsid w:val="001C3C45"/>
    <w:rsid w:val="001C584E"/>
    <w:rsid w:val="001C5DC8"/>
    <w:rsid w:val="001C62AD"/>
    <w:rsid w:val="001C7272"/>
    <w:rsid w:val="001D38C1"/>
    <w:rsid w:val="001D5C8E"/>
    <w:rsid w:val="001E719A"/>
    <w:rsid w:val="00201CC0"/>
    <w:rsid w:val="00203E21"/>
    <w:rsid w:val="0020454C"/>
    <w:rsid w:val="002075FD"/>
    <w:rsid w:val="00207655"/>
    <w:rsid w:val="002124AF"/>
    <w:rsid w:val="002130DB"/>
    <w:rsid w:val="00221365"/>
    <w:rsid w:val="0022210E"/>
    <w:rsid w:val="00223D5B"/>
    <w:rsid w:val="00225D9B"/>
    <w:rsid w:val="0022642B"/>
    <w:rsid w:val="00230A99"/>
    <w:rsid w:val="00230CAF"/>
    <w:rsid w:val="00232FBF"/>
    <w:rsid w:val="0023617A"/>
    <w:rsid w:val="00241BC5"/>
    <w:rsid w:val="00247841"/>
    <w:rsid w:val="002604E2"/>
    <w:rsid w:val="00260760"/>
    <w:rsid w:val="002611E7"/>
    <w:rsid w:val="00261A5E"/>
    <w:rsid w:val="002639BE"/>
    <w:rsid w:val="00263ADD"/>
    <w:rsid w:val="002654A6"/>
    <w:rsid w:val="00265F41"/>
    <w:rsid w:val="00267D61"/>
    <w:rsid w:val="00274DA8"/>
    <w:rsid w:val="00277852"/>
    <w:rsid w:val="00280977"/>
    <w:rsid w:val="0028328C"/>
    <w:rsid w:val="00290022"/>
    <w:rsid w:val="00290D34"/>
    <w:rsid w:val="0029159B"/>
    <w:rsid w:val="00293DB3"/>
    <w:rsid w:val="002A114B"/>
    <w:rsid w:val="002B1BF9"/>
    <w:rsid w:val="002B3708"/>
    <w:rsid w:val="002C3F3E"/>
    <w:rsid w:val="002C7308"/>
    <w:rsid w:val="002C7FCE"/>
    <w:rsid w:val="002D378F"/>
    <w:rsid w:val="002D3C51"/>
    <w:rsid w:val="002D5A20"/>
    <w:rsid w:val="002D604F"/>
    <w:rsid w:val="002D7298"/>
    <w:rsid w:val="002E4C63"/>
    <w:rsid w:val="002F10A4"/>
    <w:rsid w:val="002F3744"/>
    <w:rsid w:val="002F4207"/>
    <w:rsid w:val="002F5EEA"/>
    <w:rsid w:val="002F615A"/>
    <w:rsid w:val="00300986"/>
    <w:rsid w:val="003031D9"/>
    <w:rsid w:val="003079BC"/>
    <w:rsid w:val="00311117"/>
    <w:rsid w:val="0031684E"/>
    <w:rsid w:val="00327558"/>
    <w:rsid w:val="0033747D"/>
    <w:rsid w:val="00337946"/>
    <w:rsid w:val="00350441"/>
    <w:rsid w:val="00361D35"/>
    <w:rsid w:val="00364CAD"/>
    <w:rsid w:val="00367DB2"/>
    <w:rsid w:val="00371A4A"/>
    <w:rsid w:val="0037436B"/>
    <w:rsid w:val="00381623"/>
    <w:rsid w:val="0038272E"/>
    <w:rsid w:val="00384F8D"/>
    <w:rsid w:val="00385391"/>
    <w:rsid w:val="00394040"/>
    <w:rsid w:val="003A1604"/>
    <w:rsid w:val="003A1920"/>
    <w:rsid w:val="003A1A39"/>
    <w:rsid w:val="003A53FA"/>
    <w:rsid w:val="003A5F07"/>
    <w:rsid w:val="003A6B54"/>
    <w:rsid w:val="003B1234"/>
    <w:rsid w:val="003B448E"/>
    <w:rsid w:val="003B7B46"/>
    <w:rsid w:val="003C7B30"/>
    <w:rsid w:val="003D01AA"/>
    <w:rsid w:val="003D2CDB"/>
    <w:rsid w:val="003D4E2E"/>
    <w:rsid w:val="003D5710"/>
    <w:rsid w:val="003D6A2F"/>
    <w:rsid w:val="003E1D31"/>
    <w:rsid w:val="003E33BC"/>
    <w:rsid w:val="003E5DE1"/>
    <w:rsid w:val="003F078A"/>
    <w:rsid w:val="003F41CA"/>
    <w:rsid w:val="003F5570"/>
    <w:rsid w:val="00401AE9"/>
    <w:rsid w:val="00406BC8"/>
    <w:rsid w:val="00413D53"/>
    <w:rsid w:val="00415F7B"/>
    <w:rsid w:val="00416365"/>
    <w:rsid w:val="00421095"/>
    <w:rsid w:val="0042116F"/>
    <w:rsid w:val="00421CD4"/>
    <w:rsid w:val="00425C39"/>
    <w:rsid w:val="00426B45"/>
    <w:rsid w:val="0042778A"/>
    <w:rsid w:val="00431BAF"/>
    <w:rsid w:val="004349BC"/>
    <w:rsid w:val="00436A1C"/>
    <w:rsid w:val="0043714D"/>
    <w:rsid w:val="00441CA8"/>
    <w:rsid w:val="00443E64"/>
    <w:rsid w:val="00451D16"/>
    <w:rsid w:val="00453176"/>
    <w:rsid w:val="004543A1"/>
    <w:rsid w:val="00461F60"/>
    <w:rsid w:val="00464B6D"/>
    <w:rsid w:val="0047074C"/>
    <w:rsid w:val="00473EDF"/>
    <w:rsid w:val="0047404C"/>
    <w:rsid w:val="00474DE5"/>
    <w:rsid w:val="00475A07"/>
    <w:rsid w:val="0047637F"/>
    <w:rsid w:val="0047773B"/>
    <w:rsid w:val="00477C28"/>
    <w:rsid w:val="00483E2A"/>
    <w:rsid w:val="00483FDE"/>
    <w:rsid w:val="004910D8"/>
    <w:rsid w:val="00493FFD"/>
    <w:rsid w:val="00495106"/>
    <w:rsid w:val="0049597A"/>
    <w:rsid w:val="004A321C"/>
    <w:rsid w:val="004B018B"/>
    <w:rsid w:val="004B4E78"/>
    <w:rsid w:val="004C0D36"/>
    <w:rsid w:val="004C2205"/>
    <w:rsid w:val="004C66E5"/>
    <w:rsid w:val="004C7531"/>
    <w:rsid w:val="004C79A1"/>
    <w:rsid w:val="004D087C"/>
    <w:rsid w:val="004D1E80"/>
    <w:rsid w:val="004D6D89"/>
    <w:rsid w:val="004E193F"/>
    <w:rsid w:val="004F004B"/>
    <w:rsid w:val="004F0718"/>
    <w:rsid w:val="004F4326"/>
    <w:rsid w:val="004F4BE6"/>
    <w:rsid w:val="004F5F88"/>
    <w:rsid w:val="004F7B1C"/>
    <w:rsid w:val="004F7E4C"/>
    <w:rsid w:val="00500EDB"/>
    <w:rsid w:val="00501334"/>
    <w:rsid w:val="00504082"/>
    <w:rsid w:val="00511DCF"/>
    <w:rsid w:val="00512724"/>
    <w:rsid w:val="00512C32"/>
    <w:rsid w:val="00513B35"/>
    <w:rsid w:val="00523824"/>
    <w:rsid w:val="005255D6"/>
    <w:rsid w:val="0053060A"/>
    <w:rsid w:val="00533C61"/>
    <w:rsid w:val="00537778"/>
    <w:rsid w:val="00540998"/>
    <w:rsid w:val="0054557C"/>
    <w:rsid w:val="005458F4"/>
    <w:rsid w:val="00550A41"/>
    <w:rsid w:val="00566913"/>
    <w:rsid w:val="0056781B"/>
    <w:rsid w:val="005711AA"/>
    <w:rsid w:val="0057172B"/>
    <w:rsid w:val="0057437C"/>
    <w:rsid w:val="00577A06"/>
    <w:rsid w:val="00580F4D"/>
    <w:rsid w:val="00580FAA"/>
    <w:rsid w:val="00581A63"/>
    <w:rsid w:val="005846AC"/>
    <w:rsid w:val="00585BDC"/>
    <w:rsid w:val="00586461"/>
    <w:rsid w:val="00586DA7"/>
    <w:rsid w:val="0058790F"/>
    <w:rsid w:val="00587A41"/>
    <w:rsid w:val="005914C8"/>
    <w:rsid w:val="0059170E"/>
    <w:rsid w:val="0059429A"/>
    <w:rsid w:val="005A0FE7"/>
    <w:rsid w:val="005A1850"/>
    <w:rsid w:val="005A1EB2"/>
    <w:rsid w:val="005A4EC2"/>
    <w:rsid w:val="005A57C4"/>
    <w:rsid w:val="005A6EFD"/>
    <w:rsid w:val="005B246F"/>
    <w:rsid w:val="005C040B"/>
    <w:rsid w:val="005D1809"/>
    <w:rsid w:val="005D234C"/>
    <w:rsid w:val="005D51C9"/>
    <w:rsid w:val="005D5CCE"/>
    <w:rsid w:val="005E42ED"/>
    <w:rsid w:val="005E4545"/>
    <w:rsid w:val="005F225D"/>
    <w:rsid w:val="005F3320"/>
    <w:rsid w:val="005F5D9C"/>
    <w:rsid w:val="005F70F8"/>
    <w:rsid w:val="005F7ABD"/>
    <w:rsid w:val="00604A60"/>
    <w:rsid w:val="006059EB"/>
    <w:rsid w:val="00605A75"/>
    <w:rsid w:val="006075AD"/>
    <w:rsid w:val="00607F45"/>
    <w:rsid w:val="00611A42"/>
    <w:rsid w:val="00612144"/>
    <w:rsid w:val="00614189"/>
    <w:rsid w:val="00614516"/>
    <w:rsid w:val="00616093"/>
    <w:rsid w:val="00636645"/>
    <w:rsid w:val="00636F06"/>
    <w:rsid w:val="00643468"/>
    <w:rsid w:val="006434BF"/>
    <w:rsid w:val="006443BC"/>
    <w:rsid w:val="00650A34"/>
    <w:rsid w:val="00661F6F"/>
    <w:rsid w:val="00667768"/>
    <w:rsid w:val="0067216C"/>
    <w:rsid w:val="00672D7B"/>
    <w:rsid w:val="00673607"/>
    <w:rsid w:val="00673990"/>
    <w:rsid w:val="00680C4F"/>
    <w:rsid w:val="00684512"/>
    <w:rsid w:val="0069000A"/>
    <w:rsid w:val="006A259A"/>
    <w:rsid w:val="006A4D4F"/>
    <w:rsid w:val="006A6697"/>
    <w:rsid w:val="006B2A61"/>
    <w:rsid w:val="006B3D74"/>
    <w:rsid w:val="006C1F8A"/>
    <w:rsid w:val="006D02CC"/>
    <w:rsid w:val="006D53B9"/>
    <w:rsid w:val="006D61C8"/>
    <w:rsid w:val="006E2AC3"/>
    <w:rsid w:val="006E4ADE"/>
    <w:rsid w:val="006E629B"/>
    <w:rsid w:val="006E7A88"/>
    <w:rsid w:val="006F1B00"/>
    <w:rsid w:val="006F4147"/>
    <w:rsid w:val="006F4207"/>
    <w:rsid w:val="006F6D5C"/>
    <w:rsid w:val="006F77D2"/>
    <w:rsid w:val="00703E30"/>
    <w:rsid w:val="00711CF7"/>
    <w:rsid w:val="00715111"/>
    <w:rsid w:val="007154C9"/>
    <w:rsid w:val="007167F6"/>
    <w:rsid w:val="007204FE"/>
    <w:rsid w:val="00723B04"/>
    <w:rsid w:val="007240FC"/>
    <w:rsid w:val="007242B9"/>
    <w:rsid w:val="0072618A"/>
    <w:rsid w:val="00727A46"/>
    <w:rsid w:val="0073054C"/>
    <w:rsid w:val="00732CBE"/>
    <w:rsid w:val="007331AD"/>
    <w:rsid w:val="00734B8F"/>
    <w:rsid w:val="0074202F"/>
    <w:rsid w:val="00742541"/>
    <w:rsid w:val="00742D73"/>
    <w:rsid w:val="0074555D"/>
    <w:rsid w:val="00746007"/>
    <w:rsid w:val="00751168"/>
    <w:rsid w:val="0075737A"/>
    <w:rsid w:val="00766B20"/>
    <w:rsid w:val="00767228"/>
    <w:rsid w:val="007718A5"/>
    <w:rsid w:val="00774505"/>
    <w:rsid w:val="007755F9"/>
    <w:rsid w:val="00777B0F"/>
    <w:rsid w:val="007800F3"/>
    <w:rsid w:val="00780685"/>
    <w:rsid w:val="0078372D"/>
    <w:rsid w:val="007842EB"/>
    <w:rsid w:val="00786F84"/>
    <w:rsid w:val="007901E5"/>
    <w:rsid w:val="00790DB0"/>
    <w:rsid w:val="00791B24"/>
    <w:rsid w:val="007967D4"/>
    <w:rsid w:val="007A03C3"/>
    <w:rsid w:val="007A1540"/>
    <w:rsid w:val="007A1BD5"/>
    <w:rsid w:val="007A267A"/>
    <w:rsid w:val="007A2C53"/>
    <w:rsid w:val="007A45F7"/>
    <w:rsid w:val="007A573A"/>
    <w:rsid w:val="007A6297"/>
    <w:rsid w:val="007A7406"/>
    <w:rsid w:val="007B43A1"/>
    <w:rsid w:val="007C1462"/>
    <w:rsid w:val="007C3482"/>
    <w:rsid w:val="007D09EA"/>
    <w:rsid w:val="007D0B2F"/>
    <w:rsid w:val="007D4C15"/>
    <w:rsid w:val="007D7946"/>
    <w:rsid w:val="007E02FD"/>
    <w:rsid w:val="007E383B"/>
    <w:rsid w:val="007F0FF7"/>
    <w:rsid w:val="007F442B"/>
    <w:rsid w:val="007F4E06"/>
    <w:rsid w:val="007F5597"/>
    <w:rsid w:val="0080199A"/>
    <w:rsid w:val="00803EA9"/>
    <w:rsid w:val="00806363"/>
    <w:rsid w:val="00814850"/>
    <w:rsid w:val="00815A51"/>
    <w:rsid w:val="00817AD5"/>
    <w:rsid w:val="00820668"/>
    <w:rsid w:val="00823F14"/>
    <w:rsid w:val="00824112"/>
    <w:rsid w:val="00827F52"/>
    <w:rsid w:val="008308E4"/>
    <w:rsid w:val="00832745"/>
    <w:rsid w:val="00836E09"/>
    <w:rsid w:val="00841037"/>
    <w:rsid w:val="0084595B"/>
    <w:rsid w:val="00847053"/>
    <w:rsid w:val="00852BFE"/>
    <w:rsid w:val="00856ACB"/>
    <w:rsid w:val="008573C0"/>
    <w:rsid w:val="00860CB4"/>
    <w:rsid w:val="0086174B"/>
    <w:rsid w:val="008628B6"/>
    <w:rsid w:val="00867CE8"/>
    <w:rsid w:val="00871238"/>
    <w:rsid w:val="008718FB"/>
    <w:rsid w:val="008728D3"/>
    <w:rsid w:val="008738C7"/>
    <w:rsid w:val="00873EB3"/>
    <w:rsid w:val="00877544"/>
    <w:rsid w:val="00897A94"/>
    <w:rsid w:val="008B3857"/>
    <w:rsid w:val="008B3E8F"/>
    <w:rsid w:val="008B6C46"/>
    <w:rsid w:val="008C2EA3"/>
    <w:rsid w:val="008C3EE2"/>
    <w:rsid w:val="008D0998"/>
    <w:rsid w:val="008D0999"/>
    <w:rsid w:val="008D0CDC"/>
    <w:rsid w:val="008D4308"/>
    <w:rsid w:val="008D47CD"/>
    <w:rsid w:val="008D4FB2"/>
    <w:rsid w:val="008E5D98"/>
    <w:rsid w:val="008F0B93"/>
    <w:rsid w:val="008F219C"/>
    <w:rsid w:val="009010EA"/>
    <w:rsid w:val="00905542"/>
    <w:rsid w:val="009068D1"/>
    <w:rsid w:val="00910617"/>
    <w:rsid w:val="009110F4"/>
    <w:rsid w:val="009117DF"/>
    <w:rsid w:val="00912E21"/>
    <w:rsid w:val="00913480"/>
    <w:rsid w:val="00915BD7"/>
    <w:rsid w:val="009171F0"/>
    <w:rsid w:val="009316C6"/>
    <w:rsid w:val="00936915"/>
    <w:rsid w:val="0093695C"/>
    <w:rsid w:val="0093733B"/>
    <w:rsid w:val="00937C6F"/>
    <w:rsid w:val="0094142A"/>
    <w:rsid w:val="009420C5"/>
    <w:rsid w:val="00942301"/>
    <w:rsid w:val="009423A8"/>
    <w:rsid w:val="00943206"/>
    <w:rsid w:val="00945530"/>
    <w:rsid w:val="0095584D"/>
    <w:rsid w:val="0096587C"/>
    <w:rsid w:val="00967C38"/>
    <w:rsid w:val="00970928"/>
    <w:rsid w:val="009715FF"/>
    <w:rsid w:val="00977D77"/>
    <w:rsid w:val="0098038C"/>
    <w:rsid w:val="00982795"/>
    <w:rsid w:val="009828C5"/>
    <w:rsid w:val="00985085"/>
    <w:rsid w:val="00986308"/>
    <w:rsid w:val="00991850"/>
    <w:rsid w:val="0099340E"/>
    <w:rsid w:val="009965E2"/>
    <w:rsid w:val="00997588"/>
    <w:rsid w:val="009A0BBD"/>
    <w:rsid w:val="009A2C36"/>
    <w:rsid w:val="009A735B"/>
    <w:rsid w:val="009B1DB4"/>
    <w:rsid w:val="009B3D6C"/>
    <w:rsid w:val="009B5AAD"/>
    <w:rsid w:val="009B6557"/>
    <w:rsid w:val="009B7356"/>
    <w:rsid w:val="009D0130"/>
    <w:rsid w:val="009D6DF0"/>
    <w:rsid w:val="009D7073"/>
    <w:rsid w:val="009D70F5"/>
    <w:rsid w:val="009D7583"/>
    <w:rsid w:val="009E17C5"/>
    <w:rsid w:val="009E2475"/>
    <w:rsid w:val="009E3BCE"/>
    <w:rsid w:val="009F23FE"/>
    <w:rsid w:val="009F264D"/>
    <w:rsid w:val="00A007CC"/>
    <w:rsid w:val="00A024A0"/>
    <w:rsid w:val="00A0299F"/>
    <w:rsid w:val="00A02E82"/>
    <w:rsid w:val="00A05EDE"/>
    <w:rsid w:val="00A07F98"/>
    <w:rsid w:val="00A137B9"/>
    <w:rsid w:val="00A16562"/>
    <w:rsid w:val="00A21E58"/>
    <w:rsid w:val="00A23C08"/>
    <w:rsid w:val="00A23EE2"/>
    <w:rsid w:val="00A244CA"/>
    <w:rsid w:val="00A370CF"/>
    <w:rsid w:val="00A454A7"/>
    <w:rsid w:val="00A47332"/>
    <w:rsid w:val="00A5249E"/>
    <w:rsid w:val="00A5599C"/>
    <w:rsid w:val="00A60E13"/>
    <w:rsid w:val="00A65913"/>
    <w:rsid w:val="00A677FF"/>
    <w:rsid w:val="00A72AE8"/>
    <w:rsid w:val="00A733AF"/>
    <w:rsid w:val="00A75E15"/>
    <w:rsid w:val="00A815DD"/>
    <w:rsid w:val="00A83A81"/>
    <w:rsid w:val="00A83D29"/>
    <w:rsid w:val="00A84CAC"/>
    <w:rsid w:val="00A92518"/>
    <w:rsid w:val="00AA02CD"/>
    <w:rsid w:val="00AB10EE"/>
    <w:rsid w:val="00AB1C62"/>
    <w:rsid w:val="00AB5720"/>
    <w:rsid w:val="00AC488B"/>
    <w:rsid w:val="00AC7AE7"/>
    <w:rsid w:val="00AD292D"/>
    <w:rsid w:val="00AD53B7"/>
    <w:rsid w:val="00AE197A"/>
    <w:rsid w:val="00AE4F36"/>
    <w:rsid w:val="00AE5360"/>
    <w:rsid w:val="00AE70E4"/>
    <w:rsid w:val="00AF0E86"/>
    <w:rsid w:val="00AF33C2"/>
    <w:rsid w:val="00AF3F0B"/>
    <w:rsid w:val="00B006B1"/>
    <w:rsid w:val="00B12E0C"/>
    <w:rsid w:val="00B22722"/>
    <w:rsid w:val="00B239C8"/>
    <w:rsid w:val="00B30457"/>
    <w:rsid w:val="00B32E11"/>
    <w:rsid w:val="00B3517F"/>
    <w:rsid w:val="00B37FE9"/>
    <w:rsid w:val="00B40DE0"/>
    <w:rsid w:val="00B44771"/>
    <w:rsid w:val="00B46D80"/>
    <w:rsid w:val="00B474AD"/>
    <w:rsid w:val="00B52D53"/>
    <w:rsid w:val="00B53FFC"/>
    <w:rsid w:val="00B64FA3"/>
    <w:rsid w:val="00B65215"/>
    <w:rsid w:val="00B7058E"/>
    <w:rsid w:val="00B71A2E"/>
    <w:rsid w:val="00B7303C"/>
    <w:rsid w:val="00B7398F"/>
    <w:rsid w:val="00B73EED"/>
    <w:rsid w:val="00B76982"/>
    <w:rsid w:val="00B773EB"/>
    <w:rsid w:val="00B81C9C"/>
    <w:rsid w:val="00B830DE"/>
    <w:rsid w:val="00B83256"/>
    <w:rsid w:val="00B83E02"/>
    <w:rsid w:val="00B926BA"/>
    <w:rsid w:val="00B94344"/>
    <w:rsid w:val="00B95D99"/>
    <w:rsid w:val="00B96069"/>
    <w:rsid w:val="00B97B3C"/>
    <w:rsid w:val="00BA2D20"/>
    <w:rsid w:val="00BA63ED"/>
    <w:rsid w:val="00BB0CC6"/>
    <w:rsid w:val="00BB4FBA"/>
    <w:rsid w:val="00BB7F3B"/>
    <w:rsid w:val="00BD0B3A"/>
    <w:rsid w:val="00BD4003"/>
    <w:rsid w:val="00BD4102"/>
    <w:rsid w:val="00BD47B1"/>
    <w:rsid w:val="00BD5639"/>
    <w:rsid w:val="00BE0D72"/>
    <w:rsid w:val="00BE0DCD"/>
    <w:rsid w:val="00BE5B5E"/>
    <w:rsid w:val="00BE74E7"/>
    <w:rsid w:val="00BF4188"/>
    <w:rsid w:val="00BF45E6"/>
    <w:rsid w:val="00BF5BC5"/>
    <w:rsid w:val="00C009E0"/>
    <w:rsid w:val="00C025F2"/>
    <w:rsid w:val="00C0365E"/>
    <w:rsid w:val="00C07667"/>
    <w:rsid w:val="00C11422"/>
    <w:rsid w:val="00C11712"/>
    <w:rsid w:val="00C14457"/>
    <w:rsid w:val="00C14B21"/>
    <w:rsid w:val="00C16E50"/>
    <w:rsid w:val="00C21B0B"/>
    <w:rsid w:val="00C24545"/>
    <w:rsid w:val="00C25811"/>
    <w:rsid w:val="00C2639D"/>
    <w:rsid w:val="00C27A51"/>
    <w:rsid w:val="00C353D4"/>
    <w:rsid w:val="00C378D3"/>
    <w:rsid w:val="00C416FB"/>
    <w:rsid w:val="00C41B18"/>
    <w:rsid w:val="00C428DC"/>
    <w:rsid w:val="00C465D2"/>
    <w:rsid w:val="00C50485"/>
    <w:rsid w:val="00C5613A"/>
    <w:rsid w:val="00C61A10"/>
    <w:rsid w:val="00C649A5"/>
    <w:rsid w:val="00C668F2"/>
    <w:rsid w:val="00C7057A"/>
    <w:rsid w:val="00C71D12"/>
    <w:rsid w:val="00C72C25"/>
    <w:rsid w:val="00C77679"/>
    <w:rsid w:val="00C80A89"/>
    <w:rsid w:val="00C87BB2"/>
    <w:rsid w:val="00C941EE"/>
    <w:rsid w:val="00C948FA"/>
    <w:rsid w:val="00C9709C"/>
    <w:rsid w:val="00C97AE7"/>
    <w:rsid w:val="00CA1CB8"/>
    <w:rsid w:val="00CA25C6"/>
    <w:rsid w:val="00CA2ED6"/>
    <w:rsid w:val="00CA45D7"/>
    <w:rsid w:val="00CA6851"/>
    <w:rsid w:val="00CA7E68"/>
    <w:rsid w:val="00CB114B"/>
    <w:rsid w:val="00CB3E7D"/>
    <w:rsid w:val="00CB6870"/>
    <w:rsid w:val="00CB68EF"/>
    <w:rsid w:val="00CC52EC"/>
    <w:rsid w:val="00CD1858"/>
    <w:rsid w:val="00CD62BE"/>
    <w:rsid w:val="00CD6F51"/>
    <w:rsid w:val="00CE67DC"/>
    <w:rsid w:val="00CE6E0D"/>
    <w:rsid w:val="00CE7973"/>
    <w:rsid w:val="00CF00B6"/>
    <w:rsid w:val="00CF27C2"/>
    <w:rsid w:val="00CF4282"/>
    <w:rsid w:val="00D00D13"/>
    <w:rsid w:val="00D07D80"/>
    <w:rsid w:val="00D1162E"/>
    <w:rsid w:val="00D1202B"/>
    <w:rsid w:val="00D1299B"/>
    <w:rsid w:val="00D130D8"/>
    <w:rsid w:val="00D1516D"/>
    <w:rsid w:val="00D15457"/>
    <w:rsid w:val="00D163CF"/>
    <w:rsid w:val="00D1649D"/>
    <w:rsid w:val="00D279B8"/>
    <w:rsid w:val="00D309A6"/>
    <w:rsid w:val="00D37696"/>
    <w:rsid w:val="00D403A5"/>
    <w:rsid w:val="00D40786"/>
    <w:rsid w:val="00D46881"/>
    <w:rsid w:val="00D46EDB"/>
    <w:rsid w:val="00D47FF7"/>
    <w:rsid w:val="00D526A6"/>
    <w:rsid w:val="00D52D9D"/>
    <w:rsid w:val="00D55FDA"/>
    <w:rsid w:val="00D57492"/>
    <w:rsid w:val="00D57AB7"/>
    <w:rsid w:val="00D613D8"/>
    <w:rsid w:val="00D61B32"/>
    <w:rsid w:val="00D62631"/>
    <w:rsid w:val="00D634F6"/>
    <w:rsid w:val="00D6389F"/>
    <w:rsid w:val="00D67C76"/>
    <w:rsid w:val="00D73FA7"/>
    <w:rsid w:val="00DA0CFF"/>
    <w:rsid w:val="00DA429E"/>
    <w:rsid w:val="00DA5053"/>
    <w:rsid w:val="00DA5204"/>
    <w:rsid w:val="00DB05B5"/>
    <w:rsid w:val="00DB12DB"/>
    <w:rsid w:val="00DB2937"/>
    <w:rsid w:val="00DB664D"/>
    <w:rsid w:val="00DB6D08"/>
    <w:rsid w:val="00DC1DF5"/>
    <w:rsid w:val="00DC5B92"/>
    <w:rsid w:val="00DC7D09"/>
    <w:rsid w:val="00DD4CF9"/>
    <w:rsid w:val="00DD7907"/>
    <w:rsid w:val="00DE0355"/>
    <w:rsid w:val="00DE2258"/>
    <w:rsid w:val="00DE694D"/>
    <w:rsid w:val="00DF2343"/>
    <w:rsid w:val="00DF47B2"/>
    <w:rsid w:val="00DF4AD1"/>
    <w:rsid w:val="00DF6312"/>
    <w:rsid w:val="00DF7563"/>
    <w:rsid w:val="00E00271"/>
    <w:rsid w:val="00E005CA"/>
    <w:rsid w:val="00E05070"/>
    <w:rsid w:val="00E053D9"/>
    <w:rsid w:val="00E07C2C"/>
    <w:rsid w:val="00E12594"/>
    <w:rsid w:val="00E12C70"/>
    <w:rsid w:val="00E1523B"/>
    <w:rsid w:val="00E2151B"/>
    <w:rsid w:val="00E21BC4"/>
    <w:rsid w:val="00E24808"/>
    <w:rsid w:val="00E33FBB"/>
    <w:rsid w:val="00E3451B"/>
    <w:rsid w:val="00E35F4E"/>
    <w:rsid w:val="00E43331"/>
    <w:rsid w:val="00E441DB"/>
    <w:rsid w:val="00E45926"/>
    <w:rsid w:val="00E45A8A"/>
    <w:rsid w:val="00E50792"/>
    <w:rsid w:val="00E57BAB"/>
    <w:rsid w:val="00E62FC6"/>
    <w:rsid w:val="00E63668"/>
    <w:rsid w:val="00E65276"/>
    <w:rsid w:val="00E6684B"/>
    <w:rsid w:val="00E72316"/>
    <w:rsid w:val="00E74826"/>
    <w:rsid w:val="00E766E0"/>
    <w:rsid w:val="00E7777B"/>
    <w:rsid w:val="00E80C61"/>
    <w:rsid w:val="00E847C8"/>
    <w:rsid w:val="00E84FBD"/>
    <w:rsid w:val="00E859B3"/>
    <w:rsid w:val="00E97210"/>
    <w:rsid w:val="00EA383F"/>
    <w:rsid w:val="00EA4E3D"/>
    <w:rsid w:val="00EA7C8A"/>
    <w:rsid w:val="00EB4DB4"/>
    <w:rsid w:val="00EB6943"/>
    <w:rsid w:val="00EB6D40"/>
    <w:rsid w:val="00EC00F2"/>
    <w:rsid w:val="00EC2B6F"/>
    <w:rsid w:val="00EC66E0"/>
    <w:rsid w:val="00ED3C65"/>
    <w:rsid w:val="00EE579E"/>
    <w:rsid w:val="00EE5C23"/>
    <w:rsid w:val="00EE7F57"/>
    <w:rsid w:val="00EF102A"/>
    <w:rsid w:val="00EF2E0F"/>
    <w:rsid w:val="00F02BD0"/>
    <w:rsid w:val="00F058F4"/>
    <w:rsid w:val="00F07D43"/>
    <w:rsid w:val="00F12D4C"/>
    <w:rsid w:val="00F3027D"/>
    <w:rsid w:val="00F33A43"/>
    <w:rsid w:val="00F3647F"/>
    <w:rsid w:val="00F36B3F"/>
    <w:rsid w:val="00F36C9A"/>
    <w:rsid w:val="00F42BF3"/>
    <w:rsid w:val="00F4388D"/>
    <w:rsid w:val="00F456E4"/>
    <w:rsid w:val="00F5142E"/>
    <w:rsid w:val="00F521ED"/>
    <w:rsid w:val="00F54B40"/>
    <w:rsid w:val="00F569AB"/>
    <w:rsid w:val="00F61E72"/>
    <w:rsid w:val="00F637F1"/>
    <w:rsid w:val="00F65098"/>
    <w:rsid w:val="00F66070"/>
    <w:rsid w:val="00F67446"/>
    <w:rsid w:val="00F67689"/>
    <w:rsid w:val="00F67EED"/>
    <w:rsid w:val="00F70428"/>
    <w:rsid w:val="00F821A1"/>
    <w:rsid w:val="00F85BB0"/>
    <w:rsid w:val="00F973F1"/>
    <w:rsid w:val="00F97AD8"/>
    <w:rsid w:val="00FA445B"/>
    <w:rsid w:val="00FA7320"/>
    <w:rsid w:val="00FB0742"/>
    <w:rsid w:val="00FB0AAA"/>
    <w:rsid w:val="00FB1385"/>
    <w:rsid w:val="00FC0713"/>
    <w:rsid w:val="00FC1511"/>
    <w:rsid w:val="00FC2620"/>
    <w:rsid w:val="00FC282E"/>
    <w:rsid w:val="00FC6CA1"/>
    <w:rsid w:val="00FD19DA"/>
    <w:rsid w:val="00FD40D1"/>
    <w:rsid w:val="00FD59C0"/>
    <w:rsid w:val="00FD6BC4"/>
    <w:rsid w:val="00FD6D01"/>
    <w:rsid w:val="00FE0148"/>
    <w:rsid w:val="00FE1F32"/>
    <w:rsid w:val="00FE1FF6"/>
    <w:rsid w:val="00FE3229"/>
    <w:rsid w:val="00FE3264"/>
    <w:rsid w:val="00FE3B5D"/>
    <w:rsid w:val="00FE56D7"/>
    <w:rsid w:val="00FE757A"/>
    <w:rsid w:val="00FE779F"/>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9CE6"/>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paragraph" w:styleId="Heading4">
    <w:name w:val="heading 4"/>
    <w:basedOn w:val="Normal"/>
    <w:next w:val="Normal"/>
    <w:link w:val="Heading4Char"/>
    <w:uiPriority w:val="9"/>
    <w:semiHidden/>
    <w:unhideWhenUsed/>
    <w:qFormat/>
    <w:rsid w:val="00585B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DC7D09"/>
    <w:pPr>
      <w:tabs>
        <w:tab w:val="right" w:leader="dot" w:pos="9736"/>
      </w:tabs>
      <w:spacing w:before="60" w:after="0"/>
    </w:pPr>
    <w:rPr>
      <w:rFonts w:asciiTheme="minorHAnsi" w:hAnsiTheme="minorHAnsi"/>
      <w:b/>
      <w:bCs/>
      <w:noProof/>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585BDC"/>
    <w:pPr>
      <w:widowControl w:val="0"/>
      <w:tabs>
        <w:tab w:val="right" w:leader="dot" w:pos="9736"/>
      </w:tabs>
      <w:spacing w:after="0"/>
      <w:ind w:left="567" w:right="836"/>
    </w:pPr>
    <w:rPr>
      <w:rFonts w:asciiTheme="minorHAnsi" w:hAnsiTheme="minorHAnsi"/>
      <w:smallCaps/>
      <w:szCs w:val="20"/>
    </w:rPr>
  </w:style>
  <w:style w:type="paragraph" w:styleId="TOC3">
    <w:name w:val="toc 3"/>
    <w:basedOn w:val="Normal"/>
    <w:next w:val="Normal"/>
    <w:autoRedefine/>
    <w:uiPriority w:val="39"/>
    <w:unhideWhenUsed/>
    <w:rsid w:val="00585BDC"/>
    <w:pPr>
      <w:widowControl w:val="0"/>
      <w:tabs>
        <w:tab w:val="right" w:leader="dot" w:pos="10456"/>
      </w:tabs>
      <w:spacing w:after="0" w:line="240" w:lineRule="auto"/>
      <w:ind w:left="202"/>
    </w:pPr>
    <w:rPr>
      <w:rFonts w:asciiTheme="minorHAnsi" w:hAnsiTheme="minorHAnsi"/>
      <w:i/>
      <w:iCs/>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790DB0"/>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790DB0"/>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790DB0"/>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790DB0"/>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790DB0"/>
    <w:pPr>
      <w:spacing w:after="0"/>
      <w:ind w:left="1600"/>
    </w:pPr>
    <w:rPr>
      <w:rFonts w:asciiTheme="minorHAnsi" w:hAnsiTheme="minorHAnsi"/>
      <w:sz w:val="18"/>
      <w:szCs w:val="18"/>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DC7D09"/>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4Char">
    <w:name w:val="Heading 4 Char"/>
    <w:basedOn w:val="DefaultParagraphFont"/>
    <w:link w:val="Heading4"/>
    <w:uiPriority w:val="9"/>
    <w:semiHidden/>
    <w:rsid w:val="00585BDC"/>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199318607">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5.xml"/><Relationship Id="rId42" Type="http://schemas.openxmlformats.org/officeDocument/2006/relationships/image" Target="media/image28.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38" Type="http://schemas.openxmlformats.org/officeDocument/2006/relationships/image" Target="media/image24.png"/><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header" Target="header4.xml"/><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header" Target="header3.xm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1.png"/><Relationship Id="rId43" Type="http://schemas.openxmlformats.org/officeDocument/2006/relationships/header" Target="header6.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9F7F-FB79-48A0-B17C-83D55C1B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4889</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 Mannison</dc:creator>
  <cp:lastModifiedBy>Zoey Ng</cp:lastModifiedBy>
  <cp:revision>2</cp:revision>
  <cp:lastPrinted>2016-04-26T03:25:00Z</cp:lastPrinted>
  <dcterms:created xsi:type="dcterms:W3CDTF">2019-07-22T01:18:00Z</dcterms:created>
  <dcterms:modified xsi:type="dcterms:W3CDTF">2019-07-22T01:18:00Z</dcterms:modified>
</cp:coreProperties>
</file>