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2DE0" w14:textId="77777777" w:rsidR="00860CB4" w:rsidRDefault="00860CB4">
      <w:pPr>
        <w:spacing w:after="200"/>
        <w:rPr>
          <w:b/>
          <w:sz w:val="24"/>
          <w:szCs w:val="24"/>
        </w:rPr>
      </w:pPr>
      <w:bookmarkStart w:id="0" w:name="_Toc453061915"/>
      <w:bookmarkStart w:id="1" w:name="_Toc433887723"/>
      <w:bookmarkStart w:id="2" w:name="_Toc433887725"/>
      <w:bookmarkStart w:id="3" w:name="_Toc433887726"/>
    </w:p>
    <w:p w14:paraId="33BCA160" w14:textId="77777777" w:rsidR="00860CB4" w:rsidRPr="0017483C" w:rsidRDefault="00860CB4" w:rsidP="00860CB4">
      <w:pPr>
        <w:rPr>
          <w:b/>
          <w:noProof/>
          <w:color w:val="404040" w:themeColor="text1" w:themeTint="BF"/>
          <w:sz w:val="36"/>
          <w:lang w:eastAsia="en-AU"/>
        </w:rPr>
      </w:pPr>
    </w:p>
    <w:p w14:paraId="66879FC9" w14:textId="77777777" w:rsidR="00860CB4" w:rsidRDefault="00860CB4" w:rsidP="00860CB4">
      <w:pPr>
        <w:rPr>
          <w:b/>
          <w:noProof/>
          <w:sz w:val="44"/>
          <w:lang w:eastAsia="en-AU"/>
        </w:rPr>
      </w:pPr>
      <w:bookmarkStart w:id="4" w:name="_GoBack"/>
      <w:bookmarkEnd w:id="4"/>
    </w:p>
    <w:p w14:paraId="7C09DFE5" w14:textId="77777777" w:rsidR="00860CB4" w:rsidRPr="00475C2A" w:rsidRDefault="00860CB4" w:rsidP="00860CB4">
      <w:pPr>
        <w:rPr>
          <w:rFonts w:asciiTheme="minorHAnsi" w:hAnsiTheme="minorHAnsi" w:cstheme="minorHAnsi"/>
          <w:b/>
          <w:noProof/>
          <w:sz w:val="44"/>
          <w:lang w:eastAsia="en-AU"/>
        </w:rPr>
      </w:pPr>
    </w:p>
    <w:p w14:paraId="21DF5A64" w14:textId="77777777" w:rsidR="00860CB4" w:rsidRPr="00475C2A" w:rsidRDefault="00042E20" w:rsidP="00860CB4">
      <w:pPr>
        <w:rPr>
          <w:rFonts w:asciiTheme="minorHAnsi" w:hAnsiTheme="minorHAnsi" w:cstheme="minorHAnsi"/>
          <w:b/>
          <w:noProof/>
          <w:sz w:val="44"/>
          <w:lang w:eastAsia="en-AU"/>
        </w:rPr>
      </w:pPr>
      <w:r w:rsidRPr="00475C2A">
        <w:rPr>
          <w:rFonts w:asciiTheme="minorHAnsi" w:hAnsiTheme="minorHAnsi" w:cstheme="minorHAnsi"/>
          <w:b/>
          <w:noProof/>
          <w:sz w:val="44"/>
          <w:lang w:eastAsia="en-AU"/>
        </w:rPr>
        <w:t xml:space="preserve">LOGIQC QMS </w:t>
      </w:r>
      <w:r w:rsidR="00FF61EE" w:rsidRPr="00475C2A">
        <w:rPr>
          <w:rFonts w:asciiTheme="minorHAnsi" w:hAnsiTheme="minorHAnsi" w:cstheme="minorHAnsi"/>
          <w:b/>
          <w:noProof/>
          <w:sz w:val="44"/>
          <w:lang w:eastAsia="en-AU"/>
        </w:rPr>
        <w:t>SETUP GUIDE</w:t>
      </w:r>
      <w:r w:rsidR="00860CB4" w:rsidRPr="00475C2A">
        <w:rPr>
          <w:rFonts w:asciiTheme="minorHAnsi" w:hAnsiTheme="minorHAnsi" w:cstheme="minorHAnsi"/>
          <w:b/>
          <w:noProof/>
          <w:sz w:val="44"/>
          <w:lang w:eastAsia="en-AU"/>
        </w:rPr>
        <w:t xml:space="preserve"> </w:t>
      </w:r>
      <w:r w:rsidR="00475C2A">
        <w:rPr>
          <w:rFonts w:asciiTheme="minorHAnsi" w:hAnsiTheme="minorHAnsi" w:cstheme="minorHAnsi"/>
          <w:b/>
          <w:noProof/>
          <w:sz w:val="44"/>
          <w:lang w:eastAsia="en-AU"/>
        </w:rPr>
        <w:t xml:space="preserve">- </w:t>
      </w:r>
      <w:r w:rsidR="00475C2A" w:rsidRPr="00475C2A">
        <w:rPr>
          <w:rFonts w:asciiTheme="minorHAnsi" w:hAnsiTheme="minorHAnsi" w:cstheme="minorHAnsi"/>
          <w:b/>
          <w:noProof/>
          <w:sz w:val="44"/>
          <w:lang w:eastAsia="en-AU"/>
        </w:rPr>
        <w:t>DAY HOSPITALS NZ</w:t>
      </w:r>
    </w:p>
    <w:p w14:paraId="109B6E18" w14:textId="77777777" w:rsidR="00860CB4" w:rsidRPr="00F749D7" w:rsidRDefault="00860CB4" w:rsidP="00860CB4">
      <w:pPr>
        <w:rPr>
          <w:rFonts w:asciiTheme="minorHAnsi" w:hAnsiTheme="minorHAnsi" w:cstheme="minorHAnsi"/>
          <w:noProof/>
          <w:lang w:eastAsia="en-AU"/>
        </w:rPr>
        <w:sectPr w:rsidR="00860CB4" w:rsidRPr="00F749D7"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r w:rsidRPr="00475C2A">
        <w:rPr>
          <w:rFonts w:asciiTheme="minorHAnsi" w:hAnsiTheme="minorHAnsi" w:cstheme="minorHAnsi"/>
          <w:noProof/>
          <w:lang w:eastAsia="en-AU"/>
        </w:rPr>
        <w:t xml:space="preserve">This </w:t>
      </w:r>
      <w:r w:rsidR="00FF61EE" w:rsidRPr="00475C2A">
        <w:rPr>
          <w:rFonts w:asciiTheme="minorHAnsi" w:hAnsiTheme="minorHAnsi" w:cstheme="minorHAnsi"/>
          <w:noProof/>
          <w:lang w:eastAsia="en-AU"/>
        </w:rPr>
        <w:t xml:space="preserve">guide </w:t>
      </w:r>
      <w:r w:rsidRPr="00475C2A">
        <w:rPr>
          <w:rFonts w:asciiTheme="minorHAnsi" w:hAnsiTheme="minorHAnsi" w:cstheme="minorHAnsi"/>
          <w:noProof/>
          <w:lang w:eastAsia="en-AU"/>
        </w:rPr>
        <w:t>supports the set-</w:t>
      </w:r>
      <w:r w:rsidRPr="0049225A">
        <w:rPr>
          <w:rFonts w:asciiTheme="minorHAnsi" w:hAnsiTheme="minorHAnsi" w:cstheme="minorHAnsi"/>
          <w:noProof/>
          <w:lang w:eastAsia="en-AU"/>
        </w:rPr>
        <w:t>up of the LOGIQC Quality Management System</w:t>
      </w:r>
      <w:r w:rsidR="00475C2A" w:rsidRPr="0049225A">
        <w:rPr>
          <w:rFonts w:asciiTheme="minorHAnsi" w:hAnsiTheme="minorHAnsi" w:cstheme="minorHAnsi"/>
          <w:noProof/>
          <w:lang w:eastAsia="en-AU"/>
        </w:rPr>
        <w:t xml:space="preserve"> </w:t>
      </w:r>
      <w:r w:rsidR="00FF61EE" w:rsidRPr="0049225A">
        <w:rPr>
          <w:rFonts w:asciiTheme="minorHAnsi" w:hAnsiTheme="minorHAnsi" w:cstheme="minorHAnsi"/>
          <w:noProof/>
          <w:lang w:eastAsia="en-AU"/>
        </w:rPr>
        <w:t xml:space="preserve">menus </w:t>
      </w:r>
      <w:r w:rsidR="00475C2A" w:rsidRPr="0049225A">
        <w:rPr>
          <w:rFonts w:asciiTheme="minorHAnsi" w:hAnsiTheme="minorHAnsi" w:cstheme="minorHAnsi"/>
          <w:noProof/>
          <w:lang w:eastAsia="en-AU"/>
        </w:rPr>
        <w:t xml:space="preserve">for New Zealand Day Hospitals </w:t>
      </w:r>
      <w:r w:rsidRPr="0049225A">
        <w:rPr>
          <w:rFonts w:asciiTheme="minorHAnsi" w:hAnsiTheme="minorHAnsi" w:cstheme="minorHAnsi"/>
          <w:noProof/>
          <w:lang w:eastAsia="en-AU"/>
        </w:rPr>
        <w:t>in accordance with the requirements of the</w:t>
      </w:r>
      <w:r w:rsidR="003F7A60">
        <w:rPr>
          <w:rFonts w:asciiTheme="minorHAnsi" w:hAnsiTheme="minorHAnsi" w:cstheme="minorHAnsi"/>
          <w:noProof/>
          <w:lang w:eastAsia="en-AU"/>
        </w:rPr>
        <w:t xml:space="preserve"> following standards:</w:t>
      </w:r>
      <w:r w:rsidR="00475C2A" w:rsidRPr="0049225A">
        <w:rPr>
          <w:rFonts w:asciiTheme="minorHAnsi" w:hAnsiTheme="minorHAnsi" w:cstheme="minorHAnsi"/>
          <w:noProof/>
          <w:lang w:eastAsia="en-AU"/>
        </w:rPr>
        <w:t xml:space="preserve"> </w:t>
      </w:r>
      <w:r w:rsidR="00E20BBD" w:rsidRPr="00792733">
        <w:rPr>
          <w:rFonts w:asciiTheme="minorHAnsi" w:hAnsiTheme="minorHAnsi" w:cstheme="minorHAnsi"/>
          <w:i/>
          <w:noProof/>
          <w:lang w:eastAsia="en-AU"/>
        </w:rPr>
        <w:t>Australian Cou</w:t>
      </w:r>
      <w:r w:rsidR="007001EF" w:rsidRPr="00792733">
        <w:rPr>
          <w:rFonts w:asciiTheme="minorHAnsi" w:hAnsiTheme="minorHAnsi" w:cstheme="minorHAnsi"/>
          <w:i/>
          <w:noProof/>
          <w:lang w:eastAsia="en-AU"/>
        </w:rPr>
        <w:t>n</w:t>
      </w:r>
      <w:r w:rsidR="00E20BBD" w:rsidRPr="00792733">
        <w:rPr>
          <w:rFonts w:asciiTheme="minorHAnsi" w:hAnsiTheme="minorHAnsi" w:cstheme="minorHAnsi"/>
          <w:i/>
          <w:noProof/>
          <w:lang w:eastAsia="en-AU"/>
        </w:rPr>
        <w:t>cil on Healthcare Standards EQuiP6</w:t>
      </w:r>
      <w:r w:rsidR="003F7A60" w:rsidRPr="00792733">
        <w:rPr>
          <w:rFonts w:asciiTheme="minorHAnsi" w:hAnsiTheme="minorHAnsi" w:cstheme="minorHAnsi"/>
          <w:i/>
          <w:noProof/>
          <w:lang w:eastAsia="en-AU"/>
        </w:rPr>
        <w:t>;</w:t>
      </w:r>
      <w:r w:rsidR="00DF4100" w:rsidRPr="00792733">
        <w:rPr>
          <w:rFonts w:asciiTheme="minorHAnsi" w:hAnsiTheme="minorHAnsi" w:cstheme="minorHAnsi"/>
          <w:i/>
          <w:noProof/>
          <w:lang w:eastAsia="en-AU"/>
        </w:rPr>
        <w:t xml:space="preserve"> </w:t>
      </w:r>
      <w:r w:rsidR="00B63530" w:rsidRPr="00792733">
        <w:rPr>
          <w:rFonts w:asciiTheme="minorHAnsi" w:hAnsiTheme="minorHAnsi" w:cstheme="minorHAnsi"/>
          <w:i/>
          <w:noProof/>
          <w:lang w:eastAsia="en-AU"/>
        </w:rPr>
        <w:t xml:space="preserve">NZS </w:t>
      </w:r>
      <w:r w:rsidR="003F7A60" w:rsidRPr="00792733">
        <w:rPr>
          <w:rFonts w:asciiTheme="minorHAnsi" w:hAnsiTheme="minorHAnsi" w:cstheme="minorHAnsi"/>
          <w:i/>
          <w:noProof/>
          <w:lang w:eastAsia="en-AU"/>
        </w:rPr>
        <w:t>8151</w:t>
      </w:r>
      <w:r w:rsidR="002A508D" w:rsidRPr="00792733">
        <w:rPr>
          <w:rFonts w:asciiTheme="minorHAnsi" w:hAnsiTheme="minorHAnsi" w:cstheme="minorHAnsi"/>
          <w:i/>
          <w:noProof/>
          <w:lang w:eastAsia="en-AU"/>
        </w:rPr>
        <w:t>:2004 Accident and Medical Clinic Standard</w:t>
      </w:r>
      <w:r w:rsidR="003F7A60" w:rsidRPr="00792733">
        <w:rPr>
          <w:rFonts w:asciiTheme="minorHAnsi" w:hAnsiTheme="minorHAnsi" w:cstheme="minorHAnsi"/>
          <w:i/>
          <w:noProof/>
          <w:lang w:eastAsia="en-AU"/>
        </w:rPr>
        <w:t xml:space="preserve">; </w:t>
      </w:r>
      <w:r w:rsidR="002A508D" w:rsidRPr="00792733">
        <w:rPr>
          <w:rFonts w:asciiTheme="minorHAnsi" w:hAnsiTheme="minorHAnsi" w:cstheme="minorHAnsi"/>
          <w:i/>
          <w:noProof/>
          <w:lang w:eastAsia="en-AU"/>
        </w:rPr>
        <w:t xml:space="preserve">NZS </w:t>
      </w:r>
      <w:r w:rsidR="003F7A60" w:rsidRPr="00792733">
        <w:rPr>
          <w:rFonts w:asciiTheme="minorHAnsi" w:hAnsiTheme="minorHAnsi" w:cstheme="minorHAnsi"/>
          <w:i/>
          <w:noProof/>
          <w:lang w:eastAsia="en-AU"/>
        </w:rPr>
        <w:t>8164</w:t>
      </w:r>
      <w:r w:rsidR="002A508D" w:rsidRPr="00792733">
        <w:rPr>
          <w:rFonts w:asciiTheme="minorHAnsi" w:hAnsiTheme="minorHAnsi" w:cstheme="minorHAnsi"/>
          <w:i/>
          <w:noProof/>
          <w:lang w:eastAsia="en-AU"/>
        </w:rPr>
        <w:t>:2005 Day-stay Surgery and Procedures</w:t>
      </w:r>
      <w:r w:rsidR="003F7A60" w:rsidRPr="00792733">
        <w:rPr>
          <w:rFonts w:asciiTheme="minorHAnsi" w:hAnsiTheme="minorHAnsi" w:cstheme="minorHAnsi"/>
          <w:i/>
          <w:noProof/>
          <w:lang w:eastAsia="en-AU"/>
        </w:rPr>
        <w:t>;</w:t>
      </w:r>
      <w:r w:rsidR="002A508D" w:rsidRPr="00792733">
        <w:rPr>
          <w:rFonts w:asciiTheme="minorHAnsi" w:hAnsiTheme="minorHAnsi" w:cstheme="minorHAnsi"/>
          <w:i/>
          <w:noProof/>
          <w:lang w:eastAsia="en-AU"/>
        </w:rPr>
        <w:t xml:space="preserve"> NZS</w:t>
      </w:r>
      <w:r w:rsidR="003F7A60" w:rsidRPr="00792733">
        <w:rPr>
          <w:rFonts w:asciiTheme="minorHAnsi" w:hAnsiTheme="minorHAnsi" w:cstheme="minorHAnsi"/>
          <w:i/>
          <w:noProof/>
          <w:lang w:eastAsia="en-AU"/>
        </w:rPr>
        <w:t xml:space="preserve"> 8134</w:t>
      </w:r>
      <w:r w:rsidR="002A508D" w:rsidRPr="00792733">
        <w:rPr>
          <w:rFonts w:asciiTheme="minorHAnsi" w:hAnsiTheme="minorHAnsi" w:cstheme="minorHAnsi"/>
          <w:i/>
          <w:noProof/>
          <w:lang w:eastAsia="en-AU"/>
        </w:rPr>
        <w:t>:2008 Health</w:t>
      </w:r>
      <w:r w:rsidR="00CA1978">
        <w:rPr>
          <w:rFonts w:asciiTheme="minorHAnsi" w:hAnsiTheme="minorHAnsi" w:cstheme="minorHAnsi"/>
          <w:i/>
          <w:noProof/>
          <w:lang w:eastAsia="en-AU"/>
        </w:rPr>
        <w:t xml:space="preserve">, </w:t>
      </w:r>
      <w:r w:rsidR="002A508D" w:rsidRPr="00F749D7">
        <w:rPr>
          <w:rFonts w:asciiTheme="minorHAnsi" w:hAnsiTheme="minorHAnsi" w:cstheme="minorHAnsi"/>
          <w:noProof/>
          <w:lang w:eastAsia="en-AU"/>
        </w:rPr>
        <w:t>Diability</w:t>
      </w:r>
      <w:r w:rsidR="00B64314" w:rsidRPr="00F749D7">
        <w:rPr>
          <w:rFonts w:asciiTheme="minorHAnsi" w:hAnsiTheme="minorHAnsi" w:cstheme="minorHAnsi"/>
          <w:noProof/>
          <w:lang w:eastAsia="en-AU"/>
        </w:rPr>
        <w:t xml:space="preserve">; </w:t>
      </w:r>
      <w:r w:rsidR="00B64314" w:rsidRPr="00231196">
        <w:rPr>
          <w:rFonts w:asciiTheme="minorHAnsi" w:hAnsiTheme="minorHAnsi" w:cstheme="minorHAnsi"/>
          <w:i/>
          <w:noProof/>
          <w:lang w:eastAsia="en-AU"/>
        </w:rPr>
        <w:t>Reproductive Technology Accreditation Committee (RTAC) 2017</w:t>
      </w:r>
      <w:r w:rsidR="00CA1978">
        <w:rPr>
          <w:rFonts w:asciiTheme="minorHAnsi" w:hAnsiTheme="minorHAnsi" w:cstheme="minorHAnsi"/>
          <w:i/>
          <w:noProof/>
          <w:lang w:eastAsia="en-AU"/>
        </w:rPr>
        <w:t xml:space="preserve"> and</w:t>
      </w:r>
      <w:r w:rsidR="00245F18" w:rsidRPr="00245F18">
        <w:rPr>
          <w:i/>
        </w:rPr>
        <w:t xml:space="preserve"> </w:t>
      </w:r>
      <w:r w:rsidR="00245F18">
        <w:rPr>
          <w:i/>
        </w:rPr>
        <w:t>EQuIP6 Day Procedure Centres Standards</w:t>
      </w:r>
      <w:r w:rsidR="00B64314" w:rsidRPr="00F749D7">
        <w:rPr>
          <w:rFonts w:asciiTheme="minorHAnsi" w:hAnsiTheme="minorHAnsi" w:cstheme="minorHAnsi"/>
          <w:noProof/>
          <w:lang w:eastAsia="en-AU"/>
        </w:rPr>
        <w:t>.</w:t>
      </w:r>
    </w:p>
    <w:p w14:paraId="35DB584D" w14:textId="77777777" w:rsidR="00224E50" w:rsidRPr="00F749D7" w:rsidRDefault="00E40D06" w:rsidP="00224E50">
      <w:pPr>
        <w:rPr>
          <w:rFonts w:asciiTheme="minorHAnsi" w:hAnsiTheme="minorHAnsi" w:cstheme="minorHAnsi"/>
          <w:b/>
          <w:sz w:val="32"/>
          <w:szCs w:val="32"/>
        </w:rPr>
      </w:pPr>
      <w:bookmarkStart w:id="5" w:name="_Toc477268977"/>
      <w:bookmarkStart w:id="6" w:name="_Toc466964454"/>
      <w:r w:rsidRPr="00F749D7">
        <w:rPr>
          <w:rFonts w:asciiTheme="minorHAnsi" w:hAnsiTheme="minorHAnsi" w:cstheme="minorHAnsi"/>
          <w:b/>
          <w:sz w:val="32"/>
          <w:szCs w:val="32"/>
        </w:rPr>
        <w:lastRenderedPageBreak/>
        <w:t>Contents</w:t>
      </w:r>
    </w:p>
    <w:p w14:paraId="3AD743AF" w14:textId="77777777" w:rsidR="00354883" w:rsidRDefault="008021D9" w:rsidP="00354883">
      <w:pPr>
        <w:pStyle w:val="TOC1"/>
        <w:tabs>
          <w:tab w:val="right" w:leader="dot" w:pos="10456"/>
        </w:tabs>
        <w:spacing w:before="0"/>
        <w:rPr>
          <w:rFonts w:eastAsiaTheme="minorEastAsia" w:cstheme="minorBidi"/>
          <w:b w:val="0"/>
          <w:bCs w:val="0"/>
          <w:noProof/>
          <w:sz w:val="22"/>
          <w:szCs w:val="22"/>
          <w:lang w:val="en-US"/>
        </w:rPr>
      </w:pPr>
      <w:r w:rsidRPr="00FD5213">
        <w:rPr>
          <w:b w:val="0"/>
          <w:iCs/>
        </w:rPr>
        <w:fldChar w:fldCharType="begin"/>
      </w:r>
      <w:r w:rsidRPr="00FD5213">
        <w:rPr>
          <w:b w:val="0"/>
          <w:iCs/>
        </w:rPr>
        <w:instrText xml:space="preserve"> TOC \o "1-3" \h \z \u </w:instrText>
      </w:r>
      <w:r w:rsidRPr="00FD5213">
        <w:rPr>
          <w:b w:val="0"/>
          <w:iCs/>
        </w:rPr>
        <w:fldChar w:fldCharType="separate"/>
      </w:r>
      <w:hyperlink w:anchor="_Toc522548903" w:history="1">
        <w:r w:rsidR="00354883" w:rsidRPr="00F63280">
          <w:rPr>
            <w:rStyle w:val="Hyperlink"/>
            <w:noProof/>
          </w:rPr>
          <w:t>Customising menus</w:t>
        </w:r>
        <w:r w:rsidR="00354883">
          <w:rPr>
            <w:noProof/>
            <w:webHidden/>
          </w:rPr>
          <w:tab/>
        </w:r>
        <w:r w:rsidR="00354883">
          <w:rPr>
            <w:noProof/>
            <w:webHidden/>
          </w:rPr>
          <w:fldChar w:fldCharType="begin"/>
        </w:r>
        <w:r w:rsidR="00354883">
          <w:rPr>
            <w:noProof/>
            <w:webHidden/>
          </w:rPr>
          <w:instrText xml:space="preserve"> PAGEREF _Toc522548903 \h </w:instrText>
        </w:r>
        <w:r w:rsidR="00354883">
          <w:rPr>
            <w:noProof/>
            <w:webHidden/>
          </w:rPr>
        </w:r>
        <w:r w:rsidR="00354883">
          <w:rPr>
            <w:noProof/>
            <w:webHidden/>
          </w:rPr>
          <w:fldChar w:fldCharType="separate"/>
        </w:r>
        <w:r w:rsidR="00354883">
          <w:rPr>
            <w:noProof/>
            <w:webHidden/>
          </w:rPr>
          <w:t>3</w:t>
        </w:r>
        <w:r w:rsidR="00354883">
          <w:rPr>
            <w:noProof/>
            <w:webHidden/>
          </w:rPr>
          <w:fldChar w:fldCharType="end"/>
        </w:r>
      </w:hyperlink>
    </w:p>
    <w:p w14:paraId="6F4C75E0"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04" w:history="1">
        <w:r w:rsidR="00354883" w:rsidRPr="00F63280">
          <w:rPr>
            <w:rStyle w:val="Hyperlink"/>
            <w:noProof/>
          </w:rPr>
          <w:t>System menu types</w:t>
        </w:r>
        <w:r w:rsidR="00354883">
          <w:rPr>
            <w:noProof/>
            <w:webHidden/>
          </w:rPr>
          <w:tab/>
        </w:r>
        <w:r w:rsidR="00354883">
          <w:rPr>
            <w:noProof/>
            <w:webHidden/>
          </w:rPr>
          <w:fldChar w:fldCharType="begin"/>
        </w:r>
        <w:r w:rsidR="00354883">
          <w:rPr>
            <w:noProof/>
            <w:webHidden/>
          </w:rPr>
          <w:instrText xml:space="preserve"> PAGEREF _Toc522548904 \h </w:instrText>
        </w:r>
        <w:r w:rsidR="00354883">
          <w:rPr>
            <w:noProof/>
            <w:webHidden/>
          </w:rPr>
        </w:r>
        <w:r w:rsidR="00354883">
          <w:rPr>
            <w:noProof/>
            <w:webHidden/>
          </w:rPr>
          <w:fldChar w:fldCharType="separate"/>
        </w:r>
        <w:r w:rsidR="00354883">
          <w:rPr>
            <w:noProof/>
            <w:webHidden/>
          </w:rPr>
          <w:t>3</w:t>
        </w:r>
        <w:r w:rsidR="00354883">
          <w:rPr>
            <w:noProof/>
            <w:webHidden/>
          </w:rPr>
          <w:fldChar w:fldCharType="end"/>
        </w:r>
      </w:hyperlink>
    </w:p>
    <w:p w14:paraId="63530264"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05" w:history="1">
        <w:r w:rsidR="00354883" w:rsidRPr="00F63280">
          <w:rPr>
            <w:rStyle w:val="Hyperlink"/>
            <w:noProof/>
          </w:rPr>
          <w:t>Editing single level menu options</w:t>
        </w:r>
        <w:r w:rsidR="00354883">
          <w:rPr>
            <w:noProof/>
            <w:webHidden/>
          </w:rPr>
          <w:tab/>
        </w:r>
        <w:r w:rsidR="00354883">
          <w:rPr>
            <w:noProof/>
            <w:webHidden/>
          </w:rPr>
          <w:fldChar w:fldCharType="begin"/>
        </w:r>
        <w:r w:rsidR="00354883">
          <w:rPr>
            <w:noProof/>
            <w:webHidden/>
          </w:rPr>
          <w:instrText xml:space="preserve"> PAGEREF _Toc522548905 \h </w:instrText>
        </w:r>
        <w:r w:rsidR="00354883">
          <w:rPr>
            <w:noProof/>
            <w:webHidden/>
          </w:rPr>
        </w:r>
        <w:r w:rsidR="00354883">
          <w:rPr>
            <w:noProof/>
            <w:webHidden/>
          </w:rPr>
          <w:fldChar w:fldCharType="separate"/>
        </w:r>
        <w:r w:rsidR="00354883">
          <w:rPr>
            <w:noProof/>
            <w:webHidden/>
          </w:rPr>
          <w:t>4</w:t>
        </w:r>
        <w:r w:rsidR="00354883">
          <w:rPr>
            <w:noProof/>
            <w:webHidden/>
          </w:rPr>
          <w:fldChar w:fldCharType="end"/>
        </w:r>
      </w:hyperlink>
    </w:p>
    <w:p w14:paraId="028FA573"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06" w:history="1">
        <w:r w:rsidR="00354883" w:rsidRPr="00F63280">
          <w:rPr>
            <w:rStyle w:val="Hyperlink"/>
            <w:noProof/>
          </w:rPr>
          <w:t>Editing double level menu options</w:t>
        </w:r>
        <w:r w:rsidR="00354883">
          <w:rPr>
            <w:noProof/>
            <w:webHidden/>
          </w:rPr>
          <w:tab/>
        </w:r>
        <w:r w:rsidR="00354883">
          <w:rPr>
            <w:noProof/>
            <w:webHidden/>
          </w:rPr>
          <w:fldChar w:fldCharType="begin"/>
        </w:r>
        <w:r w:rsidR="00354883">
          <w:rPr>
            <w:noProof/>
            <w:webHidden/>
          </w:rPr>
          <w:instrText xml:space="preserve"> PAGEREF _Toc522548906 \h </w:instrText>
        </w:r>
        <w:r w:rsidR="00354883">
          <w:rPr>
            <w:noProof/>
            <w:webHidden/>
          </w:rPr>
        </w:r>
        <w:r w:rsidR="00354883">
          <w:rPr>
            <w:noProof/>
            <w:webHidden/>
          </w:rPr>
          <w:fldChar w:fldCharType="separate"/>
        </w:r>
        <w:r w:rsidR="00354883">
          <w:rPr>
            <w:noProof/>
            <w:webHidden/>
          </w:rPr>
          <w:t>5</w:t>
        </w:r>
        <w:r w:rsidR="00354883">
          <w:rPr>
            <w:noProof/>
            <w:webHidden/>
          </w:rPr>
          <w:fldChar w:fldCharType="end"/>
        </w:r>
      </w:hyperlink>
    </w:p>
    <w:p w14:paraId="5BCAEE90" w14:textId="77777777" w:rsidR="00354883" w:rsidRDefault="00B8703F" w:rsidP="00354883">
      <w:pPr>
        <w:pStyle w:val="TOC1"/>
        <w:tabs>
          <w:tab w:val="right" w:leader="dot" w:pos="10456"/>
        </w:tabs>
        <w:spacing w:before="0"/>
        <w:rPr>
          <w:rFonts w:eastAsiaTheme="minorEastAsia" w:cstheme="minorBidi"/>
          <w:b w:val="0"/>
          <w:bCs w:val="0"/>
          <w:noProof/>
          <w:sz w:val="22"/>
          <w:szCs w:val="22"/>
          <w:lang w:val="en-US"/>
        </w:rPr>
      </w:pPr>
      <w:hyperlink w:anchor="_Toc522548907" w:history="1">
        <w:r w:rsidR="00354883" w:rsidRPr="00F63280">
          <w:rPr>
            <w:rStyle w:val="Hyperlink"/>
            <w:noProof/>
          </w:rPr>
          <w:t>System menu examples</w:t>
        </w:r>
        <w:r w:rsidR="00354883">
          <w:rPr>
            <w:noProof/>
            <w:webHidden/>
          </w:rPr>
          <w:tab/>
        </w:r>
        <w:r w:rsidR="00354883">
          <w:rPr>
            <w:noProof/>
            <w:webHidden/>
          </w:rPr>
          <w:fldChar w:fldCharType="begin"/>
        </w:r>
        <w:r w:rsidR="00354883">
          <w:rPr>
            <w:noProof/>
            <w:webHidden/>
          </w:rPr>
          <w:instrText xml:space="preserve"> PAGEREF _Toc522548907 \h </w:instrText>
        </w:r>
        <w:r w:rsidR="00354883">
          <w:rPr>
            <w:noProof/>
            <w:webHidden/>
          </w:rPr>
        </w:r>
        <w:r w:rsidR="00354883">
          <w:rPr>
            <w:noProof/>
            <w:webHidden/>
          </w:rPr>
          <w:fldChar w:fldCharType="separate"/>
        </w:r>
        <w:r w:rsidR="00354883">
          <w:rPr>
            <w:noProof/>
            <w:webHidden/>
          </w:rPr>
          <w:t>6</w:t>
        </w:r>
        <w:r w:rsidR="00354883">
          <w:rPr>
            <w:noProof/>
            <w:webHidden/>
          </w:rPr>
          <w:fldChar w:fldCharType="end"/>
        </w:r>
      </w:hyperlink>
    </w:p>
    <w:p w14:paraId="132EF697"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08" w:history="1">
        <w:r w:rsidR="00354883" w:rsidRPr="00F63280">
          <w:rPr>
            <w:rStyle w:val="Hyperlink"/>
            <w:noProof/>
          </w:rPr>
          <w:t>Accreditation Register</w:t>
        </w:r>
        <w:r w:rsidR="00354883">
          <w:rPr>
            <w:noProof/>
            <w:webHidden/>
          </w:rPr>
          <w:tab/>
        </w:r>
        <w:r w:rsidR="00354883">
          <w:rPr>
            <w:noProof/>
            <w:webHidden/>
          </w:rPr>
          <w:fldChar w:fldCharType="begin"/>
        </w:r>
        <w:r w:rsidR="00354883">
          <w:rPr>
            <w:noProof/>
            <w:webHidden/>
          </w:rPr>
          <w:instrText xml:space="preserve"> PAGEREF _Toc522548908 \h </w:instrText>
        </w:r>
        <w:r w:rsidR="00354883">
          <w:rPr>
            <w:noProof/>
            <w:webHidden/>
          </w:rPr>
        </w:r>
        <w:r w:rsidR="00354883">
          <w:rPr>
            <w:noProof/>
            <w:webHidden/>
          </w:rPr>
          <w:fldChar w:fldCharType="separate"/>
        </w:r>
        <w:r w:rsidR="00354883">
          <w:rPr>
            <w:noProof/>
            <w:webHidden/>
          </w:rPr>
          <w:t>6</w:t>
        </w:r>
        <w:r w:rsidR="00354883">
          <w:rPr>
            <w:noProof/>
            <w:webHidden/>
          </w:rPr>
          <w:fldChar w:fldCharType="end"/>
        </w:r>
      </w:hyperlink>
    </w:p>
    <w:p w14:paraId="0BB6B508"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09" w:history="1">
        <w:r w:rsidR="00354883" w:rsidRPr="00F63280">
          <w:rPr>
            <w:rStyle w:val="Hyperlink"/>
            <w:noProof/>
          </w:rPr>
          <w:t>Compliance Register</w:t>
        </w:r>
        <w:r w:rsidR="00354883">
          <w:rPr>
            <w:noProof/>
            <w:webHidden/>
          </w:rPr>
          <w:tab/>
        </w:r>
        <w:r w:rsidR="00354883">
          <w:rPr>
            <w:noProof/>
            <w:webHidden/>
          </w:rPr>
          <w:fldChar w:fldCharType="begin"/>
        </w:r>
        <w:r w:rsidR="00354883">
          <w:rPr>
            <w:noProof/>
            <w:webHidden/>
          </w:rPr>
          <w:instrText xml:space="preserve"> PAGEREF _Toc522548909 \h </w:instrText>
        </w:r>
        <w:r w:rsidR="00354883">
          <w:rPr>
            <w:noProof/>
            <w:webHidden/>
          </w:rPr>
        </w:r>
        <w:r w:rsidR="00354883">
          <w:rPr>
            <w:noProof/>
            <w:webHidden/>
          </w:rPr>
          <w:fldChar w:fldCharType="separate"/>
        </w:r>
        <w:r w:rsidR="00354883">
          <w:rPr>
            <w:noProof/>
            <w:webHidden/>
          </w:rPr>
          <w:t>7</w:t>
        </w:r>
        <w:r w:rsidR="00354883">
          <w:rPr>
            <w:noProof/>
            <w:webHidden/>
          </w:rPr>
          <w:fldChar w:fldCharType="end"/>
        </w:r>
      </w:hyperlink>
    </w:p>
    <w:p w14:paraId="7B4BB3E4"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0" w:history="1">
        <w:r w:rsidR="00354883" w:rsidRPr="00F63280">
          <w:rPr>
            <w:rStyle w:val="Hyperlink"/>
            <w:noProof/>
          </w:rPr>
          <w:t>Contact Register</w:t>
        </w:r>
        <w:r w:rsidR="00354883">
          <w:rPr>
            <w:noProof/>
            <w:webHidden/>
          </w:rPr>
          <w:tab/>
        </w:r>
        <w:r w:rsidR="00354883">
          <w:rPr>
            <w:noProof/>
            <w:webHidden/>
          </w:rPr>
          <w:fldChar w:fldCharType="begin"/>
        </w:r>
        <w:r w:rsidR="00354883">
          <w:rPr>
            <w:noProof/>
            <w:webHidden/>
          </w:rPr>
          <w:instrText xml:space="preserve"> PAGEREF _Toc522548910 \h </w:instrText>
        </w:r>
        <w:r w:rsidR="00354883">
          <w:rPr>
            <w:noProof/>
            <w:webHidden/>
          </w:rPr>
        </w:r>
        <w:r w:rsidR="00354883">
          <w:rPr>
            <w:noProof/>
            <w:webHidden/>
          </w:rPr>
          <w:fldChar w:fldCharType="separate"/>
        </w:r>
        <w:r w:rsidR="00354883">
          <w:rPr>
            <w:noProof/>
            <w:webHidden/>
          </w:rPr>
          <w:t>11</w:t>
        </w:r>
        <w:r w:rsidR="00354883">
          <w:rPr>
            <w:noProof/>
            <w:webHidden/>
          </w:rPr>
          <w:fldChar w:fldCharType="end"/>
        </w:r>
      </w:hyperlink>
    </w:p>
    <w:p w14:paraId="224136AE"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1" w:history="1">
        <w:r w:rsidR="00354883" w:rsidRPr="00F63280">
          <w:rPr>
            <w:rStyle w:val="Hyperlink"/>
            <w:noProof/>
          </w:rPr>
          <w:t>Contract Register</w:t>
        </w:r>
        <w:r w:rsidR="00354883">
          <w:rPr>
            <w:noProof/>
            <w:webHidden/>
          </w:rPr>
          <w:tab/>
        </w:r>
        <w:r w:rsidR="00354883">
          <w:rPr>
            <w:noProof/>
            <w:webHidden/>
          </w:rPr>
          <w:fldChar w:fldCharType="begin"/>
        </w:r>
        <w:r w:rsidR="00354883">
          <w:rPr>
            <w:noProof/>
            <w:webHidden/>
          </w:rPr>
          <w:instrText xml:space="preserve"> PAGEREF _Toc522548911 \h </w:instrText>
        </w:r>
        <w:r w:rsidR="00354883">
          <w:rPr>
            <w:noProof/>
            <w:webHidden/>
          </w:rPr>
        </w:r>
        <w:r w:rsidR="00354883">
          <w:rPr>
            <w:noProof/>
            <w:webHidden/>
          </w:rPr>
          <w:fldChar w:fldCharType="separate"/>
        </w:r>
        <w:r w:rsidR="00354883">
          <w:rPr>
            <w:noProof/>
            <w:webHidden/>
          </w:rPr>
          <w:t>13</w:t>
        </w:r>
        <w:r w:rsidR="00354883">
          <w:rPr>
            <w:noProof/>
            <w:webHidden/>
          </w:rPr>
          <w:fldChar w:fldCharType="end"/>
        </w:r>
      </w:hyperlink>
    </w:p>
    <w:p w14:paraId="3ADB66A3"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2" w:history="1">
        <w:r w:rsidR="00354883" w:rsidRPr="00F63280">
          <w:rPr>
            <w:rStyle w:val="Hyperlink"/>
            <w:noProof/>
          </w:rPr>
          <w:t>Document Register</w:t>
        </w:r>
        <w:r w:rsidR="00354883">
          <w:rPr>
            <w:noProof/>
            <w:webHidden/>
          </w:rPr>
          <w:tab/>
        </w:r>
        <w:r w:rsidR="00354883">
          <w:rPr>
            <w:noProof/>
            <w:webHidden/>
          </w:rPr>
          <w:fldChar w:fldCharType="begin"/>
        </w:r>
        <w:r w:rsidR="00354883">
          <w:rPr>
            <w:noProof/>
            <w:webHidden/>
          </w:rPr>
          <w:instrText xml:space="preserve"> PAGEREF _Toc522548912 \h </w:instrText>
        </w:r>
        <w:r w:rsidR="00354883">
          <w:rPr>
            <w:noProof/>
            <w:webHidden/>
          </w:rPr>
        </w:r>
        <w:r w:rsidR="00354883">
          <w:rPr>
            <w:noProof/>
            <w:webHidden/>
          </w:rPr>
          <w:fldChar w:fldCharType="separate"/>
        </w:r>
        <w:r w:rsidR="00354883">
          <w:rPr>
            <w:noProof/>
            <w:webHidden/>
          </w:rPr>
          <w:t>14</w:t>
        </w:r>
        <w:r w:rsidR="00354883">
          <w:rPr>
            <w:noProof/>
            <w:webHidden/>
          </w:rPr>
          <w:fldChar w:fldCharType="end"/>
        </w:r>
      </w:hyperlink>
    </w:p>
    <w:p w14:paraId="0DFD4240"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3" w:history="1">
        <w:r w:rsidR="00354883" w:rsidRPr="00F63280">
          <w:rPr>
            <w:rStyle w:val="Hyperlink"/>
            <w:noProof/>
          </w:rPr>
          <w:t>Feedback Register</w:t>
        </w:r>
        <w:r w:rsidR="00354883">
          <w:rPr>
            <w:noProof/>
            <w:webHidden/>
          </w:rPr>
          <w:tab/>
        </w:r>
        <w:r w:rsidR="00354883">
          <w:rPr>
            <w:noProof/>
            <w:webHidden/>
          </w:rPr>
          <w:fldChar w:fldCharType="begin"/>
        </w:r>
        <w:r w:rsidR="00354883">
          <w:rPr>
            <w:noProof/>
            <w:webHidden/>
          </w:rPr>
          <w:instrText xml:space="preserve"> PAGEREF _Toc522548913 \h </w:instrText>
        </w:r>
        <w:r w:rsidR="00354883">
          <w:rPr>
            <w:noProof/>
            <w:webHidden/>
          </w:rPr>
        </w:r>
        <w:r w:rsidR="00354883">
          <w:rPr>
            <w:noProof/>
            <w:webHidden/>
          </w:rPr>
          <w:fldChar w:fldCharType="separate"/>
        </w:r>
        <w:r w:rsidR="00354883">
          <w:rPr>
            <w:noProof/>
            <w:webHidden/>
          </w:rPr>
          <w:t>16</w:t>
        </w:r>
        <w:r w:rsidR="00354883">
          <w:rPr>
            <w:noProof/>
            <w:webHidden/>
          </w:rPr>
          <w:fldChar w:fldCharType="end"/>
        </w:r>
      </w:hyperlink>
    </w:p>
    <w:p w14:paraId="47E34C38"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14" w:history="1">
        <w:r w:rsidR="00354883" w:rsidRPr="00F63280">
          <w:rPr>
            <w:rStyle w:val="Hyperlink"/>
            <w:noProof/>
          </w:rPr>
          <w:t>Feedback Type</w:t>
        </w:r>
        <w:r w:rsidR="00354883">
          <w:rPr>
            <w:noProof/>
            <w:webHidden/>
          </w:rPr>
          <w:tab/>
        </w:r>
        <w:r w:rsidR="00354883">
          <w:rPr>
            <w:noProof/>
            <w:webHidden/>
          </w:rPr>
          <w:fldChar w:fldCharType="begin"/>
        </w:r>
        <w:r w:rsidR="00354883">
          <w:rPr>
            <w:noProof/>
            <w:webHidden/>
          </w:rPr>
          <w:instrText xml:space="preserve"> PAGEREF _Toc522548914 \h </w:instrText>
        </w:r>
        <w:r w:rsidR="00354883">
          <w:rPr>
            <w:noProof/>
            <w:webHidden/>
          </w:rPr>
        </w:r>
        <w:r w:rsidR="00354883">
          <w:rPr>
            <w:noProof/>
            <w:webHidden/>
          </w:rPr>
          <w:fldChar w:fldCharType="separate"/>
        </w:r>
        <w:r w:rsidR="00354883">
          <w:rPr>
            <w:noProof/>
            <w:webHidden/>
          </w:rPr>
          <w:t>16</w:t>
        </w:r>
        <w:r w:rsidR="00354883">
          <w:rPr>
            <w:noProof/>
            <w:webHidden/>
          </w:rPr>
          <w:fldChar w:fldCharType="end"/>
        </w:r>
      </w:hyperlink>
    </w:p>
    <w:p w14:paraId="75EFD84E"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15" w:history="1">
        <w:r w:rsidR="00354883" w:rsidRPr="00F63280">
          <w:rPr>
            <w:rStyle w:val="Hyperlink"/>
            <w:noProof/>
          </w:rPr>
          <w:t>Feedback Source</w:t>
        </w:r>
        <w:r w:rsidR="00354883">
          <w:rPr>
            <w:noProof/>
            <w:webHidden/>
          </w:rPr>
          <w:tab/>
        </w:r>
        <w:r w:rsidR="00354883">
          <w:rPr>
            <w:noProof/>
            <w:webHidden/>
          </w:rPr>
          <w:fldChar w:fldCharType="begin"/>
        </w:r>
        <w:r w:rsidR="00354883">
          <w:rPr>
            <w:noProof/>
            <w:webHidden/>
          </w:rPr>
          <w:instrText xml:space="preserve"> PAGEREF _Toc522548915 \h </w:instrText>
        </w:r>
        <w:r w:rsidR="00354883">
          <w:rPr>
            <w:noProof/>
            <w:webHidden/>
          </w:rPr>
        </w:r>
        <w:r w:rsidR="00354883">
          <w:rPr>
            <w:noProof/>
            <w:webHidden/>
          </w:rPr>
          <w:fldChar w:fldCharType="separate"/>
        </w:r>
        <w:r w:rsidR="00354883">
          <w:rPr>
            <w:noProof/>
            <w:webHidden/>
          </w:rPr>
          <w:t>17</w:t>
        </w:r>
        <w:r w:rsidR="00354883">
          <w:rPr>
            <w:noProof/>
            <w:webHidden/>
          </w:rPr>
          <w:fldChar w:fldCharType="end"/>
        </w:r>
      </w:hyperlink>
    </w:p>
    <w:p w14:paraId="0D4A31FC"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16" w:history="1">
        <w:r w:rsidR="00354883" w:rsidRPr="00F63280">
          <w:rPr>
            <w:rStyle w:val="Hyperlink"/>
            <w:noProof/>
          </w:rPr>
          <w:t>Feedback Category</w:t>
        </w:r>
        <w:r w:rsidR="00354883">
          <w:rPr>
            <w:noProof/>
            <w:webHidden/>
          </w:rPr>
          <w:tab/>
        </w:r>
        <w:r w:rsidR="00354883">
          <w:rPr>
            <w:noProof/>
            <w:webHidden/>
          </w:rPr>
          <w:fldChar w:fldCharType="begin"/>
        </w:r>
        <w:r w:rsidR="00354883">
          <w:rPr>
            <w:noProof/>
            <w:webHidden/>
          </w:rPr>
          <w:instrText xml:space="preserve"> PAGEREF _Toc522548916 \h </w:instrText>
        </w:r>
        <w:r w:rsidR="00354883">
          <w:rPr>
            <w:noProof/>
            <w:webHidden/>
          </w:rPr>
        </w:r>
        <w:r w:rsidR="00354883">
          <w:rPr>
            <w:noProof/>
            <w:webHidden/>
          </w:rPr>
          <w:fldChar w:fldCharType="separate"/>
        </w:r>
        <w:r w:rsidR="00354883">
          <w:rPr>
            <w:noProof/>
            <w:webHidden/>
          </w:rPr>
          <w:t>18</w:t>
        </w:r>
        <w:r w:rsidR="00354883">
          <w:rPr>
            <w:noProof/>
            <w:webHidden/>
          </w:rPr>
          <w:fldChar w:fldCharType="end"/>
        </w:r>
      </w:hyperlink>
    </w:p>
    <w:p w14:paraId="726C3795"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7" w:history="1">
        <w:r w:rsidR="00354883" w:rsidRPr="00F63280">
          <w:rPr>
            <w:rStyle w:val="Hyperlink"/>
            <w:noProof/>
          </w:rPr>
          <w:t>Improvement Register</w:t>
        </w:r>
        <w:r w:rsidR="00354883">
          <w:rPr>
            <w:noProof/>
            <w:webHidden/>
          </w:rPr>
          <w:tab/>
        </w:r>
        <w:r w:rsidR="00354883">
          <w:rPr>
            <w:noProof/>
            <w:webHidden/>
          </w:rPr>
          <w:fldChar w:fldCharType="begin"/>
        </w:r>
        <w:r w:rsidR="00354883">
          <w:rPr>
            <w:noProof/>
            <w:webHidden/>
          </w:rPr>
          <w:instrText xml:space="preserve"> PAGEREF _Toc522548917 \h </w:instrText>
        </w:r>
        <w:r w:rsidR="00354883">
          <w:rPr>
            <w:noProof/>
            <w:webHidden/>
          </w:rPr>
        </w:r>
        <w:r w:rsidR="00354883">
          <w:rPr>
            <w:noProof/>
            <w:webHidden/>
          </w:rPr>
          <w:fldChar w:fldCharType="separate"/>
        </w:r>
        <w:r w:rsidR="00354883">
          <w:rPr>
            <w:noProof/>
            <w:webHidden/>
          </w:rPr>
          <w:t>20</w:t>
        </w:r>
        <w:r w:rsidR="00354883">
          <w:rPr>
            <w:noProof/>
            <w:webHidden/>
          </w:rPr>
          <w:fldChar w:fldCharType="end"/>
        </w:r>
      </w:hyperlink>
    </w:p>
    <w:p w14:paraId="3C9D4152"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8" w:history="1">
        <w:r w:rsidR="00354883" w:rsidRPr="00F63280">
          <w:rPr>
            <w:rStyle w:val="Hyperlink"/>
            <w:noProof/>
          </w:rPr>
          <w:t>Incident Register</w:t>
        </w:r>
        <w:r w:rsidR="00354883">
          <w:rPr>
            <w:noProof/>
            <w:webHidden/>
          </w:rPr>
          <w:tab/>
        </w:r>
        <w:r w:rsidR="00354883">
          <w:rPr>
            <w:noProof/>
            <w:webHidden/>
          </w:rPr>
          <w:fldChar w:fldCharType="begin"/>
        </w:r>
        <w:r w:rsidR="00354883">
          <w:rPr>
            <w:noProof/>
            <w:webHidden/>
          </w:rPr>
          <w:instrText xml:space="preserve"> PAGEREF _Toc522548918 \h </w:instrText>
        </w:r>
        <w:r w:rsidR="00354883">
          <w:rPr>
            <w:noProof/>
            <w:webHidden/>
          </w:rPr>
        </w:r>
        <w:r w:rsidR="00354883">
          <w:rPr>
            <w:noProof/>
            <w:webHidden/>
          </w:rPr>
          <w:fldChar w:fldCharType="separate"/>
        </w:r>
        <w:r w:rsidR="00354883">
          <w:rPr>
            <w:noProof/>
            <w:webHidden/>
          </w:rPr>
          <w:t>21</w:t>
        </w:r>
        <w:r w:rsidR="00354883">
          <w:rPr>
            <w:noProof/>
            <w:webHidden/>
          </w:rPr>
          <w:fldChar w:fldCharType="end"/>
        </w:r>
      </w:hyperlink>
    </w:p>
    <w:p w14:paraId="77DFB9BB"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19" w:history="1">
        <w:r w:rsidR="00354883" w:rsidRPr="00F63280">
          <w:rPr>
            <w:rStyle w:val="Hyperlink"/>
            <w:noProof/>
          </w:rPr>
          <w:t>License Register</w:t>
        </w:r>
        <w:r w:rsidR="00354883">
          <w:rPr>
            <w:noProof/>
            <w:webHidden/>
          </w:rPr>
          <w:tab/>
        </w:r>
        <w:r w:rsidR="00354883">
          <w:rPr>
            <w:noProof/>
            <w:webHidden/>
          </w:rPr>
          <w:fldChar w:fldCharType="begin"/>
        </w:r>
        <w:r w:rsidR="00354883">
          <w:rPr>
            <w:noProof/>
            <w:webHidden/>
          </w:rPr>
          <w:instrText xml:space="preserve"> PAGEREF _Toc522548919 \h </w:instrText>
        </w:r>
        <w:r w:rsidR="00354883">
          <w:rPr>
            <w:noProof/>
            <w:webHidden/>
          </w:rPr>
        </w:r>
        <w:r w:rsidR="00354883">
          <w:rPr>
            <w:noProof/>
            <w:webHidden/>
          </w:rPr>
          <w:fldChar w:fldCharType="separate"/>
        </w:r>
        <w:r w:rsidR="00354883">
          <w:rPr>
            <w:noProof/>
            <w:webHidden/>
          </w:rPr>
          <w:t>30</w:t>
        </w:r>
        <w:r w:rsidR="00354883">
          <w:rPr>
            <w:noProof/>
            <w:webHidden/>
          </w:rPr>
          <w:fldChar w:fldCharType="end"/>
        </w:r>
      </w:hyperlink>
    </w:p>
    <w:p w14:paraId="5CE53E0F"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20" w:history="1">
        <w:r w:rsidR="00354883" w:rsidRPr="00F63280">
          <w:rPr>
            <w:rStyle w:val="Hyperlink"/>
            <w:noProof/>
          </w:rPr>
          <w:t>Meeting Register</w:t>
        </w:r>
        <w:r w:rsidR="00354883">
          <w:rPr>
            <w:noProof/>
            <w:webHidden/>
          </w:rPr>
          <w:tab/>
        </w:r>
        <w:r w:rsidR="00354883">
          <w:rPr>
            <w:noProof/>
            <w:webHidden/>
          </w:rPr>
          <w:fldChar w:fldCharType="begin"/>
        </w:r>
        <w:r w:rsidR="00354883">
          <w:rPr>
            <w:noProof/>
            <w:webHidden/>
          </w:rPr>
          <w:instrText xml:space="preserve"> PAGEREF _Toc522548920 \h </w:instrText>
        </w:r>
        <w:r w:rsidR="00354883">
          <w:rPr>
            <w:noProof/>
            <w:webHidden/>
          </w:rPr>
        </w:r>
        <w:r w:rsidR="00354883">
          <w:rPr>
            <w:noProof/>
            <w:webHidden/>
          </w:rPr>
          <w:fldChar w:fldCharType="separate"/>
        </w:r>
        <w:r w:rsidR="00354883">
          <w:rPr>
            <w:noProof/>
            <w:webHidden/>
          </w:rPr>
          <w:t>31</w:t>
        </w:r>
        <w:r w:rsidR="00354883">
          <w:rPr>
            <w:noProof/>
            <w:webHidden/>
          </w:rPr>
          <w:fldChar w:fldCharType="end"/>
        </w:r>
      </w:hyperlink>
    </w:p>
    <w:p w14:paraId="618A9A7E"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21" w:history="1">
        <w:r w:rsidR="00354883" w:rsidRPr="00F63280">
          <w:rPr>
            <w:rStyle w:val="Hyperlink"/>
            <w:noProof/>
          </w:rPr>
          <w:t>Positions</w:t>
        </w:r>
        <w:r w:rsidR="00354883">
          <w:rPr>
            <w:noProof/>
            <w:webHidden/>
          </w:rPr>
          <w:tab/>
        </w:r>
        <w:r w:rsidR="00354883">
          <w:rPr>
            <w:noProof/>
            <w:webHidden/>
          </w:rPr>
          <w:fldChar w:fldCharType="begin"/>
        </w:r>
        <w:r w:rsidR="00354883">
          <w:rPr>
            <w:noProof/>
            <w:webHidden/>
          </w:rPr>
          <w:instrText xml:space="preserve"> PAGEREF _Toc522548921 \h </w:instrText>
        </w:r>
        <w:r w:rsidR="00354883">
          <w:rPr>
            <w:noProof/>
            <w:webHidden/>
          </w:rPr>
        </w:r>
        <w:r w:rsidR="00354883">
          <w:rPr>
            <w:noProof/>
            <w:webHidden/>
          </w:rPr>
          <w:fldChar w:fldCharType="separate"/>
        </w:r>
        <w:r w:rsidR="00354883">
          <w:rPr>
            <w:noProof/>
            <w:webHidden/>
          </w:rPr>
          <w:t>31</w:t>
        </w:r>
        <w:r w:rsidR="00354883">
          <w:rPr>
            <w:noProof/>
            <w:webHidden/>
          </w:rPr>
          <w:fldChar w:fldCharType="end"/>
        </w:r>
      </w:hyperlink>
    </w:p>
    <w:p w14:paraId="1D55B3D5"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22" w:history="1">
        <w:r w:rsidR="00354883" w:rsidRPr="00F63280">
          <w:rPr>
            <w:rStyle w:val="Hyperlink"/>
            <w:noProof/>
          </w:rPr>
          <w:t>Records Register</w:t>
        </w:r>
        <w:r w:rsidR="00354883">
          <w:rPr>
            <w:noProof/>
            <w:webHidden/>
          </w:rPr>
          <w:tab/>
        </w:r>
        <w:r w:rsidR="00354883">
          <w:rPr>
            <w:noProof/>
            <w:webHidden/>
          </w:rPr>
          <w:fldChar w:fldCharType="begin"/>
        </w:r>
        <w:r w:rsidR="00354883">
          <w:rPr>
            <w:noProof/>
            <w:webHidden/>
          </w:rPr>
          <w:instrText xml:space="preserve"> PAGEREF _Toc522548922 \h </w:instrText>
        </w:r>
        <w:r w:rsidR="00354883">
          <w:rPr>
            <w:noProof/>
            <w:webHidden/>
          </w:rPr>
        </w:r>
        <w:r w:rsidR="00354883">
          <w:rPr>
            <w:noProof/>
            <w:webHidden/>
          </w:rPr>
          <w:fldChar w:fldCharType="separate"/>
        </w:r>
        <w:r w:rsidR="00354883">
          <w:rPr>
            <w:noProof/>
            <w:webHidden/>
          </w:rPr>
          <w:t>32</w:t>
        </w:r>
        <w:r w:rsidR="00354883">
          <w:rPr>
            <w:noProof/>
            <w:webHidden/>
          </w:rPr>
          <w:fldChar w:fldCharType="end"/>
        </w:r>
      </w:hyperlink>
    </w:p>
    <w:p w14:paraId="7BE0C6F8"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23" w:history="1">
        <w:r w:rsidR="00354883" w:rsidRPr="00F63280">
          <w:rPr>
            <w:rStyle w:val="Hyperlink"/>
            <w:noProof/>
          </w:rPr>
          <w:t>Risk Register</w:t>
        </w:r>
        <w:r w:rsidR="00354883">
          <w:rPr>
            <w:noProof/>
            <w:webHidden/>
          </w:rPr>
          <w:tab/>
        </w:r>
        <w:r w:rsidR="00354883">
          <w:rPr>
            <w:noProof/>
            <w:webHidden/>
          </w:rPr>
          <w:fldChar w:fldCharType="begin"/>
        </w:r>
        <w:r w:rsidR="00354883">
          <w:rPr>
            <w:noProof/>
            <w:webHidden/>
          </w:rPr>
          <w:instrText xml:space="preserve"> PAGEREF _Toc522548923 \h </w:instrText>
        </w:r>
        <w:r w:rsidR="00354883">
          <w:rPr>
            <w:noProof/>
            <w:webHidden/>
          </w:rPr>
        </w:r>
        <w:r w:rsidR="00354883">
          <w:rPr>
            <w:noProof/>
            <w:webHidden/>
          </w:rPr>
          <w:fldChar w:fldCharType="separate"/>
        </w:r>
        <w:r w:rsidR="00354883">
          <w:rPr>
            <w:noProof/>
            <w:webHidden/>
          </w:rPr>
          <w:t>35</w:t>
        </w:r>
        <w:r w:rsidR="00354883">
          <w:rPr>
            <w:noProof/>
            <w:webHidden/>
          </w:rPr>
          <w:fldChar w:fldCharType="end"/>
        </w:r>
      </w:hyperlink>
    </w:p>
    <w:p w14:paraId="793E1B11"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24" w:history="1">
        <w:r w:rsidR="00354883" w:rsidRPr="00F63280">
          <w:rPr>
            <w:rStyle w:val="Hyperlink"/>
            <w:noProof/>
          </w:rPr>
          <w:t>Risk Assessment</w:t>
        </w:r>
        <w:r w:rsidR="00354883">
          <w:rPr>
            <w:noProof/>
            <w:webHidden/>
          </w:rPr>
          <w:tab/>
        </w:r>
        <w:r w:rsidR="00354883">
          <w:rPr>
            <w:noProof/>
            <w:webHidden/>
          </w:rPr>
          <w:fldChar w:fldCharType="begin"/>
        </w:r>
        <w:r w:rsidR="00354883">
          <w:rPr>
            <w:noProof/>
            <w:webHidden/>
          </w:rPr>
          <w:instrText xml:space="preserve"> PAGEREF _Toc522548924 \h </w:instrText>
        </w:r>
        <w:r w:rsidR="00354883">
          <w:rPr>
            <w:noProof/>
            <w:webHidden/>
          </w:rPr>
        </w:r>
        <w:r w:rsidR="00354883">
          <w:rPr>
            <w:noProof/>
            <w:webHidden/>
          </w:rPr>
          <w:fldChar w:fldCharType="separate"/>
        </w:r>
        <w:r w:rsidR="00354883">
          <w:rPr>
            <w:noProof/>
            <w:webHidden/>
          </w:rPr>
          <w:t>35</w:t>
        </w:r>
        <w:r w:rsidR="00354883">
          <w:rPr>
            <w:noProof/>
            <w:webHidden/>
          </w:rPr>
          <w:fldChar w:fldCharType="end"/>
        </w:r>
      </w:hyperlink>
    </w:p>
    <w:p w14:paraId="5EA1487F"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25" w:history="1">
        <w:r w:rsidR="00354883" w:rsidRPr="00F63280">
          <w:rPr>
            <w:rStyle w:val="Hyperlink"/>
            <w:rFonts w:cstheme="majorBidi"/>
            <w:noProof/>
          </w:rPr>
          <w:t>Risk Treatment Options</w:t>
        </w:r>
        <w:r w:rsidR="00354883">
          <w:rPr>
            <w:noProof/>
            <w:webHidden/>
          </w:rPr>
          <w:tab/>
        </w:r>
        <w:r w:rsidR="00354883">
          <w:rPr>
            <w:noProof/>
            <w:webHidden/>
          </w:rPr>
          <w:fldChar w:fldCharType="begin"/>
        </w:r>
        <w:r w:rsidR="00354883">
          <w:rPr>
            <w:noProof/>
            <w:webHidden/>
          </w:rPr>
          <w:instrText xml:space="preserve"> PAGEREF _Toc522548925 \h </w:instrText>
        </w:r>
        <w:r w:rsidR="00354883">
          <w:rPr>
            <w:noProof/>
            <w:webHidden/>
          </w:rPr>
        </w:r>
        <w:r w:rsidR="00354883">
          <w:rPr>
            <w:noProof/>
            <w:webHidden/>
          </w:rPr>
          <w:fldChar w:fldCharType="separate"/>
        </w:r>
        <w:r w:rsidR="00354883">
          <w:rPr>
            <w:noProof/>
            <w:webHidden/>
          </w:rPr>
          <w:t>35</w:t>
        </w:r>
        <w:r w:rsidR="00354883">
          <w:rPr>
            <w:noProof/>
            <w:webHidden/>
          </w:rPr>
          <w:fldChar w:fldCharType="end"/>
        </w:r>
      </w:hyperlink>
    </w:p>
    <w:p w14:paraId="6C670A93"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26" w:history="1">
        <w:r w:rsidR="00354883" w:rsidRPr="00F63280">
          <w:rPr>
            <w:rStyle w:val="Hyperlink"/>
            <w:noProof/>
          </w:rPr>
          <w:t>Risk Dimensions</w:t>
        </w:r>
        <w:r w:rsidR="00354883">
          <w:rPr>
            <w:noProof/>
            <w:webHidden/>
          </w:rPr>
          <w:tab/>
        </w:r>
        <w:r w:rsidR="00354883">
          <w:rPr>
            <w:noProof/>
            <w:webHidden/>
          </w:rPr>
          <w:fldChar w:fldCharType="begin"/>
        </w:r>
        <w:r w:rsidR="00354883">
          <w:rPr>
            <w:noProof/>
            <w:webHidden/>
          </w:rPr>
          <w:instrText xml:space="preserve"> PAGEREF _Toc522548926 \h </w:instrText>
        </w:r>
        <w:r w:rsidR="00354883">
          <w:rPr>
            <w:noProof/>
            <w:webHidden/>
          </w:rPr>
        </w:r>
        <w:r w:rsidR="00354883">
          <w:rPr>
            <w:noProof/>
            <w:webHidden/>
          </w:rPr>
          <w:fldChar w:fldCharType="separate"/>
        </w:r>
        <w:r w:rsidR="00354883">
          <w:rPr>
            <w:noProof/>
            <w:webHidden/>
          </w:rPr>
          <w:t>36</w:t>
        </w:r>
        <w:r w:rsidR="00354883">
          <w:rPr>
            <w:noProof/>
            <w:webHidden/>
          </w:rPr>
          <w:fldChar w:fldCharType="end"/>
        </w:r>
      </w:hyperlink>
    </w:p>
    <w:p w14:paraId="480D8C75" w14:textId="77777777" w:rsidR="00354883" w:rsidRDefault="00B8703F" w:rsidP="00354883">
      <w:pPr>
        <w:pStyle w:val="TOC3"/>
        <w:tabs>
          <w:tab w:val="right" w:leader="dot" w:pos="10456"/>
        </w:tabs>
        <w:rPr>
          <w:rFonts w:eastAsiaTheme="minorEastAsia" w:cstheme="minorBidi"/>
          <w:noProof/>
          <w:sz w:val="22"/>
          <w:szCs w:val="22"/>
          <w:lang w:val="en-US"/>
        </w:rPr>
      </w:pPr>
      <w:hyperlink w:anchor="_Toc522548927" w:history="1">
        <w:r w:rsidR="00354883" w:rsidRPr="00F63280">
          <w:rPr>
            <w:rStyle w:val="Hyperlink"/>
            <w:noProof/>
          </w:rPr>
          <w:t>Risk Category and Risk Name</w:t>
        </w:r>
        <w:r w:rsidR="00354883">
          <w:rPr>
            <w:noProof/>
            <w:webHidden/>
          </w:rPr>
          <w:tab/>
        </w:r>
        <w:r w:rsidR="00354883">
          <w:rPr>
            <w:noProof/>
            <w:webHidden/>
          </w:rPr>
          <w:fldChar w:fldCharType="begin"/>
        </w:r>
        <w:r w:rsidR="00354883">
          <w:rPr>
            <w:noProof/>
            <w:webHidden/>
          </w:rPr>
          <w:instrText xml:space="preserve"> PAGEREF _Toc522548927 \h </w:instrText>
        </w:r>
        <w:r w:rsidR="00354883">
          <w:rPr>
            <w:noProof/>
            <w:webHidden/>
          </w:rPr>
        </w:r>
        <w:r w:rsidR="00354883">
          <w:rPr>
            <w:noProof/>
            <w:webHidden/>
          </w:rPr>
          <w:fldChar w:fldCharType="separate"/>
        </w:r>
        <w:r w:rsidR="00354883">
          <w:rPr>
            <w:noProof/>
            <w:webHidden/>
          </w:rPr>
          <w:t>37</w:t>
        </w:r>
        <w:r w:rsidR="00354883">
          <w:rPr>
            <w:noProof/>
            <w:webHidden/>
          </w:rPr>
          <w:fldChar w:fldCharType="end"/>
        </w:r>
      </w:hyperlink>
    </w:p>
    <w:p w14:paraId="4AD24370"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28" w:history="1">
        <w:r w:rsidR="00354883" w:rsidRPr="00F63280">
          <w:rPr>
            <w:rStyle w:val="Hyperlink"/>
            <w:noProof/>
          </w:rPr>
          <w:t>Site Information</w:t>
        </w:r>
        <w:r w:rsidR="00354883">
          <w:rPr>
            <w:noProof/>
            <w:webHidden/>
          </w:rPr>
          <w:tab/>
        </w:r>
        <w:r w:rsidR="00354883">
          <w:rPr>
            <w:noProof/>
            <w:webHidden/>
          </w:rPr>
          <w:fldChar w:fldCharType="begin"/>
        </w:r>
        <w:r w:rsidR="00354883">
          <w:rPr>
            <w:noProof/>
            <w:webHidden/>
          </w:rPr>
          <w:instrText xml:space="preserve"> PAGEREF _Toc522548928 \h </w:instrText>
        </w:r>
        <w:r w:rsidR="00354883">
          <w:rPr>
            <w:noProof/>
            <w:webHidden/>
          </w:rPr>
        </w:r>
        <w:r w:rsidR="00354883">
          <w:rPr>
            <w:noProof/>
            <w:webHidden/>
          </w:rPr>
          <w:fldChar w:fldCharType="separate"/>
        </w:r>
        <w:r w:rsidR="00354883">
          <w:rPr>
            <w:noProof/>
            <w:webHidden/>
          </w:rPr>
          <w:t>40</w:t>
        </w:r>
        <w:r w:rsidR="00354883">
          <w:rPr>
            <w:noProof/>
            <w:webHidden/>
          </w:rPr>
          <w:fldChar w:fldCharType="end"/>
        </w:r>
      </w:hyperlink>
    </w:p>
    <w:p w14:paraId="7F71FED8"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29" w:history="1">
        <w:r w:rsidR="00354883" w:rsidRPr="00F63280">
          <w:rPr>
            <w:rStyle w:val="Hyperlink"/>
            <w:noProof/>
          </w:rPr>
          <w:t>Suppliers Register</w:t>
        </w:r>
        <w:r w:rsidR="00354883">
          <w:rPr>
            <w:noProof/>
            <w:webHidden/>
          </w:rPr>
          <w:tab/>
        </w:r>
        <w:r w:rsidR="00354883">
          <w:rPr>
            <w:noProof/>
            <w:webHidden/>
          </w:rPr>
          <w:fldChar w:fldCharType="begin"/>
        </w:r>
        <w:r w:rsidR="00354883">
          <w:rPr>
            <w:noProof/>
            <w:webHidden/>
          </w:rPr>
          <w:instrText xml:space="preserve"> PAGEREF _Toc522548929 \h </w:instrText>
        </w:r>
        <w:r w:rsidR="00354883">
          <w:rPr>
            <w:noProof/>
            <w:webHidden/>
          </w:rPr>
        </w:r>
        <w:r w:rsidR="00354883">
          <w:rPr>
            <w:noProof/>
            <w:webHidden/>
          </w:rPr>
          <w:fldChar w:fldCharType="separate"/>
        </w:r>
        <w:r w:rsidR="00354883">
          <w:rPr>
            <w:noProof/>
            <w:webHidden/>
          </w:rPr>
          <w:t>41</w:t>
        </w:r>
        <w:r w:rsidR="00354883">
          <w:rPr>
            <w:noProof/>
            <w:webHidden/>
          </w:rPr>
          <w:fldChar w:fldCharType="end"/>
        </w:r>
      </w:hyperlink>
    </w:p>
    <w:p w14:paraId="534A9888"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30" w:history="1">
        <w:r w:rsidR="00354883" w:rsidRPr="00F63280">
          <w:rPr>
            <w:rStyle w:val="Hyperlink"/>
            <w:noProof/>
          </w:rPr>
          <w:t>System Settings</w:t>
        </w:r>
        <w:r w:rsidR="00354883">
          <w:rPr>
            <w:noProof/>
            <w:webHidden/>
          </w:rPr>
          <w:tab/>
        </w:r>
        <w:r w:rsidR="00354883">
          <w:rPr>
            <w:noProof/>
            <w:webHidden/>
          </w:rPr>
          <w:fldChar w:fldCharType="begin"/>
        </w:r>
        <w:r w:rsidR="00354883">
          <w:rPr>
            <w:noProof/>
            <w:webHidden/>
          </w:rPr>
          <w:instrText xml:space="preserve"> PAGEREF _Toc522548930 \h </w:instrText>
        </w:r>
        <w:r w:rsidR="00354883">
          <w:rPr>
            <w:noProof/>
            <w:webHidden/>
          </w:rPr>
        </w:r>
        <w:r w:rsidR="00354883">
          <w:rPr>
            <w:noProof/>
            <w:webHidden/>
          </w:rPr>
          <w:fldChar w:fldCharType="separate"/>
        </w:r>
        <w:r w:rsidR="00354883">
          <w:rPr>
            <w:noProof/>
            <w:webHidden/>
          </w:rPr>
          <w:t>41</w:t>
        </w:r>
        <w:r w:rsidR="00354883">
          <w:rPr>
            <w:noProof/>
            <w:webHidden/>
          </w:rPr>
          <w:fldChar w:fldCharType="end"/>
        </w:r>
      </w:hyperlink>
    </w:p>
    <w:p w14:paraId="6FCA812E"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31" w:history="1">
        <w:r w:rsidR="00354883" w:rsidRPr="00F63280">
          <w:rPr>
            <w:rStyle w:val="Hyperlink"/>
            <w:noProof/>
          </w:rPr>
          <w:t>Training Register</w:t>
        </w:r>
        <w:r w:rsidR="00354883">
          <w:rPr>
            <w:noProof/>
            <w:webHidden/>
          </w:rPr>
          <w:tab/>
        </w:r>
        <w:r w:rsidR="00354883">
          <w:rPr>
            <w:noProof/>
            <w:webHidden/>
          </w:rPr>
          <w:fldChar w:fldCharType="begin"/>
        </w:r>
        <w:r w:rsidR="00354883">
          <w:rPr>
            <w:noProof/>
            <w:webHidden/>
          </w:rPr>
          <w:instrText xml:space="preserve"> PAGEREF _Toc522548931 \h </w:instrText>
        </w:r>
        <w:r w:rsidR="00354883">
          <w:rPr>
            <w:noProof/>
            <w:webHidden/>
          </w:rPr>
        </w:r>
        <w:r w:rsidR="00354883">
          <w:rPr>
            <w:noProof/>
            <w:webHidden/>
          </w:rPr>
          <w:fldChar w:fldCharType="separate"/>
        </w:r>
        <w:r w:rsidR="00354883">
          <w:rPr>
            <w:noProof/>
            <w:webHidden/>
          </w:rPr>
          <w:t>42</w:t>
        </w:r>
        <w:r w:rsidR="00354883">
          <w:rPr>
            <w:noProof/>
            <w:webHidden/>
          </w:rPr>
          <w:fldChar w:fldCharType="end"/>
        </w:r>
      </w:hyperlink>
    </w:p>
    <w:p w14:paraId="46CAB181" w14:textId="77777777" w:rsidR="00354883" w:rsidRDefault="00B8703F" w:rsidP="00354883">
      <w:pPr>
        <w:pStyle w:val="TOC2"/>
        <w:tabs>
          <w:tab w:val="right" w:leader="dot" w:pos="10456"/>
        </w:tabs>
        <w:spacing w:before="0"/>
        <w:rPr>
          <w:rFonts w:eastAsiaTheme="minorEastAsia" w:cstheme="minorBidi"/>
          <w:i w:val="0"/>
          <w:iCs w:val="0"/>
          <w:noProof/>
          <w:sz w:val="22"/>
          <w:szCs w:val="22"/>
          <w:lang w:val="en-US"/>
        </w:rPr>
      </w:pPr>
      <w:hyperlink w:anchor="_Toc522548932" w:history="1">
        <w:r w:rsidR="00354883" w:rsidRPr="00F63280">
          <w:rPr>
            <w:rStyle w:val="Hyperlink"/>
            <w:noProof/>
          </w:rPr>
          <w:t>Work Areas</w:t>
        </w:r>
        <w:r w:rsidR="00354883">
          <w:rPr>
            <w:noProof/>
            <w:webHidden/>
          </w:rPr>
          <w:tab/>
        </w:r>
        <w:r w:rsidR="00354883">
          <w:rPr>
            <w:noProof/>
            <w:webHidden/>
          </w:rPr>
          <w:fldChar w:fldCharType="begin"/>
        </w:r>
        <w:r w:rsidR="00354883">
          <w:rPr>
            <w:noProof/>
            <w:webHidden/>
          </w:rPr>
          <w:instrText xml:space="preserve"> PAGEREF _Toc522548932 \h </w:instrText>
        </w:r>
        <w:r w:rsidR="00354883">
          <w:rPr>
            <w:noProof/>
            <w:webHidden/>
          </w:rPr>
        </w:r>
        <w:r w:rsidR="00354883">
          <w:rPr>
            <w:noProof/>
            <w:webHidden/>
          </w:rPr>
          <w:fldChar w:fldCharType="separate"/>
        </w:r>
        <w:r w:rsidR="00354883">
          <w:rPr>
            <w:noProof/>
            <w:webHidden/>
          </w:rPr>
          <w:t>45</w:t>
        </w:r>
        <w:r w:rsidR="00354883">
          <w:rPr>
            <w:noProof/>
            <w:webHidden/>
          </w:rPr>
          <w:fldChar w:fldCharType="end"/>
        </w:r>
      </w:hyperlink>
    </w:p>
    <w:p w14:paraId="69087C00" w14:textId="77777777" w:rsidR="002C4B28" w:rsidRPr="00FD5213" w:rsidRDefault="008021D9" w:rsidP="00354883">
      <w:pPr>
        <w:pStyle w:val="TOC3"/>
      </w:pPr>
      <w:r w:rsidRPr="00FD5213">
        <w:rPr>
          <w:b/>
          <w:iCs/>
        </w:rPr>
        <w:fldChar w:fldCharType="end"/>
      </w:r>
      <w:r w:rsidR="002C4B28" w:rsidRPr="00FD5213">
        <w:br w:type="page"/>
      </w:r>
    </w:p>
    <w:p w14:paraId="0589F98D" w14:textId="77777777" w:rsidR="000E3643" w:rsidRPr="00EC264F" w:rsidRDefault="000E3643" w:rsidP="00EC264F">
      <w:pPr>
        <w:pStyle w:val="Heading1"/>
        <w:rPr>
          <w:b w:val="0"/>
          <w:sz w:val="48"/>
          <w:szCs w:val="48"/>
        </w:rPr>
      </w:pPr>
      <w:bookmarkStart w:id="7" w:name="_Toc522548903"/>
      <w:bookmarkEnd w:id="5"/>
      <w:r w:rsidRPr="00EC264F">
        <w:rPr>
          <w:b w:val="0"/>
          <w:sz w:val="48"/>
          <w:szCs w:val="48"/>
        </w:rPr>
        <w:lastRenderedPageBreak/>
        <w:t xml:space="preserve">Customising </w:t>
      </w:r>
      <w:bookmarkEnd w:id="6"/>
      <w:r w:rsidRPr="00EC264F">
        <w:rPr>
          <w:b w:val="0"/>
          <w:sz w:val="48"/>
          <w:szCs w:val="48"/>
        </w:rPr>
        <w:t>menus</w:t>
      </w:r>
      <w:bookmarkEnd w:id="7"/>
    </w:p>
    <w:p w14:paraId="193738C4" w14:textId="77777777" w:rsidR="000E3643" w:rsidRDefault="000E3643" w:rsidP="005E42ED">
      <w:pPr>
        <w:pStyle w:val="Heading3"/>
      </w:pPr>
    </w:p>
    <w:p w14:paraId="768986EC" w14:textId="77777777" w:rsidR="000E3643" w:rsidRPr="00EC264F" w:rsidRDefault="000E3643" w:rsidP="00EC264F">
      <w:pPr>
        <w:pStyle w:val="Heading2"/>
        <w:rPr>
          <w:sz w:val="28"/>
          <w:szCs w:val="28"/>
        </w:rPr>
      </w:pPr>
      <w:bookmarkStart w:id="8" w:name="_Toc504474521"/>
      <w:bookmarkStart w:id="9" w:name="_Toc504490945"/>
      <w:bookmarkStart w:id="10" w:name="_Toc522548904"/>
      <w:r w:rsidRPr="00EC264F">
        <w:rPr>
          <w:sz w:val="28"/>
          <w:szCs w:val="28"/>
        </w:rPr>
        <w:t>System menu types</w:t>
      </w:r>
      <w:bookmarkEnd w:id="8"/>
      <w:bookmarkEnd w:id="9"/>
      <w:bookmarkEnd w:id="10"/>
    </w:p>
    <w:p w14:paraId="150A1621" w14:textId="77777777" w:rsidR="000E3643" w:rsidRDefault="000E3643" w:rsidP="000E3643">
      <w:pPr>
        <w:rPr>
          <w:lang w:eastAsia="en-AU"/>
        </w:rPr>
      </w:pPr>
      <w:r>
        <w:rPr>
          <w:lang w:eastAsia="en-AU"/>
        </w:rPr>
        <w:t>There are two main types of menus in LOGIQC: single level menus and double level menus. Most menus are single level. The double level menus are work area, incident type and identified risk.</w:t>
      </w:r>
    </w:p>
    <w:p w14:paraId="3EFFB659" w14:textId="77777777" w:rsidR="00905542" w:rsidRDefault="00905542" w:rsidP="00905542">
      <w:pPr>
        <w:rPr>
          <w:lang w:eastAsia="en-AU"/>
        </w:rPr>
      </w:pPr>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14:paraId="57145818" w14:textId="77777777" w:rsidTr="000E3643">
        <w:tc>
          <w:tcPr>
            <w:tcW w:w="5012" w:type="dxa"/>
          </w:tcPr>
          <w:p w14:paraId="73033D4F" w14:textId="77777777" w:rsidR="00905542" w:rsidRPr="007842EB" w:rsidRDefault="00905542" w:rsidP="00905542">
            <w:pPr>
              <w:jc w:val="center"/>
              <w:rPr>
                <w:b/>
                <w:lang w:eastAsia="en-AU"/>
              </w:rPr>
            </w:pPr>
            <w:r w:rsidRPr="007842EB">
              <w:rPr>
                <w:b/>
                <w:lang w:eastAsia="en-AU"/>
              </w:rPr>
              <w:t>Single level menu example</w:t>
            </w:r>
          </w:p>
        </w:tc>
        <w:tc>
          <w:tcPr>
            <w:tcW w:w="5013" w:type="dxa"/>
          </w:tcPr>
          <w:p w14:paraId="5E53FCC1" w14:textId="77777777" w:rsidR="00905542" w:rsidRPr="007842EB" w:rsidRDefault="00905542" w:rsidP="00905542">
            <w:pPr>
              <w:jc w:val="center"/>
              <w:rPr>
                <w:b/>
                <w:lang w:eastAsia="en-AU"/>
              </w:rPr>
            </w:pPr>
            <w:r w:rsidRPr="007842EB">
              <w:rPr>
                <w:b/>
                <w:lang w:eastAsia="en-AU"/>
              </w:rPr>
              <w:t>Double level menu example</w:t>
            </w:r>
          </w:p>
        </w:tc>
      </w:tr>
      <w:tr w:rsidR="00905542" w14:paraId="742725FD" w14:textId="77777777" w:rsidTr="000E3643">
        <w:tc>
          <w:tcPr>
            <w:tcW w:w="5012" w:type="dxa"/>
          </w:tcPr>
          <w:p w14:paraId="428484B5"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59264" behindDoc="0" locked="0" layoutInCell="1" allowOverlap="1" wp14:anchorId="624F6BC1" wp14:editId="1BE5B2D1">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E8F47"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Pr>
                <w:noProof/>
                <w:lang w:val="en-US"/>
              </w:rPr>
              <w:drawing>
                <wp:inline distT="0" distB="0" distL="0" distR="0" wp14:anchorId="5609BE63" wp14:editId="4ED9BA39">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70E3F47C" w14:textId="77777777" w:rsidR="00905542" w:rsidRDefault="00905542" w:rsidP="00905542">
            <w:pPr>
              <w:jc w:val="center"/>
              <w:rPr>
                <w:lang w:eastAsia="en-AU"/>
              </w:rPr>
            </w:pPr>
            <w:r>
              <w:rPr>
                <w:noProof/>
                <w:lang w:val="en-US"/>
              </w:rPr>
              <mc:AlternateContent>
                <mc:Choice Requires="wps">
                  <w:drawing>
                    <wp:anchor distT="0" distB="0" distL="114300" distR="114300" simplePos="0" relativeHeight="251660288" behindDoc="0" locked="0" layoutInCell="1" allowOverlap="1" wp14:anchorId="11CA09E1" wp14:editId="0EE9C92B">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FF212"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Pr>
                <w:noProof/>
                <w:lang w:val="en-US"/>
              </w:rPr>
              <w:drawing>
                <wp:inline distT="0" distB="0" distL="0" distR="0" wp14:anchorId="39D73496" wp14:editId="100940A7">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14:paraId="7C5E8963" w14:textId="77777777" w:rsidTr="00905542">
        <w:tc>
          <w:tcPr>
            <w:tcW w:w="5012" w:type="dxa"/>
          </w:tcPr>
          <w:p w14:paraId="1CE95F50" w14:textId="77777777" w:rsidR="00905542" w:rsidRDefault="00905542" w:rsidP="00905542">
            <w:pPr>
              <w:jc w:val="center"/>
              <w:rPr>
                <w:noProof/>
                <w:lang w:eastAsia="en-AU"/>
              </w:rPr>
            </w:pPr>
          </w:p>
        </w:tc>
        <w:tc>
          <w:tcPr>
            <w:tcW w:w="5013" w:type="dxa"/>
          </w:tcPr>
          <w:p w14:paraId="3FFA320A" w14:textId="77777777" w:rsidR="00905542" w:rsidRDefault="00905542" w:rsidP="00905542">
            <w:pPr>
              <w:jc w:val="center"/>
              <w:rPr>
                <w:noProof/>
                <w:lang w:eastAsia="en-AU"/>
              </w:rPr>
            </w:pPr>
          </w:p>
        </w:tc>
      </w:tr>
      <w:tr w:rsidR="00905542" w14:paraId="3B3CB94A" w14:textId="77777777" w:rsidTr="00905542">
        <w:tc>
          <w:tcPr>
            <w:tcW w:w="5012" w:type="dxa"/>
          </w:tcPr>
          <w:p w14:paraId="51C9A069" w14:textId="77777777" w:rsidR="000E3643" w:rsidRDefault="000E3643" w:rsidP="00905542">
            <w:pPr>
              <w:ind w:left="175"/>
              <w:rPr>
                <w:b/>
                <w:noProof/>
                <w:lang w:eastAsia="en-AU"/>
              </w:rPr>
            </w:pPr>
            <w:r>
              <w:rPr>
                <w:b/>
                <w:noProof/>
                <w:lang w:eastAsia="en-AU"/>
              </w:rPr>
              <w:t>Single level menus</w:t>
            </w:r>
          </w:p>
          <w:p w14:paraId="3F1BC951" w14:textId="77777777" w:rsidR="00905542" w:rsidRDefault="00905542" w:rsidP="00905542">
            <w:pPr>
              <w:ind w:left="175"/>
              <w:rPr>
                <w:noProof/>
                <w:lang w:eastAsia="en-AU"/>
              </w:rPr>
            </w:pPr>
            <w:r>
              <w:rPr>
                <w:noProof/>
                <w:lang w:eastAsia="en-AU"/>
              </w:rPr>
              <w:t>Accreditation assessment</w:t>
            </w:r>
          </w:p>
          <w:p w14:paraId="2806F4DB" w14:textId="77777777" w:rsidR="00905542" w:rsidRDefault="00905542" w:rsidP="00905542">
            <w:pPr>
              <w:ind w:left="175"/>
              <w:rPr>
                <w:noProof/>
                <w:lang w:eastAsia="en-AU"/>
              </w:rPr>
            </w:pPr>
            <w:r>
              <w:rPr>
                <w:noProof/>
                <w:lang w:eastAsia="en-AU"/>
              </w:rPr>
              <w:t>Compliance source document</w:t>
            </w:r>
          </w:p>
          <w:p w14:paraId="2DEC3387" w14:textId="77777777" w:rsidR="00905542" w:rsidRDefault="00905542" w:rsidP="00905542">
            <w:pPr>
              <w:ind w:left="175"/>
              <w:rPr>
                <w:noProof/>
                <w:lang w:eastAsia="en-AU"/>
              </w:rPr>
            </w:pPr>
            <w:r>
              <w:rPr>
                <w:noProof/>
                <w:lang w:eastAsia="en-AU"/>
              </w:rPr>
              <w:t>Contact type</w:t>
            </w:r>
          </w:p>
          <w:p w14:paraId="59817DD6" w14:textId="77777777" w:rsidR="00905542" w:rsidRDefault="00905542" w:rsidP="00905542">
            <w:pPr>
              <w:ind w:left="175"/>
              <w:rPr>
                <w:noProof/>
                <w:lang w:eastAsia="en-AU"/>
              </w:rPr>
            </w:pPr>
            <w:r>
              <w:rPr>
                <w:noProof/>
                <w:lang w:eastAsia="en-AU"/>
              </w:rPr>
              <w:t>Contract category</w:t>
            </w:r>
          </w:p>
          <w:p w14:paraId="57C552A2" w14:textId="77777777" w:rsidR="00905542" w:rsidRDefault="00905542" w:rsidP="00905542">
            <w:pPr>
              <w:ind w:left="175"/>
              <w:rPr>
                <w:noProof/>
                <w:lang w:eastAsia="en-AU"/>
              </w:rPr>
            </w:pPr>
            <w:r>
              <w:rPr>
                <w:noProof/>
                <w:lang w:eastAsia="en-AU"/>
              </w:rPr>
              <w:t>Document category</w:t>
            </w:r>
          </w:p>
          <w:p w14:paraId="47FFED2A" w14:textId="77777777" w:rsidR="00905542" w:rsidRDefault="00905542" w:rsidP="00905542">
            <w:pPr>
              <w:ind w:left="175"/>
              <w:rPr>
                <w:noProof/>
                <w:lang w:eastAsia="en-AU"/>
              </w:rPr>
            </w:pPr>
            <w:r>
              <w:rPr>
                <w:noProof/>
                <w:lang w:eastAsia="en-AU"/>
              </w:rPr>
              <w:t>Feedback category</w:t>
            </w:r>
          </w:p>
          <w:p w14:paraId="403A35B5" w14:textId="77777777" w:rsidR="00905542" w:rsidRDefault="00905542" w:rsidP="00905542">
            <w:pPr>
              <w:ind w:left="175"/>
              <w:rPr>
                <w:noProof/>
                <w:lang w:eastAsia="en-AU"/>
              </w:rPr>
            </w:pPr>
            <w:r>
              <w:rPr>
                <w:noProof/>
                <w:lang w:eastAsia="en-AU"/>
              </w:rPr>
              <w:t>Feedback source</w:t>
            </w:r>
          </w:p>
          <w:p w14:paraId="142B253E" w14:textId="77777777" w:rsidR="00905542" w:rsidRDefault="00905542" w:rsidP="00905542">
            <w:pPr>
              <w:ind w:left="175"/>
              <w:rPr>
                <w:noProof/>
                <w:lang w:eastAsia="en-AU"/>
              </w:rPr>
            </w:pPr>
            <w:r>
              <w:rPr>
                <w:noProof/>
                <w:lang w:eastAsia="en-AU"/>
              </w:rPr>
              <w:t>Feedback type</w:t>
            </w:r>
          </w:p>
          <w:p w14:paraId="56406FBF" w14:textId="77777777" w:rsidR="00905542" w:rsidRDefault="00905542" w:rsidP="00905542">
            <w:pPr>
              <w:ind w:left="175"/>
              <w:rPr>
                <w:noProof/>
                <w:lang w:eastAsia="en-AU"/>
              </w:rPr>
            </w:pPr>
            <w:r>
              <w:rPr>
                <w:noProof/>
                <w:lang w:eastAsia="en-AU"/>
              </w:rPr>
              <w:t>Improvement source</w:t>
            </w:r>
          </w:p>
          <w:p w14:paraId="010BE362" w14:textId="77777777" w:rsidR="000E3643" w:rsidRDefault="000E3643" w:rsidP="00905542">
            <w:pPr>
              <w:ind w:left="175"/>
              <w:rPr>
                <w:noProof/>
                <w:lang w:eastAsia="en-AU"/>
              </w:rPr>
            </w:pPr>
            <w:r>
              <w:rPr>
                <w:noProof/>
                <w:lang w:eastAsia="en-AU"/>
              </w:rPr>
              <w:t>Licensing type</w:t>
            </w:r>
          </w:p>
          <w:p w14:paraId="401ED6C8" w14:textId="77777777" w:rsidR="000E3643" w:rsidRDefault="000E3643" w:rsidP="00905542">
            <w:pPr>
              <w:ind w:left="175"/>
              <w:rPr>
                <w:noProof/>
                <w:lang w:eastAsia="en-AU"/>
              </w:rPr>
            </w:pPr>
            <w:r>
              <w:rPr>
                <w:noProof/>
                <w:lang w:eastAsia="en-AU"/>
              </w:rPr>
              <w:t>Meetings *</w:t>
            </w:r>
          </w:p>
          <w:p w14:paraId="7A2288A0" w14:textId="77777777" w:rsidR="000E3643" w:rsidRDefault="000E3643" w:rsidP="00905542">
            <w:pPr>
              <w:ind w:left="175"/>
              <w:rPr>
                <w:noProof/>
                <w:lang w:eastAsia="en-AU"/>
              </w:rPr>
            </w:pPr>
            <w:r>
              <w:rPr>
                <w:noProof/>
                <w:lang w:eastAsia="en-AU"/>
              </w:rPr>
              <w:t>Positions *</w:t>
            </w:r>
          </w:p>
          <w:p w14:paraId="19E062DB" w14:textId="77777777" w:rsidR="000E3643" w:rsidRDefault="000E3643" w:rsidP="00905542">
            <w:pPr>
              <w:ind w:left="175"/>
              <w:rPr>
                <w:noProof/>
                <w:lang w:eastAsia="en-AU"/>
              </w:rPr>
            </w:pPr>
            <w:r>
              <w:rPr>
                <w:noProof/>
                <w:lang w:eastAsia="en-AU"/>
              </w:rPr>
              <w:t>Records category</w:t>
            </w:r>
          </w:p>
          <w:p w14:paraId="503D216E" w14:textId="77777777" w:rsidR="000E3643" w:rsidRDefault="000E3643" w:rsidP="00905542">
            <w:pPr>
              <w:ind w:left="175"/>
              <w:rPr>
                <w:noProof/>
                <w:lang w:eastAsia="en-AU"/>
              </w:rPr>
            </w:pPr>
            <w:r>
              <w:rPr>
                <w:noProof/>
                <w:lang w:eastAsia="en-AU"/>
              </w:rPr>
              <w:t>Risk dimension</w:t>
            </w:r>
          </w:p>
          <w:p w14:paraId="543869CD" w14:textId="77777777" w:rsidR="000E3643" w:rsidRDefault="000E3643" w:rsidP="00905542">
            <w:pPr>
              <w:ind w:left="175"/>
              <w:rPr>
                <w:noProof/>
                <w:lang w:eastAsia="en-AU"/>
              </w:rPr>
            </w:pPr>
            <w:r>
              <w:rPr>
                <w:noProof/>
                <w:lang w:eastAsia="en-AU"/>
              </w:rPr>
              <w:t xml:space="preserve">Risk treatment information </w:t>
            </w:r>
          </w:p>
          <w:p w14:paraId="133FCC72" w14:textId="77777777" w:rsidR="000E3643" w:rsidRDefault="000E3643" w:rsidP="00905542">
            <w:pPr>
              <w:ind w:left="175"/>
              <w:rPr>
                <w:noProof/>
                <w:lang w:eastAsia="en-AU"/>
              </w:rPr>
            </w:pPr>
            <w:r>
              <w:rPr>
                <w:noProof/>
                <w:lang w:eastAsia="en-AU"/>
              </w:rPr>
              <w:t>Supplier assessment criteria</w:t>
            </w:r>
          </w:p>
          <w:p w14:paraId="1192E545" w14:textId="77777777" w:rsidR="000E3643" w:rsidRDefault="000E3643" w:rsidP="00905542">
            <w:pPr>
              <w:ind w:left="175"/>
              <w:rPr>
                <w:noProof/>
                <w:lang w:eastAsia="en-AU"/>
              </w:rPr>
            </w:pPr>
            <w:r>
              <w:rPr>
                <w:noProof/>
                <w:lang w:eastAsia="en-AU"/>
              </w:rPr>
              <w:t>Training type</w:t>
            </w:r>
          </w:p>
          <w:p w14:paraId="4B722FDA" w14:textId="77777777" w:rsidR="000E3643" w:rsidRDefault="000E3643" w:rsidP="00905542">
            <w:pPr>
              <w:ind w:left="175"/>
              <w:rPr>
                <w:noProof/>
                <w:lang w:eastAsia="en-AU"/>
              </w:rPr>
            </w:pPr>
          </w:p>
          <w:p w14:paraId="76A2A957" w14:textId="77777777" w:rsidR="00905542" w:rsidRDefault="000E3643" w:rsidP="000E3643">
            <w:pPr>
              <w:rPr>
                <w:noProof/>
                <w:lang w:eastAsia="en-AU"/>
              </w:rPr>
            </w:pPr>
            <w:r>
              <w:rPr>
                <w:noProof/>
                <w:lang w:eastAsia="en-AU"/>
              </w:rPr>
              <w:t xml:space="preserve">*  The content in these menus can be edited. </w:t>
            </w:r>
          </w:p>
          <w:p w14:paraId="59476511" w14:textId="77777777" w:rsidR="000E3643" w:rsidRDefault="000E3643" w:rsidP="00905542">
            <w:pPr>
              <w:ind w:left="175"/>
              <w:rPr>
                <w:noProof/>
                <w:lang w:eastAsia="en-AU"/>
              </w:rPr>
            </w:pPr>
          </w:p>
          <w:p w14:paraId="22FD1DC3" w14:textId="77777777" w:rsidR="000E3643" w:rsidRDefault="000E3643" w:rsidP="00905542">
            <w:pPr>
              <w:ind w:left="175"/>
              <w:rPr>
                <w:noProof/>
                <w:lang w:eastAsia="en-AU"/>
              </w:rPr>
            </w:pPr>
          </w:p>
        </w:tc>
        <w:tc>
          <w:tcPr>
            <w:tcW w:w="5013" w:type="dxa"/>
          </w:tcPr>
          <w:p w14:paraId="636B7A7C" w14:textId="77777777" w:rsidR="000E3643" w:rsidRDefault="000E3643" w:rsidP="000E3643">
            <w:pPr>
              <w:ind w:left="265"/>
              <w:rPr>
                <w:b/>
                <w:noProof/>
                <w:lang w:eastAsia="en-AU"/>
              </w:rPr>
            </w:pPr>
            <w:r>
              <w:rPr>
                <w:b/>
                <w:noProof/>
                <w:lang w:eastAsia="en-AU"/>
              </w:rPr>
              <w:t>Double level menus</w:t>
            </w:r>
          </w:p>
          <w:p w14:paraId="2D46CD2D" w14:textId="77777777" w:rsidR="00905542" w:rsidRDefault="000E3643" w:rsidP="000E3643">
            <w:pPr>
              <w:ind w:left="265"/>
              <w:rPr>
                <w:noProof/>
                <w:lang w:eastAsia="en-AU"/>
              </w:rPr>
            </w:pPr>
            <w:r>
              <w:rPr>
                <w:noProof/>
                <w:lang w:eastAsia="en-AU"/>
              </w:rPr>
              <w:t>Primary + secondary incident type</w:t>
            </w:r>
          </w:p>
          <w:p w14:paraId="103A00EE" w14:textId="77777777" w:rsidR="000E3643" w:rsidRDefault="000E3643" w:rsidP="000E3643">
            <w:pPr>
              <w:ind w:left="265"/>
              <w:rPr>
                <w:noProof/>
                <w:lang w:eastAsia="en-AU"/>
              </w:rPr>
            </w:pPr>
            <w:r>
              <w:rPr>
                <w:noProof/>
                <w:lang w:eastAsia="en-AU"/>
              </w:rPr>
              <w:t>Primary + secondary work area</w:t>
            </w:r>
          </w:p>
          <w:p w14:paraId="1C426C2D" w14:textId="77777777" w:rsidR="000E3643" w:rsidRDefault="000E3643" w:rsidP="000E3643">
            <w:pPr>
              <w:ind w:left="265"/>
              <w:rPr>
                <w:noProof/>
                <w:lang w:eastAsia="en-AU"/>
              </w:rPr>
            </w:pPr>
            <w:r>
              <w:rPr>
                <w:noProof/>
                <w:lang w:eastAsia="en-AU"/>
              </w:rPr>
              <w:t xml:space="preserve">Risk category + risk name </w:t>
            </w:r>
          </w:p>
        </w:tc>
      </w:tr>
    </w:tbl>
    <w:p w14:paraId="239D158A" w14:textId="77777777" w:rsidR="000E3643" w:rsidRDefault="000E3643" w:rsidP="00F973F1">
      <w:pPr>
        <w:pStyle w:val="Heading1"/>
      </w:pPr>
      <w:bookmarkStart w:id="11" w:name="_Toc466964465"/>
    </w:p>
    <w:p w14:paraId="5C5017D0" w14:textId="77777777" w:rsidR="007842EB" w:rsidRPr="00EC264F" w:rsidRDefault="007842EB" w:rsidP="00EC264F">
      <w:pPr>
        <w:pStyle w:val="Heading2"/>
        <w:rPr>
          <w:sz w:val="28"/>
          <w:szCs w:val="28"/>
        </w:rPr>
      </w:pPr>
      <w:bookmarkStart w:id="12" w:name="_Toc504490946"/>
      <w:bookmarkStart w:id="13" w:name="_Toc522548905"/>
      <w:bookmarkEnd w:id="11"/>
      <w:r w:rsidRPr="00EC264F">
        <w:rPr>
          <w:sz w:val="28"/>
          <w:szCs w:val="28"/>
        </w:rPr>
        <w:lastRenderedPageBreak/>
        <w:t>Editing single level menu options</w:t>
      </w:r>
      <w:bookmarkEnd w:id="12"/>
      <w:bookmarkEnd w:id="13"/>
      <w:r w:rsidRPr="00EC264F">
        <w:rPr>
          <w:sz w:val="28"/>
          <w:szCs w:val="28"/>
        </w:rPr>
        <w:t xml:space="preserve"> </w:t>
      </w:r>
    </w:p>
    <w:p w14:paraId="07AE67C0" w14:textId="77777777" w:rsidR="007842EB" w:rsidRPr="000771E8" w:rsidRDefault="007842EB" w:rsidP="007842EB">
      <w:pPr>
        <w:rPr>
          <w:lang w:eastAsia="en-AU"/>
        </w:rPr>
      </w:pPr>
      <w:r>
        <w:rPr>
          <w:lang w:eastAsia="en-AU"/>
        </w:rPr>
        <w:t xml:space="preserve">These instructions use the </w:t>
      </w:r>
      <w:r w:rsidRPr="000771E8">
        <w:rPr>
          <w:rStyle w:val="Strong"/>
        </w:rPr>
        <w:t>contact type</w:t>
      </w:r>
      <w:r>
        <w:rPr>
          <w:lang w:eastAsia="en-AU"/>
        </w:rPr>
        <w:t xml:space="preserve"> menu as an example.</w:t>
      </w:r>
    </w:p>
    <w:p w14:paraId="48CED46A" w14:textId="77777777" w:rsidR="007842EB" w:rsidRDefault="007842EB" w:rsidP="007842EB">
      <w:pPr>
        <w:pStyle w:val="ListParagraph"/>
        <w:numPr>
          <w:ilvl w:val="0"/>
          <w:numId w:val="42"/>
        </w:numPr>
        <w:spacing w:after="0" w:line="320" w:lineRule="exact"/>
        <w:contextualSpacing w:val="0"/>
      </w:pPr>
      <w:r>
        <w:t>L</w:t>
      </w:r>
      <w:r w:rsidRPr="00A03334">
        <w:t xml:space="preserve">og-in </w:t>
      </w:r>
      <w:r>
        <w:t xml:space="preserve">as administrator and select </w:t>
      </w:r>
      <w:r w:rsidRPr="00C54C4C">
        <w:rPr>
          <w:rStyle w:val="Strong"/>
        </w:rPr>
        <w:t>system setup</w:t>
      </w:r>
      <w:r>
        <w:t xml:space="preserve"> in the </w:t>
      </w:r>
      <w:r w:rsidRPr="00A03334">
        <w:t>system settings menu.</w:t>
      </w:r>
    </w:p>
    <w:p w14:paraId="41B7D208" w14:textId="77777777" w:rsidR="007842EB" w:rsidRDefault="007842EB" w:rsidP="007842EB">
      <w:pPr>
        <w:pStyle w:val="ListParagraph"/>
        <w:numPr>
          <w:ilvl w:val="0"/>
          <w:numId w:val="42"/>
        </w:numPr>
        <w:spacing w:after="0" w:line="320" w:lineRule="exact"/>
        <w:contextualSpacing w:val="0"/>
      </w:pPr>
      <w:r>
        <w:t>From the system setup menu, select</w:t>
      </w:r>
      <w:r w:rsidRPr="004144D9">
        <w:t xml:space="preserve"> </w:t>
      </w:r>
      <w:r>
        <w:t>the menu to edit.</w:t>
      </w:r>
    </w:p>
    <w:p w14:paraId="4401497C" w14:textId="77777777" w:rsidR="007842EB" w:rsidRPr="004144D9" w:rsidRDefault="00762C8B" w:rsidP="007842EB">
      <w:pPr>
        <w:pStyle w:val="Picture"/>
      </w:pPr>
      <w:r w:rsidRPr="00196D9E">
        <w:rPr>
          <w:lang w:val="en-US" w:eastAsia="en-US"/>
        </w:rPr>
        <w:drawing>
          <wp:inline distT="0" distB="0" distL="0" distR="0" wp14:anchorId="4E01F832" wp14:editId="3C9B727A">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006CE5F4" w14:textId="77777777" w:rsidR="007842EB" w:rsidRPr="00750BCF"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Enter the new menu option into the </w:t>
      </w:r>
      <w:r w:rsidRPr="000771E8">
        <w:rPr>
          <w:rStyle w:val="Strong"/>
        </w:rPr>
        <w:t>add an option field</w:t>
      </w:r>
      <w:r>
        <w:rPr>
          <w:noProof/>
        </w:rPr>
        <w:t>.</w:t>
      </w:r>
    </w:p>
    <w:p w14:paraId="6CBE7530" w14:textId="77777777" w:rsidR="007842EB" w:rsidRPr="0007439D"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61A2B171" w14:textId="77777777" w:rsidR="007842EB" w:rsidRPr="003A65D7"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Pr>
          <w:noProof/>
        </w:rPr>
        <w:t>To remove menu options, click remove and click save. (Note: Once an option has been used in a register item in the system the option can only be disabled and cannot be removed)</w:t>
      </w:r>
    </w:p>
    <w:p w14:paraId="397E1CEF" w14:textId="77777777" w:rsidR="007842EB" w:rsidRDefault="007842EB" w:rsidP="00F973F1">
      <w:pPr>
        <w:pStyle w:val="Heading1"/>
      </w:pPr>
    </w:p>
    <w:p w14:paraId="3628D158" w14:textId="77777777" w:rsidR="007842EB" w:rsidRDefault="007842EB" w:rsidP="007842EB">
      <w:pPr>
        <w:rPr>
          <w:b/>
          <w:noProof/>
          <w:sz w:val="28"/>
          <w:lang w:eastAsia="en-AU"/>
        </w:rPr>
      </w:pPr>
      <w:r>
        <w:br w:type="page"/>
      </w:r>
    </w:p>
    <w:p w14:paraId="56F3F29C" w14:textId="77777777" w:rsidR="007842EB" w:rsidRPr="00EC264F" w:rsidRDefault="007842EB" w:rsidP="00EC264F">
      <w:pPr>
        <w:pStyle w:val="Heading2"/>
        <w:rPr>
          <w:sz w:val="28"/>
          <w:szCs w:val="28"/>
        </w:rPr>
      </w:pPr>
      <w:bookmarkStart w:id="14" w:name="_Toc504490947"/>
      <w:bookmarkStart w:id="15" w:name="_Toc522548906"/>
      <w:r w:rsidRPr="00EC264F">
        <w:rPr>
          <w:sz w:val="28"/>
          <w:szCs w:val="28"/>
        </w:rPr>
        <w:lastRenderedPageBreak/>
        <w:t>Editing double level menu options</w:t>
      </w:r>
      <w:bookmarkEnd w:id="14"/>
      <w:bookmarkEnd w:id="15"/>
      <w:r w:rsidRPr="00EC264F">
        <w:rPr>
          <w:sz w:val="28"/>
          <w:szCs w:val="28"/>
        </w:rPr>
        <w:t xml:space="preserve"> </w:t>
      </w:r>
    </w:p>
    <w:p w14:paraId="67AF3C1C" w14:textId="77777777" w:rsidR="007842EB" w:rsidRDefault="007842EB" w:rsidP="007842EB">
      <w:pPr>
        <w:rPr>
          <w:lang w:eastAsia="en-AU"/>
        </w:rPr>
      </w:pPr>
      <w:r>
        <w:rPr>
          <w:lang w:eastAsia="en-AU"/>
        </w:rPr>
        <w:t xml:space="preserve">These instructions use the </w:t>
      </w:r>
      <w:r>
        <w:rPr>
          <w:rStyle w:val="Strong"/>
        </w:rPr>
        <w:t>work area</w:t>
      </w:r>
      <w:r>
        <w:rPr>
          <w:lang w:eastAsia="en-AU"/>
        </w:rPr>
        <w:t xml:space="preserve"> menu as an example.</w:t>
      </w:r>
    </w:p>
    <w:p w14:paraId="48A1FE86" w14:textId="77777777" w:rsidR="007842EB" w:rsidRPr="00D45D68" w:rsidRDefault="007842EB" w:rsidP="00151B4C">
      <w:pPr>
        <w:pStyle w:val="Body"/>
        <w:numPr>
          <w:ilvl w:val="0"/>
          <w:numId w:val="41"/>
        </w:numPr>
        <w:spacing w:after="0"/>
        <w:rPr>
          <w:rFonts w:ascii="Calibri Light" w:hAnsi="Calibri Light"/>
          <w:sz w:val="20"/>
          <w:lang w:eastAsia="en-US"/>
        </w:rPr>
      </w:pPr>
      <w:r w:rsidRPr="00D45D68">
        <w:rPr>
          <w:rFonts w:ascii="Calibri Light" w:hAnsi="Calibri Light"/>
          <w:sz w:val="20"/>
          <w:lang w:eastAsia="en-US"/>
        </w:rPr>
        <w:t xml:space="preserve">Log-in with the Administrator password and select </w:t>
      </w:r>
      <w:r w:rsidRPr="00D45D68">
        <w:rPr>
          <w:rFonts w:ascii="Calibri Light" w:hAnsi="Calibri Light"/>
          <w:b/>
          <w:bCs/>
          <w:sz w:val="20"/>
          <w:lang w:eastAsia="en-US"/>
        </w:rPr>
        <w:t>system setup</w:t>
      </w:r>
      <w:r w:rsidRPr="00D45D68">
        <w:rPr>
          <w:rFonts w:ascii="Calibri Light" w:hAnsi="Calibri Light"/>
          <w:sz w:val="20"/>
          <w:lang w:eastAsia="en-US"/>
        </w:rPr>
        <w:t xml:space="preserve"> in the system settings menu.</w:t>
      </w:r>
    </w:p>
    <w:p w14:paraId="09AE3A4B" w14:textId="77777777" w:rsidR="007842EB" w:rsidRPr="00221DE5" w:rsidRDefault="007842EB" w:rsidP="007842EB">
      <w:pPr>
        <w:pStyle w:val="ListParagraph"/>
        <w:numPr>
          <w:ilvl w:val="0"/>
          <w:numId w:val="41"/>
        </w:numPr>
        <w:spacing w:before="120" w:after="240" w:line="320" w:lineRule="exact"/>
        <w:contextualSpacing w:val="0"/>
      </w:pPr>
      <w:r>
        <w:t xml:space="preserve">From the </w:t>
      </w:r>
      <w:r w:rsidRPr="00C54C4C">
        <w:t xml:space="preserve">system setup </w:t>
      </w:r>
      <w:r>
        <w:t>menu</w:t>
      </w:r>
      <w:r w:rsidRPr="00C54C4C">
        <w:t xml:space="preserve">, select </w:t>
      </w:r>
      <w:r w:rsidRPr="00E3476C">
        <w:rPr>
          <w:rStyle w:val="Strong"/>
        </w:rPr>
        <w:t>primary work area</w:t>
      </w:r>
      <w:r w:rsidRPr="00C54C4C">
        <w:t xml:space="preserve"> from the menu.</w:t>
      </w:r>
      <w:r>
        <w:t xml:space="preserve"> </w:t>
      </w:r>
      <w:r w:rsidRPr="00221DE5">
        <w:t xml:space="preserve">From this screen, you can customise the </w:t>
      </w:r>
      <w:r>
        <w:t xml:space="preserve">menu </w:t>
      </w:r>
      <w:r w:rsidRPr="00221DE5">
        <w:t>to your organisation by adding and removing menu options.</w:t>
      </w:r>
    </w:p>
    <w:p w14:paraId="7BFEFA07" w14:textId="77777777" w:rsidR="007842EB" w:rsidRDefault="007842EB" w:rsidP="007842EB">
      <w:pPr>
        <w:pStyle w:val="Picture"/>
        <w:spacing w:before="120"/>
      </w:pPr>
      <w:r>
        <w:rPr>
          <w:lang w:val="en-US" w:eastAsia="en-US"/>
        </w:rPr>
        <w:drawing>
          <wp:inline distT="0" distB="0" distL="0" distR="0" wp14:anchorId="328383C5" wp14:editId="7A62E10C">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7FCAD3E1"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 xml:space="preserve">To add new primary work area categories and type </w:t>
      </w:r>
      <w:r w:rsidRPr="004144D9">
        <w:t>into the option field</w:t>
      </w:r>
      <w:r>
        <w:t>.</w:t>
      </w:r>
    </w:p>
    <w:p w14:paraId="232F49F6" w14:textId="77777777" w:rsidR="007842EB" w:rsidRPr="00DF0F5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C</w:t>
      </w:r>
      <w:r w:rsidRPr="004144D9">
        <w:t xml:space="preserve">lick </w:t>
      </w:r>
      <w:r w:rsidRPr="00E93449">
        <w:rPr>
          <w:b/>
        </w:rPr>
        <w:t>add</w:t>
      </w:r>
      <w:r w:rsidRPr="004144D9">
        <w:t xml:space="preserve"> and click </w:t>
      </w:r>
      <w:r w:rsidRPr="00E93449">
        <w:rPr>
          <w:b/>
        </w:rPr>
        <w:t>save</w:t>
      </w:r>
      <w:r w:rsidRPr="004144D9">
        <w:t>.</w:t>
      </w:r>
    </w:p>
    <w:p w14:paraId="68353982"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primary work area </w:t>
      </w:r>
      <w:r>
        <w:rPr>
          <w:noProof/>
        </w:rPr>
        <w:t xml:space="preserve">categories that you don’t want, click remove and click </w:t>
      </w:r>
      <w:r w:rsidRPr="002225A4">
        <w:rPr>
          <w:b/>
          <w:noProof/>
        </w:rPr>
        <w:t>save</w:t>
      </w:r>
      <w:r>
        <w:rPr>
          <w:noProof/>
        </w:rPr>
        <w:t>. (Note: Once an option has been used in a register item in the system the option can only be disabled and cannot be removed)</w:t>
      </w:r>
    </w:p>
    <w:p w14:paraId="5CEC1394"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t>S</w:t>
      </w:r>
      <w:r w:rsidRPr="00C54C4C">
        <w:t xml:space="preserve">elect </w:t>
      </w:r>
      <w:r>
        <w:rPr>
          <w:rStyle w:val="Strong"/>
        </w:rPr>
        <w:t xml:space="preserve">secondary </w:t>
      </w:r>
      <w:r w:rsidRPr="00E3476C">
        <w:rPr>
          <w:rStyle w:val="Strong"/>
        </w:rPr>
        <w:t>work area</w:t>
      </w:r>
      <w:r w:rsidRPr="00C54C4C">
        <w:t xml:space="preserve"> from the </w:t>
      </w:r>
      <w:r w:rsidRPr="00F57CC3">
        <w:rPr>
          <w:rStyle w:val="Strong"/>
        </w:rPr>
        <w:t>system setup</w:t>
      </w:r>
      <w:r>
        <w:t xml:space="preserve"> </w:t>
      </w:r>
      <w:r w:rsidRPr="00C54C4C">
        <w:t>menu.</w:t>
      </w:r>
    </w:p>
    <w:p w14:paraId="67B80F6C" w14:textId="77777777" w:rsidR="007842EB" w:rsidRPr="000F77FA" w:rsidRDefault="007842EB" w:rsidP="007842EB">
      <w:pPr>
        <w:pStyle w:val="ListParagraph"/>
        <w:ind w:left="360"/>
        <w:rPr>
          <w:rFonts w:eastAsiaTheme="majorEastAsia" w:cstheme="minorHAnsi"/>
          <w:b/>
          <w:noProof/>
          <w:szCs w:val="26"/>
          <w:lang w:eastAsia="en-AU"/>
        </w:rPr>
      </w:pPr>
      <w:r>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1B348957" w14:textId="77777777" w:rsidR="007842EB" w:rsidRPr="00E3476C" w:rsidRDefault="007842EB" w:rsidP="007842EB">
      <w:pPr>
        <w:pStyle w:val="Picture"/>
        <w:rPr>
          <w:rFonts w:eastAsiaTheme="majorEastAsia" w:cstheme="minorHAnsi"/>
          <w:szCs w:val="26"/>
        </w:rPr>
      </w:pPr>
      <w:r>
        <w:rPr>
          <w:lang w:val="en-US" w:eastAsia="en-US"/>
        </w:rPr>
        <w:drawing>
          <wp:inline distT="0" distB="0" distL="0" distR="0" wp14:anchorId="3E608A50" wp14:editId="18A6E9C5">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49857FAF" w14:textId="77777777" w:rsidR="007842EB" w:rsidRPr="00750BCF"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To add new secondary work areas, select the related primary work area and type into the option field.</w:t>
      </w:r>
      <w:r w:rsidRPr="00027848">
        <w:rPr>
          <w:noProof/>
        </w:rPr>
        <w:t xml:space="preserve"> </w:t>
      </w:r>
    </w:p>
    <w:p w14:paraId="21803571" w14:textId="77777777" w:rsidR="007842EB" w:rsidRPr="0007439D"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Click </w:t>
      </w:r>
      <w:r w:rsidRPr="00E93449">
        <w:rPr>
          <w:b/>
          <w:noProof/>
        </w:rPr>
        <w:t>add</w:t>
      </w:r>
      <w:r>
        <w:rPr>
          <w:noProof/>
        </w:rPr>
        <w:t xml:space="preserve"> and click </w:t>
      </w:r>
      <w:r w:rsidRPr="00E93449">
        <w:rPr>
          <w:b/>
          <w:noProof/>
        </w:rPr>
        <w:t>save</w:t>
      </w:r>
      <w:r>
        <w:rPr>
          <w:noProof/>
        </w:rPr>
        <w:t xml:space="preserve">. </w:t>
      </w:r>
    </w:p>
    <w:p w14:paraId="4E8EF3DC" w14:textId="77777777" w:rsidR="007842EB" w:rsidRPr="00221DE5"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Pr>
          <w:noProof/>
        </w:rPr>
        <w:t xml:space="preserve">To remove </w:t>
      </w:r>
      <w:r>
        <w:t xml:space="preserve">secondary work area </w:t>
      </w:r>
      <w:r>
        <w:rPr>
          <w:noProof/>
        </w:rPr>
        <w:t xml:space="preserve">categories that you don’t want, click remove and click </w:t>
      </w:r>
      <w:r w:rsidRPr="00673BD6">
        <w:rPr>
          <w:b/>
          <w:noProof/>
        </w:rPr>
        <w:t>save</w:t>
      </w:r>
      <w:r>
        <w:rPr>
          <w:noProof/>
        </w:rPr>
        <w:t>. (Note: Once an option has been used in a register item in the system the option can only be disabled and cannot be removed)</w:t>
      </w:r>
    </w:p>
    <w:p w14:paraId="5D2E2785" w14:textId="77777777" w:rsidR="00105D50" w:rsidRDefault="00105D50">
      <w:pPr>
        <w:spacing w:after="200"/>
        <w:rPr>
          <w:rStyle w:val="Strong"/>
          <w:rFonts w:ascii="Calibri Light" w:hAnsi="Calibri Light"/>
          <w:b w:val="0"/>
          <w:bCs w:val="0"/>
        </w:rPr>
      </w:pPr>
    </w:p>
    <w:p w14:paraId="4EAF0909" w14:textId="77777777" w:rsidR="00105D50" w:rsidRPr="00EC264F" w:rsidRDefault="00105D50" w:rsidP="00EC264F">
      <w:pPr>
        <w:pStyle w:val="Heading1"/>
        <w:rPr>
          <w:b w:val="0"/>
          <w:sz w:val="48"/>
          <w:szCs w:val="48"/>
        </w:rPr>
      </w:pPr>
      <w:bookmarkStart w:id="16" w:name="_Toc522548907"/>
      <w:r w:rsidRPr="00EC264F">
        <w:rPr>
          <w:b w:val="0"/>
          <w:sz w:val="48"/>
          <w:szCs w:val="48"/>
        </w:rPr>
        <w:lastRenderedPageBreak/>
        <w:t>System menu examples</w:t>
      </w:r>
      <w:bookmarkEnd w:id="16"/>
    </w:p>
    <w:p w14:paraId="2BFA7171" w14:textId="77777777" w:rsidR="00105D50" w:rsidRDefault="00105D50" w:rsidP="00105D50">
      <w:pPr>
        <w:pStyle w:val="Heading1"/>
      </w:pPr>
    </w:p>
    <w:p w14:paraId="41DEC75B" w14:textId="77777777" w:rsidR="00105D50" w:rsidRPr="00EC264F" w:rsidRDefault="00105D50" w:rsidP="00EC264F">
      <w:pPr>
        <w:pStyle w:val="Heading2"/>
        <w:rPr>
          <w:sz w:val="28"/>
          <w:szCs w:val="28"/>
        </w:rPr>
      </w:pPr>
      <w:bookmarkStart w:id="17" w:name="_Toc504490948"/>
      <w:bookmarkStart w:id="18" w:name="_Toc522548908"/>
      <w:r w:rsidRPr="00EC264F">
        <w:rPr>
          <w:sz w:val="28"/>
          <w:szCs w:val="28"/>
        </w:rPr>
        <w:t>Accreditation Register</w:t>
      </w:r>
      <w:bookmarkEnd w:id="17"/>
      <w:bookmarkEnd w:id="18"/>
      <w:r w:rsidRPr="00EC264F">
        <w:rPr>
          <w:sz w:val="28"/>
          <w:szCs w:val="28"/>
        </w:rPr>
        <w:t xml:space="preserve"> </w:t>
      </w:r>
    </w:p>
    <w:p w14:paraId="1A92B697" w14:textId="77777777" w:rsidR="00105D50" w:rsidRDefault="00105D50" w:rsidP="00105D50">
      <w:pPr>
        <w:spacing w:before="240" w:after="0"/>
      </w:pPr>
      <w:r>
        <w:t xml:space="preserve">The </w:t>
      </w:r>
      <w:r w:rsidRPr="002472E0">
        <w:rPr>
          <w:b/>
        </w:rPr>
        <w:t>accreditation business system</w:t>
      </w:r>
      <w:r>
        <w:t xml:space="preserve"> is used to group ‘accreditation actions required’ into higher order categories in the accreditation action plan and excel export. This way the individual tasks added can be categories. </w:t>
      </w:r>
    </w:p>
    <w:p w14:paraId="0973921B" w14:textId="77777777" w:rsidR="003B18B1" w:rsidRDefault="00105D50" w:rsidP="003B18B1">
      <w:pPr>
        <w:spacing w:after="200"/>
        <w:rPr>
          <w:rFonts w:asciiTheme="minorHAnsi" w:hAnsiTheme="minorHAnsi" w:cstheme="minorHAnsi"/>
          <w:b/>
          <w:sz w:val="28"/>
          <w:szCs w:val="24"/>
        </w:rPr>
      </w:pPr>
      <w:r>
        <w:rPr>
          <w:noProof/>
          <w:lang w:val="en-US"/>
        </w:rPr>
        <w:drawing>
          <wp:inline distT="0" distB="0" distL="0" distR="0" wp14:anchorId="5662E1B6" wp14:editId="2A79F755">
            <wp:extent cx="6581775" cy="1348740"/>
            <wp:effectExtent l="19050" t="19050" r="28575" b="228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510001" w:rsidRPr="00510001" w14:paraId="17EC7442" w14:textId="77777777" w:rsidTr="00510001">
        <w:trPr>
          <w:trHeight w:val="346"/>
        </w:trPr>
        <w:tc>
          <w:tcPr>
            <w:tcW w:w="5000" w:type="pct"/>
            <w:shd w:val="clear" w:color="auto" w:fill="BFBFBF" w:themeFill="background1" w:themeFillShade="BF"/>
            <w:vAlign w:val="center"/>
          </w:tcPr>
          <w:p w14:paraId="31B8C1B8" w14:textId="77777777" w:rsidR="00510001" w:rsidRPr="00510001" w:rsidRDefault="00510001" w:rsidP="001F4CF7">
            <w:pPr>
              <w:spacing w:after="0"/>
              <w:rPr>
                <w:b/>
                <w:color w:val="000000" w:themeColor="text1"/>
                <w:szCs w:val="20"/>
              </w:rPr>
            </w:pPr>
            <w:r w:rsidRPr="00510001">
              <w:rPr>
                <w:b/>
                <w:color w:val="000000" w:themeColor="text1"/>
                <w:szCs w:val="20"/>
              </w:rPr>
              <w:t xml:space="preserve">Accreditation business system </w:t>
            </w:r>
            <w:r>
              <w:rPr>
                <w:b/>
                <w:color w:val="000000" w:themeColor="text1"/>
                <w:szCs w:val="20"/>
              </w:rPr>
              <w:t xml:space="preserve">– General </w:t>
            </w:r>
            <w:r w:rsidRPr="00510001">
              <w:rPr>
                <w:b/>
                <w:color w:val="000000" w:themeColor="text1"/>
                <w:szCs w:val="20"/>
              </w:rPr>
              <w:t xml:space="preserve">Examples  </w:t>
            </w:r>
          </w:p>
        </w:tc>
      </w:tr>
      <w:tr w:rsidR="00105D50" w:rsidRPr="00C14457" w14:paraId="32198D8C" w14:textId="77777777" w:rsidTr="001F4CF7">
        <w:trPr>
          <w:trHeight w:val="346"/>
        </w:trPr>
        <w:tc>
          <w:tcPr>
            <w:tcW w:w="5000" w:type="pct"/>
            <w:vAlign w:val="center"/>
          </w:tcPr>
          <w:p w14:paraId="6534B53B" w14:textId="77777777" w:rsidR="00105D50" w:rsidRPr="002472E0" w:rsidRDefault="00105D50" w:rsidP="001F4CF7">
            <w:pPr>
              <w:spacing w:after="0"/>
              <w:rPr>
                <w:color w:val="000000" w:themeColor="text1"/>
                <w:szCs w:val="20"/>
              </w:rPr>
            </w:pPr>
            <w:r>
              <w:rPr>
                <w:color w:val="000000" w:themeColor="text1"/>
                <w:szCs w:val="20"/>
              </w:rPr>
              <w:t>Accountability and reporting</w:t>
            </w:r>
          </w:p>
        </w:tc>
      </w:tr>
      <w:tr w:rsidR="00105D50" w:rsidRPr="00C14457" w14:paraId="61858409" w14:textId="77777777" w:rsidTr="001F4CF7">
        <w:trPr>
          <w:trHeight w:val="346"/>
        </w:trPr>
        <w:tc>
          <w:tcPr>
            <w:tcW w:w="5000" w:type="pct"/>
            <w:vAlign w:val="center"/>
          </w:tcPr>
          <w:p w14:paraId="19580A08" w14:textId="77777777" w:rsidR="00105D50" w:rsidRDefault="00105D50" w:rsidP="001F4CF7">
            <w:pPr>
              <w:spacing w:after="0"/>
              <w:rPr>
                <w:color w:val="000000" w:themeColor="text1"/>
                <w:szCs w:val="20"/>
              </w:rPr>
            </w:pPr>
            <w:r>
              <w:rPr>
                <w:color w:val="000000" w:themeColor="text1"/>
                <w:szCs w:val="20"/>
              </w:rPr>
              <w:t xml:space="preserve">Cold chain </w:t>
            </w:r>
          </w:p>
        </w:tc>
      </w:tr>
      <w:tr w:rsidR="00105D50" w:rsidRPr="00C14457" w14:paraId="2C86FE2A" w14:textId="77777777" w:rsidTr="001F4CF7">
        <w:trPr>
          <w:trHeight w:val="346"/>
        </w:trPr>
        <w:tc>
          <w:tcPr>
            <w:tcW w:w="5000" w:type="pct"/>
            <w:vAlign w:val="center"/>
          </w:tcPr>
          <w:p w14:paraId="5A2730C6" w14:textId="77777777" w:rsidR="00105D50" w:rsidRPr="002472E0" w:rsidRDefault="00105D50" w:rsidP="001F4CF7">
            <w:pPr>
              <w:spacing w:after="0"/>
              <w:rPr>
                <w:color w:val="000000" w:themeColor="text1"/>
                <w:szCs w:val="20"/>
              </w:rPr>
            </w:pPr>
            <w:r w:rsidRPr="002472E0">
              <w:rPr>
                <w:color w:val="000000" w:themeColor="text1"/>
                <w:szCs w:val="20"/>
              </w:rPr>
              <w:t>Consumer engagement</w:t>
            </w:r>
          </w:p>
        </w:tc>
      </w:tr>
      <w:tr w:rsidR="00105D50" w:rsidRPr="00C14457" w14:paraId="6507494D" w14:textId="77777777" w:rsidTr="001F4CF7">
        <w:trPr>
          <w:trHeight w:val="346"/>
        </w:trPr>
        <w:tc>
          <w:tcPr>
            <w:tcW w:w="5000" w:type="pct"/>
            <w:vAlign w:val="center"/>
          </w:tcPr>
          <w:p w14:paraId="51D149C1" w14:textId="77777777" w:rsidR="00105D50" w:rsidRPr="002472E0" w:rsidRDefault="00105D50" w:rsidP="001F4CF7">
            <w:pPr>
              <w:spacing w:after="0"/>
              <w:rPr>
                <w:color w:val="000000" w:themeColor="text1"/>
                <w:szCs w:val="20"/>
              </w:rPr>
            </w:pPr>
            <w:r w:rsidRPr="002472E0">
              <w:rPr>
                <w:color w:val="000000" w:themeColor="text1"/>
                <w:szCs w:val="20"/>
              </w:rPr>
              <w:t xml:space="preserve">Equipment </w:t>
            </w:r>
            <w:r>
              <w:rPr>
                <w:color w:val="000000" w:themeColor="text1"/>
                <w:szCs w:val="20"/>
              </w:rPr>
              <w:t>- medical</w:t>
            </w:r>
          </w:p>
        </w:tc>
      </w:tr>
      <w:tr w:rsidR="00105D50" w:rsidRPr="00C14457" w14:paraId="40E370DC" w14:textId="77777777" w:rsidTr="001F4CF7">
        <w:trPr>
          <w:trHeight w:val="346"/>
        </w:trPr>
        <w:tc>
          <w:tcPr>
            <w:tcW w:w="5000" w:type="pct"/>
            <w:vAlign w:val="center"/>
          </w:tcPr>
          <w:p w14:paraId="63940728" w14:textId="77777777" w:rsidR="00105D50" w:rsidRPr="002472E0" w:rsidRDefault="0017611D" w:rsidP="001F4CF7">
            <w:pPr>
              <w:spacing w:after="0"/>
              <w:rPr>
                <w:color w:val="000000" w:themeColor="text1"/>
                <w:szCs w:val="20"/>
              </w:rPr>
            </w:pPr>
            <w:r>
              <w:rPr>
                <w:color w:val="000000" w:themeColor="text1"/>
                <w:szCs w:val="20"/>
              </w:rPr>
              <w:t>Equipment -</w:t>
            </w:r>
            <w:r w:rsidR="00105D50">
              <w:rPr>
                <w:color w:val="000000" w:themeColor="text1"/>
                <w:szCs w:val="20"/>
              </w:rPr>
              <w:t xml:space="preserve"> non-medical</w:t>
            </w:r>
          </w:p>
        </w:tc>
      </w:tr>
      <w:tr w:rsidR="00105D50" w:rsidRPr="00C14457" w14:paraId="311E29C9" w14:textId="77777777" w:rsidTr="001F4CF7">
        <w:trPr>
          <w:trHeight w:val="346"/>
        </w:trPr>
        <w:tc>
          <w:tcPr>
            <w:tcW w:w="5000" w:type="pct"/>
            <w:vAlign w:val="center"/>
          </w:tcPr>
          <w:p w14:paraId="706D6DE7" w14:textId="77777777" w:rsidR="00105D50" w:rsidRPr="002472E0" w:rsidRDefault="00105D50" w:rsidP="001F4CF7">
            <w:pPr>
              <w:spacing w:after="0"/>
              <w:rPr>
                <w:color w:val="000000" w:themeColor="text1"/>
                <w:szCs w:val="20"/>
              </w:rPr>
            </w:pPr>
            <w:r>
              <w:rPr>
                <w:color w:val="000000" w:themeColor="text1"/>
                <w:szCs w:val="20"/>
              </w:rPr>
              <w:t xml:space="preserve">Governance - clinical </w:t>
            </w:r>
          </w:p>
        </w:tc>
      </w:tr>
      <w:tr w:rsidR="00105D50" w:rsidRPr="00C14457" w14:paraId="436DF68C" w14:textId="77777777" w:rsidTr="001F4CF7">
        <w:trPr>
          <w:trHeight w:val="346"/>
        </w:trPr>
        <w:tc>
          <w:tcPr>
            <w:tcW w:w="5000" w:type="pct"/>
            <w:vAlign w:val="center"/>
          </w:tcPr>
          <w:p w14:paraId="6D35C907" w14:textId="77777777" w:rsidR="00105D50" w:rsidRPr="002472E0" w:rsidRDefault="00105D50" w:rsidP="001F4CF7">
            <w:pPr>
              <w:spacing w:after="0"/>
              <w:rPr>
                <w:color w:val="000000" w:themeColor="text1"/>
                <w:szCs w:val="20"/>
              </w:rPr>
            </w:pPr>
            <w:r w:rsidRPr="002472E0">
              <w:rPr>
                <w:color w:val="000000" w:themeColor="text1"/>
                <w:szCs w:val="20"/>
              </w:rPr>
              <w:t>Governance - corporate</w:t>
            </w:r>
          </w:p>
        </w:tc>
      </w:tr>
      <w:tr w:rsidR="00105D50" w:rsidRPr="00C14457" w14:paraId="25035888" w14:textId="77777777" w:rsidTr="001F4CF7">
        <w:trPr>
          <w:trHeight w:val="346"/>
        </w:trPr>
        <w:tc>
          <w:tcPr>
            <w:tcW w:w="5000" w:type="pct"/>
            <w:vAlign w:val="center"/>
          </w:tcPr>
          <w:p w14:paraId="6C982D00" w14:textId="77777777" w:rsidR="00105D50" w:rsidRPr="002472E0" w:rsidRDefault="00105D50" w:rsidP="001F4CF7">
            <w:pPr>
              <w:spacing w:after="0"/>
              <w:rPr>
                <w:color w:val="000000" w:themeColor="text1"/>
                <w:szCs w:val="20"/>
              </w:rPr>
            </w:pPr>
            <w:r>
              <w:rPr>
                <w:color w:val="000000" w:themeColor="text1"/>
                <w:szCs w:val="20"/>
              </w:rPr>
              <w:t xml:space="preserve">Infection </w:t>
            </w:r>
            <w:r w:rsidR="007D0001">
              <w:rPr>
                <w:color w:val="000000" w:themeColor="text1"/>
                <w:szCs w:val="20"/>
              </w:rPr>
              <w:t xml:space="preserve">prevention and </w:t>
            </w:r>
            <w:r>
              <w:rPr>
                <w:color w:val="000000" w:themeColor="text1"/>
                <w:szCs w:val="20"/>
              </w:rPr>
              <w:t xml:space="preserve">control </w:t>
            </w:r>
          </w:p>
        </w:tc>
      </w:tr>
      <w:tr w:rsidR="00105D50" w:rsidRPr="00C14457" w14:paraId="0FA9016E" w14:textId="77777777" w:rsidTr="001F4CF7">
        <w:trPr>
          <w:trHeight w:val="346"/>
        </w:trPr>
        <w:tc>
          <w:tcPr>
            <w:tcW w:w="5000" w:type="pct"/>
            <w:vAlign w:val="center"/>
          </w:tcPr>
          <w:p w14:paraId="0C6812E1" w14:textId="77777777" w:rsidR="00105D50" w:rsidRPr="002472E0" w:rsidRDefault="00105D50" w:rsidP="001F4CF7">
            <w:pPr>
              <w:spacing w:after="0"/>
              <w:rPr>
                <w:color w:val="000000" w:themeColor="text1"/>
                <w:szCs w:val="20"/>
              </w:rPr>
            </w:pPr>
            <w:r>
              <w:rPr>
                <w:color w:val="000000" w:themeColor="text1"/>
                <w:szCs w:val="20"/>
              </w:rPr>
              <w:t xml:space="preserve">Internal communication </w:t>
            </w:r>
          </w:p>
        </w:tc>
      </w:tr>
      <w:tr w:rsidR="00105D50" w:rsidRPr="00C14457" w14:paraId="1C651C3D" w14:textId="77777777" w:rsidTr="001F4CF7">
        <w:trPr>
          <w:trHeight w:val="346"/>
        </w:trPr>
        <w:tc>
          <w:tcPr>
            <w:tcW w:w="5000" w:type="pct"/>
            <w:vAlign w:val="center"/>
          </w:tcPr>
          <w:p w14:paraId="61A89B92" w14:textId="77777777" w:rsidR="00105D50" w:rsidRPr="002472E0" w:rsidRDefault="00105D50" w:rsidP="001F4CF7">
            <w:pPr>
              <w:spacing w:after="0"/>
              <w:rPr>
                <w:color w:val="000000" w:themeColor="text1"/>
                <w:szCs w:val="20"/>
              </w:rPr>
            </w:pPr>
            <w:r w:rsidRPr="002472E0">
              <w:rPr>
                <w:color w:val="000000" w:themeColor="text1"/>
                <w:szCs w:val="20"/>
              </w:rPr>
              <w:t xml:space="preserve">Management </w:t>
            </w:r>
            <w:r>
              <w:rPr>
                <w:color w:val="000000" w:themeColor="text1"/>
                <w:szCs w:val="20"/>
              </w:rPr>
              <w:t xml:space="preserve">- clinical </w:t>
            </w:r>
          </w:p>
        </w:tc>
      </w:tr>
      <w:tr w:rsidR="00105D50" w:rsidRPr="00C14457" w14:paraId="06B6C2C0" w14:textId="77777777" w:rsidTr="001F4CF7">
        <w:trPr>
          <w:trHeight w:val="346"/>
        </w:trPr>
        <w:tc>
          <w:tcPr>
            <w:tcW w:w="5000" w:type="pct"/>
            <w:vAlign w:val="center"/>
          </w:tcPr>
          <w:p w14:paraId="6DF90EB9" w14:textId="77777777" w:rsidR="00105D50" w:rsidRPr="002472E0" w:rsidRDefault="00105D50" w:rsidP="001F4CF7">
            <w:pPr>
              <w:spacing w:after="0"/>
              <w:rPr>
                <w:color w:val="000000" w:themeColor="text1"/>
                <w:szCs w:val="20"/>
              </w:rPr>
            </w:pPr>
            <w:r>
              <w:rPr>
                <w:color w:val="000000" w:themeColor="text1"/>
                <w:szCs w:val="20"/>
              </w:rPr>
              <w:t xml:space="preserve">Management - corporate </w:t>
            </w:r>
          </w:p>
        </w:tc>
      </w:tr>
      <w:tr w:rsidR="00105D50" w:rsidRPr="00C14457" w14:paraId="125EC38A" w14:textId="77777777" w:rsidTr="001F4CF7">
        <w:trPr>
          <w:trHeight w:val="346"/>
        </w:trPr>
        <w:tc>
          <w:tcPr>
            <w:tcW w:w="5000" w:type="pct"/>
            <w:vAlign w:val="center"/>
          </w:tcPr>
          <w:p w14:paraId="2C59F6D3" w14:textId="77777777" w:rsidR="00105D50" w:rsidRPr="002472E0" w:rsidRDefault="00105D50" w:rsidP="001F4CF7">
            <w:pPr>
              <w:spacing w:after="0"/>
              <w:rPr>
                <w:color w:val="000000" w:themeColor="text1"/>
                <w:szCs w:val="20"/>
              </w:rPr>
            </w:pPr>
            <w:r w:rsidRPr="002472E0">
              <w:rPr>
                <w:color w:val="000000" w:themeColor="text1"/>
                <w:szCs w:val="20"/>
              </w:rPr>
              <w:t>Training - induction</w:t>
            </w:r>
          </w:p>
        </w:tc>
      </w:tr>
      <w:tr w:rsidR="00105D50" w:rsidRPr="00C14457" w14:paraId="49115577" w14:textId="77777777" w:rsidTr="001F4CF7">
        <w:trPr>
          <w:trHeight w:val="346"/>
        </w:trPr>
        <w:tc>
          <w:tcPr>
            <w:tcW w:w="5000" w:type="pct"/>
            <w:vAlign w:val="center"/>
          </w:tcPr>
          <w:p w14:paraId="5880322A" w14:textId="77777777" w:rsidR="00105D50" w:rsidRPr="002472E0" w:rsidRDefault="00105D50" w:rsidP="001F4CF7">
            <w:pPr>
              <w:spacing w:after="0"/>
              <w:rPr>
                <w:color w:val="000000" w:themeColor="text1"/>
                <w:szCs w:val="20"/>
              </w:rPr>
            </w:pPr>
            <w:r w:rsidRPr="002472E0">
              <w:rPr>
                <w:color w:val="000000" w:themeColor="text1"/>
                <w:szCs w:val="20"/>
              </w:rPr>
              <w:t>Training - mandatory</w:t>
            </w:r>
          </w:p>
        </w:tc>
      </w:tr>
    </w:tbl>
    <w:p w14:paraId="390898C3" w14:textId="77777777" w:rsidR="00105D50" w:rsidRDefault="00105D50">
      <w:pPr>
        <w:spacing w:after="200"/>
        <w:rPr>
          <w:rStyle w:val="Strong"/>
          <w:rFonts w:ascii="Calibri Light" w:hAnsi="Calibri Light"/>
          <w:b w:val="0"/>
          <w:bCs w:val="0"/>
        </w:rPr>
      </w:pPr>
      <w:r>
        <w:rPr>
          <w:rStyle w:val="Strong"/>
          <w:rFonts w:ascii="Calibri Light" w:hAnsi="Calibri Light"/>
          <w:b w:val="0"/>
          <w:bCs w:val="0"/>
        </w:rPr>
        <w:br w:type="page"/>
      </w:r>
    </w:p>
    <w:p w14:paraId="19D94536" w14:textId="77777777" w:rsidR="00F36B3F" w:rsidRPr="00EC264F" w:rsidRDefault="00942301" w:rsidP="00EC264F">
      <w:pPr>
        <w:pStyle w:val="Heading2"/>
        <w:rPr>
          <w:sz w:val="28"/>
          <w:szCs w:val="28"/>
        </w:rPr>
      </w:pPr>
      <w:bookmarkStart w:id="19" w:name="_Toc504490949"/>
      <w:bookmarkStart w:id="20" w:name="_Toc522548909"/>
      <w:r w:rsidRPr="00EC264F">
        <w:rPr>
          <w:sz w:val="28"/>
          <w:szCs w:val="28"/>
        </w:rPr>
        <w:lastRenderedPageBreak/>
        <w:t>C</w:t>
      </w:r>
      <w:r w:rsidR="00C025F2" w:rsidRPr="00EC264F">
        <w:rPr>
          <w:sz w:val="28"/>
          <w:szCs w:val="28"/>
        </w:rPr>
        <w:t>ompliance R</w:t>
      </w:r>
      <w:r w:rsidR="00F36B3F" w:rsidRPr="00EC264F">
        <w:rPr>
          <w:sz w:val="28"/>
          <w:szCs w:val="28"/>
        </w:rPr>
        <w:t>egister</w:t>
      </w:r>
      <w:bookmarkEnd w:id="0"/>
      <w:bookmarkEnd w:id="19"/>
      <w:bookmarkEnd w:id="20"/>
    </w:p>
    <w:p w14:paraId="3F40F053" w14:textId="77777777" w:rsidR="00AE5360" w:rsidRPr="00AE5360" w:rsidRDefault="00AE5360" w:rsidP="00AE5360">
      <w:r>
        <w:t xml:space="preserve">The </w:t>
      </w:r>
      <w:r w:rsidRPr="00AE5360">
        <w:rPr>
          <w:b/>
        </w:rPr>
        <w:t>Source of requirement</w:t>
      </w:r>
      <w:r>
        <w:t xml:space="preserve"> menu is used when scheduling a compliance task. It allows for the task to be coded to the entity or regulation that stipulates that </w:t>
      </w:r>
      <w:r w:rsidR="00D130D8">
        <w:t xml:space="preserve">the task should </w:t>
      </w:r>
      <w:r>
        <w:t xml:space="preserve">be carried out. </w:t>
      </w:r>
      <w:r w:rsidR="00D130D8">
        <w:t>Reports can be generated based on the selections in this menu.</w:t>
      </w:r>
    </w:p>
    <w:p w14:paraId="39507379" w14:textId="77777777" w:rsidR="009B5AAD" w:rsidRDefault="009B5AAD" w:rsidP="009B5AAD">
      <w:r>
        <w:rPr>
          <w:noProof/>
          <w:lang w:val="en-US"/>
        </w:rPr>
        <mc:AlternateContent>
          <mc:Choice Requires="wps">
            <w:drawing>
              <wp:anchor distT="0" distB="0" distL="114300" distR="114300" simplePos="0" relativeHeight="251670528" behindDoc="0" locked="0" layoutInCell="1" allowOverlap="1" wp14:anchorId="24124728" wp14:editId="6C4083C0">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C50FE"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Pr>
          <w:noProof/>
          <w:lang w:val="en-US"/>
        </w:rPr>
        <mc:AlternateContent>
          <mc:Choice Requires="wps">
            <w:drawing>
              <wp:anchor distT="0" distB="0" distL="114300" distR="114300" simplePos="0" relativeHeight="251668480" behindDoc="0" locked="0" layoutInCell="1" allowOverlap="1" wp14:anchorId="020B3BC3" wp14:editId="0400679C">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2BC29"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Pr>
          <w:noProof/>
          <w:lang w:val="en-US"/>
        </w:rPr>
        <w:drawing>
          <wp:inline distT="0" distB="0" distL="0" distR="0" wp14:anchorId="1E936EE5" wp14:editId="1911F989">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E6AC232" w14:textId="77777777" w:rsidR="003B18B1" w:rsidRDefault="003B18B1" w:rsidP="009B5AAD"/>
    <w:tbl>
      <w:tblPr>
        <w:tblStyle w:val="TableGrid"/>
        <w:tblW w:w="5000" w:type="pct"/>
        <w:tblLook w:val="04A0" w:firstRow="1" w:lastRow="0" w:firstColumn="1" w:lastColumn="0" w:noHBand="0" w:noVBand="1"/>
      </w:tblPr>
      <w:tblGrid>
        <w:gridCol w:w="10456"/>
      </w:tblGrid>
      <w:tr w:rsidR="00DA2136" w:rsidRPr="00411F9E" w14:paraId="2978CBEC" w14:textId="77777777" w:rsidTr="00DA2136">
        <w:trPr>
          <w:trHeight w:val="340"/>
        </w:trPr>
        <w:tc>
          <w:tcPr>
            <w:tcW w:w="5000" w:type="pct"/>
            <w:shd w:val="clear" w:color="auto" w:fill="BFBFBF" w:themeFill="background1" w:themeFillShade="BF"/>
            <w:vAlign w:val="center"/>
          </w:tcPr>
          <w:p w14:paraId="40A8DED1" w14:textId="77777777" w:rsidR="00DA2136" w:rsidRPr="00510001" w:rsidRDefault="00DA2136" w:rsidP="00BD6F8B">
            <w:pPr>
              <w:spacing w:before="40" w:after="40"/>
              <w:rPr>
                <w:b/>
                <w:color w:val="000000" w:themeColor="text1"/>
              </w:rPr>
            </w:pPr>
            <w:r w:rsidRPr="00510001">
              <w:rPr>
                <w:b/>
                <w:color w:val="000000" w:themeColor="text1"/>
              </w:rPr>
              <w:t>Compliance source document category – General Examples</w:t>
            </w:r>
          </w:p>
        </w:tc>
      </w:tr>
      <w:tr w:rsidR="00CE5BF0" w:rsidRPr="00411F9E" w14:paraId="5456B04B" w14:textId="77777777" w:rsidTr="00524339">
        <w:trPr>
          <w:trHeight w:val="340"/>
        </w:trPr>
        <w:tc>
          <w:tcPr>
            <w:tcW w:w="5000" w:type="pct"/>
            <w:shd w:val="clear" w:color="auto" w:fill="auto"/>
            <w:vAlign w:val="center"/>
          </w:tcPr>
          <w:p w14:paraId="1A33E7F7" w14:textId="77777777" w:rsidR="00AE7818" w:rsidRPr="00524339" w:rsidRDefault="00AE7818" w:rsidP="00BD6F8B">
            <w:pPr>
              <w:spacing w:before="40" w:after="40" w:line="276" w:lineRule="auto"/>
              <w:rPr>
                <w:color w:val="000000" w:themeColor="text1"/>
              </w:rPr>
            </w:pPr>
            <w:r w:rsidRPr="00524339">
              <w:rPr>
                <w:color w:val="000000" w:themeColor="text1"/>
              </w:rPr>
              <w:t>Antibiotic guidelines</w:t>
            </w:r>
          </w:p>
        </w:tc>
      </w:tr>
      <w:tr w:rsidR="00CE5BF0" w:rsidRPr="00411F9E" w14:paraId="0DDBCCEF" w14:textId="77777777" w:rsidTr="00524339">
        <w:trPr>
          <w:trHeight w:val="340"/>
        </w:trPr>
        <w:tc>
          <w:tcPr>
            <w:tcW w:w="5000" w:type="pct"/>
            <w:shd w:val="clear" w:color="auto" w:fill="auto"/>
            <w:vAlign w:val="center"/>
          </w:tcPr>
          <w:p w14:paraId="1CB6049D" w14:textId="77777777" w:rsidR="00AE7818" w:rsidRPr="00524339" w:rsidRDefault="00AE7818" w:rsidP="00BD6F8B">
            <w:pPr>
              <w:spacing w:before="40" w:after="40" w:line="276" w:lineRule="auto"/>
              <w:rPr>
                <w:color w:val="000000" w:themeColor="text1"/>
              </w:rPr>
            </w:pPr>
            <w:r w:rsidRPr="00524339">
              <w:rPr>
                <w:color w:val="000000" w:themeColor="text1"/>
              </w:rPr>
              <w:t xml:space="preserve">AS 31000 Risk management: principles and guidelines </w:t>
            </w:r>
          </w:p>
        </w:tc>
      </w:tr>
      <w:tr w:rsidR="00CE5BF0" w:rsidRPr="00411F9E" w14:paraId="0D903858" w14:textId="77777777" w:rsidTr="00524339">
        <w:trPr>
          <w:trHeight w:val="300"/>
        </w:trPr>
        <w:tc>
          <w:tcPr>
            <w:tcW w:w="5000" w:type="pct"/>
            <w:shd w:val="clear" w:color="auto" w:fill="auto"/>
            <w:vAlign w:val="center"/>
            <w:hideMark/>
          </w:tcPr>
          <w:p w14:paraId="4451B4C1" w14:textId="77777777" w:rsidR="00AE7818" w:rsidRPr="00524339" w:rsidRDefault="00AE7818" w:rsidP="00BD6F8B">
            <w:pPr>
              <w:spacing w:before="40" w:after="40" w:line="276" w:lineRule="auto"/>
              <w:rPr>
                <w:color w:val="000000" w:themeColor="text1"/>
              </w:rPr>
            </w:pPr>
            <w:r w:rsidRPr="00524339">
              <w:rPr>
                <w:color w:val="000000" w:themeColor="text1"/>
              </w:rPr>
              <w:t xml:space="preserve">Assets management </w:t>
            </w:r>
          </w:p>
        </w:tc>
      </w:tr>
      <w:tr w:rsidR="00CE5BF0" w:rsidRPr="00411F9E" w14:paraId="30DA0C76" w14:textId="77777777" w:rsidTr="00524339">
        <w:trPr>
          <w:trHeight w:val="340"/>
        </w:trPr>
        <w:tc>
          <w:tcPr>
            <w:tcW w:w="5000" w:type="pct"/>
            <w:shd w:val="clear" w:color="auto" w:fill="auto"/>
            <w:vAlign w:val="center"/>
          </w:tcPr>
          <w:p w14:paraId="70CE2E7B" w14:textId="77777777" w:rsidR="00AE7818" w:rsidRPr="00524339" w:rsidRDefault="00AE7818" w:rsidP="00BD6F8B">
            <w:pPr>
              <w:spacing w:before="40" w:after="40" w:line="276" w:lineRule="auto"/>
              <w:rPr>
                <w:color w:val="000000" w:themeColor="text1"/>
              </w:rPr>
            </w:pPr>
            <w:r w:rsidRPr="00524339">
              <w:rPr>
                <w:color w:val="000000" w:themeColor="text1"/>
              </w:rPr>
              <w:t>Australia New Zealand Therapeutic Products Agency (ANZTPA)</w:t>
            </w:r>
          </w:p>
        </w:tc>
      </w:tr>
      <w:tr w:rsidR="00CE5BF0" w:rsidRPr="00411F9E" w14:paraId="450C219E" w14:textId="77777777" w:rsidTr="00524339">
        <w:trPr>
          <w:trHeight w:val="300"/>
        </w:trPr>
        <w:tc>
          <w:tcPr>
            <w:tcW w:w="5000" w:type="pct"/>
            <w:shd w:val="clear" w:color="auto" w:fill="auto"/>
            <w:vAlign w:val="center"/>
            <w:hideMark/>
          </w:tcPr>
          <w:p w14:paraId="381CD45F" w14:textId="77777777" w:rsidR="00AE7818" w:rsidRPr="00524339" w:rsidRDefault="00AE7818" w:rsidP="00BD6F8B">
            <w:pPr>
              <w:spacing w:before="40" w:after="40" w:line="276" w:lineRule="auto"/>
              <w:rPr>
                <w:color w:val="000000" w:themeColor="text1"/>
              </w:rPr>
            </w:pPr>
            <w:r w:rsidRPr="00524339">
              <w:rPr>
                <w:color w:val="000000" w:themeColor="text1"/>
              </w:rPr>
              <w:t>By-laws</w:t>
            </w:r>
          </w:p>
        </w:tc>
      </w:tr>
      <w:tr w:rsidR="00CE5BF0" w:rsidRPr="00411F9E" w14:paraId="2F9DCEEF" w14:textId="77777777" w:rsidTr="00524339">
        <w:trPr>
          <w:trHeight w:val="300"/>
        </w:trPr>
        <w:tc>
          <w:tcPr>
            <w:tcW w:w="5000" w:type="pct"/>
            <w:shd w:val="clear" w:color="auto" w:fill="auto"/>
            <w:vAlign w:val="center"/>
            <w:hideMark/>
          </w:tcPr>
          <w:p w14:paraId="7D7293D2" w14:textId="77777777" w:rsidR="00AE7818" w:rsidRPr="00524339" w:rsidRDefault="00AE7818" w:rsidP="00BD6F8B">
            <w:pPr>
              <w:spacing w:before="40" w:after="40" w:line="276" w:lineRule="auto"/>
              <w:rPr>
                <w:color w:val="000000" w:themeColor="text1"/>
              </w:rPr>
            </w:pPr>
            <w:r w:rsidRPr="00524339">
              <w:rPr>
                <w:color w:val="000000" w:themeColor="text1"/>
              </w:rPr>
              <w:t>Cleaning schedule</w:t>
            </w:r>
          </w:p>
        </w:tc>
      </w:tr>
      <w:tr w:rsidR="00CE5BF0" w:rsidRPr="00411F9E" w14:paraId="490762B5" w14:textId="77777777" w:rsidTr="00524339">
        <w:trPr>
          <w:trHeight w:val="300"/>
        </w:trPr>
        <w:tc>
          <w:tcPr>
            <w:tcW w:w="5000" w:type="pct"/>
            <w:shd w:val="clear" w:color="auto" w:fill="auto"/>
            <w:vAlign w:val="center"/>
            <w:hideMark/>
          </w:tcPr>
          <w:p w14:paraId="5418732D" w14:textId="77777777" w:rsidR="00AE7818" w:rsidRPr="00524339" w:rsidRDefault="00AE7818" w:rsidP="00BD6F8B">
            <w:pPr>
              <w:spacing w:before="40" w:after="40" w:line="276" w:lineRule="auto"/>
              <w:rPr>
                <w:color w:val="000000" w:themeColor="text1"/>
              </w:rPr>
            </w:pPr>
            <w:r w:rsidRPr="00524339">
              <w:rPr>
                <w:color w:val="000000" w:themeColor="text1"/>
              </w:rPr>
              <w:t xml:space="preserve">Employee Assistance Program </w:t>
            </w:r>
          </w:p>
        </w:tc>
      </w:tr>
      <w:tr w:rsidR="00CE5BF0" w:rsidRPr="00411F9E" w14:paraId="51A22A6C" w14:textId="77777777" w:rsidTr="00524339">
        <w:trPr>
          <w:trHeight w:val="340"/>
        </w:trPr>
        <w:tc>
          <w:tcPr>
            <w:tcW w:w="5000" w:type="pct"/>
            <w:shd w:val="clear" w:color="auto" w:fill="auto"/>
            <w:vAlign w:val="center"/>
          </w:tcPr>
          <w:p w14:paraId="3B62A008" w14:textId="77777777" w:rsidR="00AE7818" w:rsidRPr="00524339" w:rsidRDefault="00AE7818" w:rsidP="00BD6F8B">
            <w:pPr>
              <w:spacing w:before="40" w:after="40" w:line="276" w:lineRule="auto"/>
              <w:rPr>
                <w:color w:val="000000" w:themeColor="text1"/>
              </w:rPr>
            </w:pPr>
            <w:r w:rsidRPr="00524339">
              <w:rPr>
                <w:color w:val="000000" w:themeColor="text1"/>
              </w:rPr>
              <w:t>ICT preventive maintenance</w:t>
            </w:r>
          </w:p>
        </w:tc>
      </w:tr>
      <w:tr w:rsidR="00CE5BF0" w:rsidRPr="00411F9E" w14:paraId="6C2CDF3A" w14:textId="77777777" w:rsidTr="00524339">
        <w:trPr>
          <w:trHeight w:val="300"/>
        </w:trPr>
        <w:tc>
          <w:tcPr>
            <w:tcW w:w="5000" w:type="pct"/>
            <w:shd w:val="clear" w:color="auto" w:fill="auto"/>
            <w:vAlign w:val="center"/>
          </w:tcPr>
          <w:p w14:paraId="55425111" w14:textId="77777777" w:rsidR="00AE7818" w:rsidRPr="00524339" w:rsidRDefault="00AE7818" w:rsidP="00BD6F8B">
            <w:pPr>
              <w:spacing w:before="40" w:after="40" w:line="276" w:lineRule="auto"/>
              <w:rPr>
                <w:color w:val="000000" w:themeColor="text1"/>
              </w:rPr>
            </w:pPr>
            <w:r w:rsidRPr="00524339">
              <w:rPr>
                <w:color w:val="000000" w:themeColor="text1"/>
              </w:rPr>
              <w:t>Legislative requirement</w:t>
            </w:r>
          </w:p>
        </w:tc>
      </w:tr>
      <w:tr w:rsidR="00CE5BF0" w:rsidRPr="00411F9E" w14:paraId="17A19B45" w14:textId="77777777" w:rsidTr="00524339">
        <w:trPr>
          <w:trHeight w:val="340"/>
        </w:trPr>
        <w:tc>
          <w:tcPr>
            <w:tcW w:w="5000" w:type="pct"/>
            <w:shd w:val="clear" w:color="auto" w:fill="auto"/>
            <w:vAlign w:val="center"/>
          </w:tcPr>
          <w:p w14:paraId="107C9D0C" w14:textId="77777777" w:rsidR="00AE7818" w:rsidRPr="00524339" w:rsidRDefault="00AE7818" w:rsidP="00BD6F8B">
            <w:pPr>
              <w:spacing w:before="40" w:after="40" w:line="276" w:lineRule="auto"/>
              <w:rPr>
                <w:color w:val="000000" w:themeColor="text1"/>
              </w:rPr>
            </w:pPr>
            <w:r w:rsidRPr="00524339">
              <w:rPr>
                <w:color w:val="000000" w:themeColor="text1"/>
              </w:rPr>
              <w:t>Management requirement</w:t>
            </w:r>
          </w:p>
        </w:tc>
      </w:tr>
      <w:tr w:rsidR="00CE5BF0" w:rsidRPr="00411F9E" w14:paraId="6302BC00" w14:textId="77777777" w:rsidTr="00524339">
        <w:trPr>
          <w:trHeight w:val="340"/>
        </w:trPr>
        <w:tc>
          <w:tcPr>
            <w:tcW w:w="5000" w:type="pct"/>
            <w:shd w:val="clear" w:color="auto" w:fill="auto"/>
            <w:vAlign w:val="center"/>
          </w:tcPr>
          <w:p w14:paraId="2DCE6B9A" w14:textId="77777777" w:rsidR="00AE7818" w:rsidRPr="00524339" w:rsidRDefault="00AE7818" w:rsidP="00BD6F8B">
            <w:pPr>
              <w:spacing w:before="40" w:after="40" w:line="276" w:lineRule="auto"/>
              <w:rPr>
                <w:color w:val="000000" w:themeColor="text1"/>
              </w:rPr>
            </w:pPr>
            <w:r w:rsidRPr="00524339">
              <w:rPr>
                <w:color w:val="000000" w:themeColor="text1"/>
              </w:rPr>
              <w:t>Manufacturer's instruction</w:t>
            </w:r>
          </w:p>
        </w:tc>
      </w:tr>
      <w:tr w:rsidR="00CE5BF0" w:rsidRPr="00411F9E" w14:paraId="5D92142E" w14:textId="77777777" w:rsidTr="00524339">
        <w:trPr>
          <w:trHeight w:val="300"/>
        </w:trPr>
        <w:tc>
          <w:tcPr>
            <w:tcW w:w="5000" w:type="pct"/>
            <w:shd w:val="clear" w:color="auto" w:fill="auto"/>
            <w:vAlign w:val="center"/>
          </w:tcPr>
          <w:p w14:paraId="7AF329A8" w14:textId="77777777" w:rsidR="00AE7818" w:rsidRPr="00524339" w:rsidRDefault="00AE7818" w:rsidP="00BD6F8B">
            <w:pPr>
              <w:spacing w:before="40" w:after="40" w:line="276" w:lineRule="auto"/>
              <w:rPr>
                <w:color w:val="000000" w:themeColor="text1"/>
              </w:rPr>
            </w:pPr>
            <w:r w:rsidRPr="00524339">
              <w:rPr>
                <w:color w:val="000000" w:themeColor="text1"/>
              </w:rPr>
              <w:t xml:space="preserve">Policy and Procedures </w:t>
            </w:r>
          </w:p>
        </w:tc>
      </w:tr>
      <w:tr w:rsidR="00CE5BF0" w:rsidRPr="00411F9E" w14:paraId="1EE8CB03" w14:textId="77777777" w:rsidTr="00524339">
        <w:trPr>
          <w:trHeight w:val="300"/>
        </w:trPr>
        <w:tc>
          <w:tcPr>
            <w:tcW w:w="5000" w:type="pct"/>
            <w:shd w:val="clear" w:color="auto" w:fill="auto"/>
            <w:vAlign w:val="center"/>
          </w:tcPr>
          <w:p w14:paraId="481D162E" w14:textId="77777777" w:rsidR="00AE7818" w:rsidRPr="00524339" w:rsidRDefault="00AE7818" w:rsidP="00BD6F8B">
            <w:pPr>
              <w:spacing w:before="40" w:after="40" w:line="276" w:lineRule="auto"/>
              <w:rPr>
                <w:color w:val="000000" w:themeColor="text1"/>
              </w:rPr>
            </w:pPr>
            <w:r w:rsidRPr="00524339">
              <w:rPr>
                <w:color w:val="000000" w:themeColor="text1"/>
              </w:rPr>
              <w:t>Regulation</w:t>
            </w:r>
          </w:p>
        </w:tc>
      </w:tr>
    </w:tbl>
    <w:p w14:paraId="63C105EF" w14:textId="77777777" w:rsidR="00162868" w:rsidRDefault="00162868" w:rsidP="003B18B1">
      <w:pPr>
        <w:rPr>
          <w:rFonts w:asciiTheme="minorHAnsi" w:eastAsiaTheme="majorEastAsia" w:hAnsiTheme="minorHAnsi" w:cstheme="minorHAnsi"/>
          <w:b/>
          <w:szCs w:val="20"/>
        </w:rPr>
      </w:pPr>
      <w:bookmarkStart w:id="21" w:name="_Toc453061916"/>
    </w:p>
    <w:tbl>
      <w:tblPr>
        <w:tblStyle w:val="TableGrid"/>
        <w:tblW w:w="5000" w:type="pct"/>
        <w:tblLook w:val="04A0" w:firstRow="1" w:lastRow="0" w:firstColumn="1" w:lastColumn="0" w:noHBand="0" w:noVBand="1"/>
      </w:tblPr>
      <w:tblGrid>
        <w:gridCol w:w="10456"/>
      </w:tblGrid>
      <w:tr w:rsidR="0029358A" w14:paraId="44C6897D" w14:textId="77777777" w:rsidTr="0029358A">
        <w:trPr>
          <w:trHeight w:val="346"/>
          <w:tblHeader/>
        </w:trPr>
        <w:tc>
          <w:tcPr>
            <w:tcW w:w="5000" w:type="pct"/>
            <w:shd w:val="clear" w:color="auto" w:fill="C6D9F1" w:themeFill="text2" w:themeFillTint="33"/>
            <w:vAlign w:val="center"/>
          </w:tcPr>
          <w:p w14:paraId="7F0D857A" w14:textId="77777777" w:rsidR="0029358A" w:rsidRPr="00DA2136" w:rsidRDefault="0029358A" w:rsidP="00BD6F8B">
            <w:pPr>
              <w:spacing w:before="40" w:after="40"/>
              <w:rPr>
                <w:b/>
                <w:color w:val="000000" w:themeColor="text1"/>
              </w:rPr>
            </w:pPr>
            <w:r w:rsidRPr="00DA2136">
              <w:rPr>
                <w:b/>
                <w:color w:val="000000" w:themeColor="text1"/>
              </w:rPr>
              <w:t xml:space="preserve">Compliance source document category </w:t>
            </w:r>
            <w:r>
              <w:rPr>
                <w:b/>
                <w:color w:val="000000" w:themeColor="text1"/>
              </w:rPr>
              <w:t>– 8164 Examples</w:t>
            </w:r>
          </w:p>
        </w:tc>
      </w:tr>
      <w:tr w:rsidR="0029358A" w14:paraId="6F3B605A" w14:textId="77777777" w:rsidTr="0029358A">
        <w:trPr>
          <w:trHeight w:val="346"/>
        </w:trPr>
        <w:tc>
          <w:tcPr>
            <w:tcW w:w="5000" w:type="pct"/>
            <w:vAlign w:val="center"/>
          </w:tcPr>
          <w:p w14:paraId="0F95571B" w14:textId="77777777" w:rsidR="0029358A" w:rsidRPr="00CE5BF0" w:rsidRDefault="0029358A" w:rsidP="00BD6F8B">
            <w:pPr>
              <w:spacing w:before="40" w:after="40" w:line="276" w:lineRule="auto"/>
              <w:rPr>
                <w:color w:val="000000" w:themeColor="text1"/>
              </w:rPr>
            </w:pPr>
            <w:r w:rsidRPr="00CE5BF0">
              <w:rPr>
                <w:color w:val="000000" w:themeColor="text1"/>
              </w:rPr>
              <w:t>Advertising Standards Authority</w:t>
            </w:r>
          </w:p>
        </w:tc>
      </w:tr>
      <w:tr w:rsidR="0029358A" w14:paraId="2AD4D669" w14:textId="77777777" w:rsidTr="0029358A">
        <w:trPr>
          <w:trHeight w:val="346"/>
        </w:trPr>
        <w:tc>
          <w:tcPr>
            <w:tcW w:w="5000" w:type="pct"/>
            <w:vAlign w:val="center"/>
          </w:tcPr>
          <w:p w14:paraId="53EC49B7" w14:textId="77777777" w:rsidR="0029358A" w:rsidRPr="00CE5BF0" w:rsidRDefault="0029358A" w:rsidP="00BD6F8B">
            <w:pPr>
              <w:spacing w:before="40" w:after="40" w:line="276" w:lineRule="auto"/>
              <w:rPr>
                <w:color w:val="000000" w:themeColor="text1"/>
              </w:rPr>
            </w:pPr>
            <w:r w:rsidRPr="00CE5BF0">
              <w:rPr>
                <w:color w:val="000000" w:themeColor="text1"/>
              </w:rPr>
              <w:t>AS/NZS 1336-1997 Recommended practices for occupational eye-protection;</w:t>
            </w:r>
          </w:p>
        </w:tc>
      </w:tr>
      <w:tr w:rsidR="0029358A" w14:paraId="1DE6F214" w14:textId="77777777" w:rsidTr="0029358A">
        <w:trPr>
          <w:trHeight w:val="346"/>
        </w:trPr>
        <w:tc>
          <w:tcPr>
            <w:tcW w:w="5000" w:type="pct"/>
            <w:vAlign w:val="center"/>
          </w:tcPr>
          <w:p w14:paraId="42324752" w14:textId="77777777" w:rsidR="0029358A" w:rsidRPr="00CE5BF0" w:rsidRDefault="0029358A" w:rsidP="00BD6F8B">
            <w:pPr>
              <w:spacing w:before="40" w:after="40" w:line="276" w:lineRule="auto"/>
              <w:rPr>
                <w:color w:val="000000" w:themeColor="text1"/>
              </w:rPr>
            </w:pPr>
            <w:r w:rsidRPr="00CE5BF0">
              <w:rPr>
                <w:color w:val="000000" w:themeColor="text1"/>
              </w:rPr>
              <w:t>AS/NZS 1337.5:2004 Eye-protectors for adjustment work on lasers and laser systems (laser adjustment eye-protectors).</w:t>
            </w:r>
          </w:p>
        </w:tc>
      </w:tr>
      <w:tr w:rsidR="0029358A" w14:paraId="4E18CD41" w14:textId="77777777" w:rsidTr="0029358A">
        <w:trPr>
          <w:trHeight w:val="346"/>
        </w:trPr>
        <w:tc>
          <w:tcPr>
            <w:tcW w:w="5000" w:type="pct"/>
            <w:vAlign w:val="center"/>
          </w:tcPr>
          <w:p w14:paraId="3FE1A236" w14:textId="77777777" w:rsidR="0029358A" w:rsidRPr="00CE5BF0" w:rsidRDefault="0029358A" w:rsidP="00BD6F8B">
            <w:pPr>
              <w:spacing w:before="40" w:after="40" w:line="276" w:lineRule="auto"/>
              <w:rPr>
                <w:color w:val="000000" w:themeColor="text1"/>
              </w:rPr>
            </w:pPr>
            <w:r w:rsidRPr="00CE5BF0">
              <w:rPr>
                <w:color w:val="000000" w:themeColor="text1"/>
              </w:rPr>
              <w:t>AS/NZS 2211 .1:2004 Equipment classification, requirements and user's guides;</w:t>
            </w:r>
          </w:p>
        </w:tc>
      </w:tr>
      <w:tr w:rsidR="0029358A" w14:paraId="61669A1C" w14:textId="77777777" w:rsidTr="0029358A">
        <w:trPr>
          <w:trHeight w:val="346"/>
        </w:trPr>
        <w:tc>
          <w:tcPr>
            <w:tcW w:w="5000" w:type="pct"/>
            <w:vAlign w:val="center"/>
          </w:tcPr>
          <w:p w14:paraId="28871613" w14:textId="77777777" w:rsidR="0029358A" w:rsidRPr="00CE5BF0" w:rsidRDefault="0029358A" w:rsidP="00BD6F8B">
            <w:pPr>
              <w:spacing w:before="40" w:after="40" w:line="276" w:lineRule="auto"/>
              <w:rPr>
                <w:color w:val="000000" w:themeColor="text1"/>
              </w:rPr>
            </w:pPr>
            <w:r w:rsidRPr="00CE5BF0">
              <w:rPr>
                <w:color w:val="000000" w:themeColor="text1"/>
              </w:rPr>
              <w:t>AS/NZS 2500:2004 Guide to the safe use of electricity in patient care</w:t>
            </w:r>
          </w:p>
        </w:tc>
      </w:tr>
      <w:tr w:rsidR="0029358A" w14:paraId="1CA2AD13" w14:textId="77777777" w:rsidTr="0029358A">
        <w:trPr>
          <w:trHeight w:val="346"/>
        </w:trPr>
        <w:tc>
          <w:tcPr>
            <w:tcW w:w="5000" w:type="pct"/>
            <w:vAlign w:val="center"/>
          </w:tcPr>
          <w:p w14:paraId="383321C1" w14:textId="77777777" w:rsidR="0029358A" w:rsidRPr="00CE5BF0" w:rsidRDefault="0029358A" w:rsidP="00BD6F8B">
            <w:pPr>
              <w:spacing w:before="40" w:after="40" w:line="276" w:lineRule="auto"/>
              <w:rPr>
                <w:color w:val="000000" w:themeColor="text1"/>
              </w:rPr>
            </w:pPr>
            <w:r w:rsidRPr="00CE5BF0">
              <w:rPr>
                <w:color w:val="000000" w:themeColor="text1"/>
              </w:rPr>
              <w:t>AS/NZS 3003.1:2003 Electrical installations</w:t>
            </w:r>
          </w:p>
        </w:tc>
      </w:tr>
      <w:tr w:rsidR="0029358A" w14:paraId="6B48FA60" w14:textId="77777777" w:rsidTr="0029358A">
        <w:trPr>
          <w:trHeight w:val="346"/>
        </w:trPr>
        <w:tc>
          <w:tcPr>
            <w:tcW w:w="5000" w:type="pct"/>
            <w:vAlign w:val="center"/>
          </w:tcPr>
          <w:p w14:paraId="27D68214" w14:textId="77777777" w:rsidR="0029358A" w:rsidRPr="00CE5BF0" w:rsidRDefault="0029358A" w:rsidP="00BD6F8B">
            <w:pPr>
              <w:spacing w:before="40" w:after="40" w:line="276" w:lineRule="auto"/>
              <w:rPr>
                <w:color w:val="000000" w:themeColor="text1"/>
              </w:rPr>
            </w:pPr>
            <w:r w:rsidRPr="00CE5BF0">
              <w:rPr>
                <w:color w:val="000000" w:themeColor="text1"/>
              </w:rPr>
              <w:t>AS/NZS 35.51 :2004 Technical management programs for medical devices</w:t>
            </w:r>
          </w:p>
        </w:tc>
      </w:tr>
      <w:tr w:rsidR="0029358A" w14:paraId="26AFFC28" w14:textId="77777777" w:rsidTr="0029358A">
        <w:trPr>
          <w:trHeight w:val="346"/>
        </w:trPr>
        <w:tc>
          <w:tcPr>
            <w:tcW w:w="5000" w:type="pct"/>
            <w:vAlign w:val="center"/>
          </w:tcPr>
          <w:p w14:paraId="69BA2F28" w14:textId="77777777" w:rsidR="0029358A" w:rsidRPr="00CE5BF0" w:rsidRDefault="0029358A" w:rsidP="00BD6F8B">
            <w:pPr>
              <w:spacing w:before="40" w:after="40" w:line="276" w:lineRule="auto"/>
              <w:rPr>
                <w:color w:val="000000" w:themeColor="text1"/>
              </w:rPr>
            </w:pPr>
            <w:r w:rsidRPr="00CE5BF0">
              <w:rPr>
                <w:color w:val="000000" w:themeColor="text1"/>
              </w:rPr>
              <w:t>AS/NZS 3760:2003 In-service safety inspection and testing of electrical equipment</w:t>
            </w:r>
          </w:p>
        </w:tc>
      </w:tr>
      <w:tr w:rsidR="0029358A" w14:paraId="0B3724FA" w14:textId="77777777" w:rsidTr="0029358A">
        <w:trPr>
          <w:trHeight w:val="346"/>
        </w:trPr>
        <w:tc>
          <w:tcPr>
            <w:tcW w:w="5000" w:type="pct"/>
            <w:vAlign w:val="center"/>
          </w:tcPr>
          <w:p w14:paraId="48695037" w14:textId="77777777" w:rsidR="0029358A" w:rsidRPr="00CE5BF0" w:rsidRDefault="0029358A" w:rsidP="00BD6F8B">
            <w:pPr>
              <w:spacing w:before="40" w:after="40" w:line="276" w:lineRule="auto"/>
              <w:rPr>
                <w:color w:val="000000" w:themeColor="text1"/>
              </w:rPr>
            </w:pPr>
            <w:r w:rsidRPr="00CE5BF0">
              <w:rPr>
                <w:color w:val="000000" w:themeColor="text1"/>
              </w:rPr>
              <w:lastRenderedPageBreak/>
              <w:t>AS/NZS 4146:2000 Laundry practice</w:t>
            </w:r>
          </w:p>
        </w:tc>
      </w:tr>
      <w:tr w:rsidR="0029358A" w14:paraId="4DC322E9" w14:textId="77777777" w:rsidTr="0029358A">
        <w:trPr>
          <w:trHeight w:val="346"/>
        </w:trPr>
        <w:tc>
          <w:tcPr>
            <w:tcW w:w="5000" w:type="pct"/>
            <w:vAlign w:val="center"/>
          </w:tcPr>
          <w:p w14:paraId="5D9239E0" w14:textId="77777777" w:rsidR="0029358A" w:rsidRPr="00CE5BF0" w:rsidRDefault="0029358A" w:rsidP="00BD6F8B">
            <w:pPr>
              <w:spacing w:before="40" w:after="40" w:line="276" w:lineRule="auto"/>
              <w:rPr>
                <w:color w:val="000000" w:themeColor="text1"/>
              </w:rPr>
            </w:pPr>
            <w:r w:rsidRPr="00CE5BF0">
              <w:rPr>
                <w:color w:val="000000" w:themeColor="text1"/>
              </w:rPr>
              <w:t>Body Protected Areas, as specified in AS/NZS 3003:2003 Electrical installations</w:t>
            </w:r>
          </w:p>
        </w:tc>
      </w:tr>
      <w:tr w:rsidR="0029358A" w14:paraId="10C15720" w14:textId="77777777" w:rsidTr="0029358A">
        <w:trPr>
          <w:trHeight w:val="346"/>
        </w:trPr>
        <w:tc>
          <w:tcPr>
            <w:tcW w:w="5000" w:type="pct"/>
            <w:vAlign w:val="center"/>
          </w:tcPr>
          <w:p w14:paraId="521F2AFF" w14:textId="77777777" w:rsidR="0029358A" w:rsidRPr="00CE5BF0" w:rsidRDefault="0029358A" w:rsidP="00BD6F8B">
            <w:pPr>
              <w:spacing w:before="40" w:after="40" w:line="276" w:lineRule="auto"/>
              <w:rPr>
                <w:color w:val="000000" w:themeColor="text1"/>
              </w:rPr>
            </w:pPr>
            <w:r w:rsidRPr="00CE5BF0">
              <w:rPr>
                <w:color w:val="000000" w:themeColor="text1"/>
              </w:rPr>
              <w:t>Centre for Adverse Reactions Monitoring (CARM)</w:t>
            </w:r>
          </w:p>
        </w:tc>
      </w:tr>
      <w:tr w:rsidR="0029358A" w14:paraId="579605E2" w14:textId="77777777" w:rsidTr="0029358A">
        <w:trPr>
          <w:trHeight w:val="346"/>
        </w:trPr>
        <w:tc>
          <w:tcPr>
            <w:tcW w:w="5000" w:type="pct"/>
            <w:vAlign w:val="center"/>
          </w:tcPr>
          <w:p w14:paraId="64381BF9" w14:textId="77777777" w:rsidR="0029358A" w:rsidRPr="00CE5BF0" w:rsidRDefault="0029358A" w:rsidP="00BD6F8B">
            <w:pPr>
              <w:spacing w:before="40" w:after="40" w:line="276" w:lineRule="auto"/>
              <w:rPr>
                <w:color w:val="000000" w:themeColor="text1"/>
              </w:rPr>
            </w:pPr>
            <w:r w:rsidRPr="00CE5BF0">
              <w:rPr>
                <w:color w:val="000000" w:themeColor="text1"/>
              </w:rPr>
              <w:t>Code of Health and Disability Services Consumers' Rights</w:t>
            </w:r>
          </w:p>
        </w:tc>
      </w:tr>
      <w:tr w:rsidR="0029358A" w14:paraId="2D8BE32E" w14:textId="77777777" w:rsidTr="0029358A">
        <w:trPr>
          <w:trHeight w:val="346"/>
        </w:trPr>
        <w:tc>
          <w:tcPr>
            <w:tcW w:w="5000" w:type="pct"/>
            <w:vAlign w:val="center"/>
          </w:tcPr>
          <w:p w14:paraId="316C948E" w14:textId="77777777" w:rsidR="0029358A" w:rsidRPr="00CE5BF0" w:rsidRDefault="0029358A" w:rsidP="00BD6F8B">
            <w:pPr>
              <w:spacing w:before="40" w:after="40" w:line="276" w:lineRule="auto"/>
              <w:rPr>
                <w:color w:val="000000" w:themeColor="text1"/>
              </w:rPr>
            </w:pPr>
            <w:r w:rsidRPr="00CE5BF0">
              <w:rPr>
                <w:color w:val="000000" w:themeColor="text1"/>
              </w:rPr>
              <w:t>Complaints Board</w:t>
            </w:r>
          </w:p>
        </w:tc>
      </w:tr>
      <w:tr w:rsidR="0029358A" w14:paraId="421FBFBC" w14:textId="77777777" w:rsidTr="0029358A">
        <w:trPr>
          <w:trHeight w:val="346"/>
        </w:trPr>
        <w:tc>
          <w:tcPr>
            <w:tcW w:w="5000" w:type="pct"/>
            <w:vAlign w:val="center"/>
          </w:tcPr>
          <w:p w14:paraId="6A971C26" w14:textId="77777777" w:rsidR="0029358A" w:rsidRPr="003C7209" w:rsidRDefault="0029358A" w:rsidP="00BD6F8B">
            <w:pPr>
              <w:spacing w:before="40" w:after="40" w:line="276" w:lineRule="auto"/>
              <w:rPr>
                <w:color w:val="000000" w:themeColor="text1"/>
              </w:rPr>
            </w:pPr>
            <w:r w:rsidRPr="003C7209">
              <w:rPr>
                <w:color w:val="000000" w:themeColor="text1"/>
              </w:rPr>
              <w:t>Fair Trading Act</w:t>
            </w:r>
            <w:r w:rsidR="009B14E3" w:rsidRPr="003C7209">
              <w:rPr>
                <w:color w:val="000000" w:themeColor="text1"/>
              </w:rPr>
              <w:t xml:space="preserve"> 1986</w:t>
            </w:r>
          </w:p>
        </w:tc>
      </w:tr>
      <w:tr w:rsidR="009B14E3" w14:paraId="6E203A9D" w14:textId="77777777" w:rsidTr="0029358A">
        <w:trPr>
          <w:trHeight w:val="346"/>
        </w:trPr>
        <w:tc>
          <w:tcPr>
            <w:tcW w:w="5000" w:type="pct"/>
            <w:vAlign w:val="center"/>
          </w:tcPr>
          <w:p w14:paraId="570B78A5" w14:textId="77777777" w:rsidR="009B14E3" w:rsidRPr="003C7209" w:rsidRDefault="009B14E3" w:rsidP="00BD6F8B">
            <w:pPr>
              <w:spacing w:before="40" w:after="40"/>
              <w:rPr>
                <w:color w:val="000000" w:themeColor="text1"/>
              </w:rPr>
            </w:pPr>
            <w:r w:rsidRPr="003C7209">
              <w:t>Health and Safety at Work Act 2015</w:t>
            </w:r>
          </w:p>
        </w:tc>
      </w:tr>
      <w:tr w:rsidR="0029358A" w14:paraId="6A177B41" w14:textId="77777777" w:rsidTr="0029358A">
        <w:trPr>
          <w:trHeight w:val="346"/>
        </w:trPr>
        <w:tc>
          <w:tcPr>
            <w:tcW w:w="5000" w:type="pct"/>
            <w:vAlign w:val="center"/>
          </w:tcPr>
          <w:p w14:paraId="65758FB8" w14:textId="77777777" w:rsidR="0029358A" w:rsidRPr="003C7209" w:rsidRDefault="0029358A" w:rsidP="00BD6F8B">
            <w:pPr>
              <w:spacing w:before="40" w:after="40" w:line="276" w:lineRule="auto"/>
              <w:rPr>
                <w:color w:val="000000" w:themeColor="text1"/>
              </w:rPr>
            </w:pPr>
            <w:r w:rsidRPr="003C7209">
              <w:rPr>
                <w:color w:val="000000" w:themeColor="text1"/>
              </w:rPr>
              <w:t>Health and Disability Commissioner Act 1994</w:t>
            </w:r>
          </w:p>
        </w:tc>
      </w:tr>
      <w:tr w:rsidR="0029358A" w14:paraId="379C180B" w14:textId="77777777" w:rsidTr="0029358A">
        <w:trPr>
          <w:trHeight w:val="346"/>
        </w:trPr>
        <w:tc>
          <w:tcPr>
            <w:tcW w:w="5000" w:type="pct"/>
            <w:vAlign w:val="center"/>
          </w:tcPr>
          <w:p w14:paraId="21E05EA8" w14:textId="77777777" w:rsidR="0029358A" w:rsidRPr="003C7209" w:rsidRDefault="0029358A" w:rsidP="00BD6F8B">
            <w:pPr>
              <w:spacing w:before="40" w:after="40" w:line="276" w:lineRule="auto"/>
              <w:rPr>
                <w:color w:val="000000" w:themeColor="text1"/>
              </w:rPr>
            </w:pPr>
            <w:r w:rsidRPr="003C7209">
              <w:rPr>
                <w:color w:val="000000" w:themeColor="text1"/>
              </w:rPr>
              <w:t>Health Information Privacy Code 1994</w:t>
            </w:r>
          </w:p>
        </w:tc>
      </w:tr>
      <w:tr w:rsidR="0029358A" w14:paraId="617E6D5C" w14:textId="77777777" w:rsidTr="0029358A">
        <w:trPr>
          <w:trHeight w:val="346"/>
        </w:trPr>
        <w:tc>
          <w:tcPr>
            <w:tcW w:w="5000" w:type="pct"/>
            <w:vAlign w:val="center"/>
          </w:tcPr>
          <w:p w14:paraId="7A531CA2" w14:textId="77777777" w:rsidR="0029358A" w:rsidRPr="003C7209" w:rsidRDefault="0029358A" w:rsidP="00BD6F8B">
            <w:pPr>
              <w:spacing w:before="40" w:after="40" w:line="276" w:lineRule="auto"/>
              <w:rPr>
                <w:color w:val="000000" w:themeColor="text1"/>
              </w:rPr>
            </w:pPr>
            <w:r w:rsidRPr="003C7209">
              <w:rPr>
                <w:color w:val="000000" w:themeColor="text1"/>
              </w:rPr>
              <w:t>Health Practitioners Competence Assurance Act</w:t>
            </w:r>
            <w:r w:rsidR="003C7209">
              <w:rPr>
                <w:color w:val="000000" w:themeColor="text1"/>
              </w:rPr>
              <w:t xml:space="preserve"> 2003</w:t>
            </w:r>
          </w:p>
        </w:tc>
      </w:tr>
      <w:tr w:rsidR="0029358A" w14:paraId="1D9BA90C" w14:textId="77777777" w:rsidTr="0029358A">
        <w:trPr>
          <w:trHeight w:val="346"/>
        </w:trPr>
        <w:tc>
          <w:tcPr>
            <w:tcW w:w="5000" w:type="pct"/>
            <w:vAlign w:val="center"/>
          </w:tcPr>
          <w:p w14:paraId="4A363BA9" w14:textId="77777777" w:rsidR="0029358A" w:rsidRPr="003C7209" w:rsidRDefault="0029358A" w:rsidP="00BD6F8B">
            <w:pPr>
              <w:spacing w:before="40" w:after="40" w:line="276" w:lineRule="auto"/>
              <w:rPr>
                <w:color w:val="000000" w:themeColor="text1"/>
              </w:rPr>
            </w:pPr>
            <w:r w:rsidRPr="003C7209">
              <w:rPr>
                <w:color w:val="000000" w:themeColor="text1"/>
              </w:rPr>
              <w:t>Medicines Act</w:t>
            </w:r>
            <w:r w:rsidR="00194195" w:rsidRPr="003C7209">
              <w:rPr>
                <w:color w:val="000000" w:themeColor="text1"/>
              </w:rPr>
              <w:t xml:space="preserve"> 1981</w:t>
            </w:r>
          </w:p>
        </w:tc>
      </w:tr>
      <w:tr w:rsidR="0029358A" w14:paraId="5D273F49" w14:textId="77777777" w:rsidTr="0029358A">
        <w:trPr>
          <w:trHeight w:val="346"/>
        </w:trPr>
        <w:tc>
          <w:tcPr>
            <w:tcW w:w="5000" w:type="pct"/>
            <w:vAlign w:val="center"/>
          </w:tcPr>
          <w:p w14:paraId="77B1055A" w14:textId="77777777" w:rsidR="0029358A" w:rsidRPr="00CE5BF0" w:rsidRDefault="0029358A" w:rsidP="00BD6F8B">
            <w:pPr>
              <w:spacing w:before="40" w:after="40" w:line="276" w:lineRule="auto"/>
              <w:rPr>
                <w:color w:val="000000" w:themeColor="text1"/>
              </w:rPr>
            </w:pPr>
            <w:r w:rsidRPr="00CE5BF0">
              <w:rPr>
                <w:color w:val="000000" w:themeColor="text1"/>
              </w:rPr>
              <w:t>NZS 8142:2000 Infection controls</w:t>
            </w:r>
          </w:p>
        </w:tc>
      </w:tr>
      <w:tr w:rsidR="0029358A" w14:paraId="1B2ADBC8" w14:textId="77777777" w:rsidTr="0029358A">
        <w:trPr>
          <w:trHeight w:val="346"/>
        </w:trPr>
        <w:tc>
          <w:tcPr>
            <w:tcW w:w="5000" w:type="pct"/>
            <w:vAlign w:val="center"/>
          </w:tcPr>
          <w:p w14:paraId="45B3BB72" w14:textId="77777777" w:rsidR="0029358A" w:rsidRPr="00CE5BF0" w:rsidRDefault="0029358A" w:rsidP="00BD6F8B">
            <w:pPr>
              <w:spacing w:before="40" w:after="40" w:line="276" w:lineRule="auto"/>
              <w:rPr>
                <w:color w:val="000000" w:themeColor="text1"/>
              </w:rPr>
            </w:pPr>
            <w:r w:rsidRPr="00CE5BF0">
              <w:rPr>
                <w:color w:val="000000" w:themeColor="text1"/>
              </w:rPr>
              <w:t>NZS 8153 Health records</w:t>
            </w:r>
          </w:p>
        </w:tc>
      </w:tr>
      <w:tr w:rsidR="0029358A" w14:paraId="30FE6485" w14:textId="77777777" w:rsidTr="0029358A">
        <w:trPr>
          <w:trHeight w:val="346"/>
        </w:trPr>
        <w:tc>
          <w:tcPr>
            <w:tcW w:w="5000" w:type="pct"/>
            <w:vAlign w:val="center"/>
          </w:tcPr>
          <w:p w14:paraId="563E598D" w14:textId="77777777" w:rsidR="0029358A" w:rsidRPr="00CE5BF0" w:rsidRDefault="0029358A" w:rsidP="00BD6F8B">
            <w:pPr>
              <w:spacing w:before="40" w:after="40" w:line="276" w:lineRule="auto"/>
              <w:rPr>
                <w:color w:val="000000" w:themeColor="text1"/>
              </w:rPr>
            </w:pPr>
            <w:r w:rsidRPr="00CE5BF0">
              <w:rPr>
                <w:color w:val="000000" w:themeColor="text1"/>
              </w:rPr>
              <w:t>Occupational safety and health requirements</w:t>
            </w:r>
          </w:p>
        </w:tc>
      </w:tr>
      <w:tr w:rsidR="0029358A" w14:paraId="33A42597" w14:textId="77777777" w:rsidTr="0029358A">
        <w:trPr>
          <w:trHeight w:val="346"/>
        </w:trPr>
        <w:tc>
          <w:tcPr>
            <w:tcW w:w="5000" w:type="pct"/>
            <w:vAlign w:val="center"/>
          </w:tcPr>
          <w:p w14:paraId="2A63042E" w14:textId="77777777" w:rsidR="0029358A" w:rsidRPr="00CE5BF0" w:rsidRDefault="0029358A" w:rsidP="00BD6F8B">
            <w:pPr>
              <w:spacing w:before="40" w:after="40" w:line="276" w:lineRule="auto"/>
              <w:rPr>
                <w:color w:val="000000" w:themeColor="text1"/>
              </w:rPr>
            </w:pPr>
            <w:r w:rsidRPr="00AB570F">
              <w:t>Privacy Act 1993</w:t>
            </w:r>
          </w:p>
        </w:tc>
      </w:tr>
      <w:tr w:rsidR="0029358A" w14:paraId="0DAFC780" w14:textId="77777777" w:rsidTr="0029358A">
        <w:trPr>
          <w:trHeight w:val="346"/>
        </w:trPr>
        <w:tc>
          <w:tcPr>
            <w:tcW w:w="5000" w:type="pct"/>
            <w:vAlign w:val="center"/>
          </w:tcPr>
          <w:p w14:paraId="3B42D345" w14:textId="77777777" w:rsidR="0029358A" w:rsidRPr="00CE5BF0" w:rsidRDefault="0029358A" w:rsidP="00BD6F8B">
            <w:pPr>
              <w:spacing w:before="40" w:after="40" w:line="276" w:lineRule="auto"/>
              <w:rPr>
                <w:color w:val="000000" w:themeColor="text1"/>
              </w:rPr>
            </w:pPr>
            <w:r w:rsidRPr="00CE5BF0">
              <w:rPr>
                <w:color w:val="000000" w:themeColor="text1"/>
              </w:rPr>
              <w:t>The Smoke-free Environments Act</w:t>
            </w:r>
            <w:r w:rsidR="003C7209">
              <w:rPr>
                <w:color w:val="000000" w:themeColor="text1"/>
              </w:rPr>
              <w:t xml:space="preserve"> 1990</w:t>
            </w:r>
          </w:p>
        </w:tc>
      </w:tr>
      <w:tr w:rsidR="0029358A" w14:paraId="2F26C3FA" w14:textId="77777777" w:rsidTr="0029358A">
        <w:trPr>
          <w:trHeight w:val="346"/>
        </w:trPr>
        <w:tc>
          <w:tcPr>
            <w:tcW w:w="5000" w:type="pct"/>
            <w:vAlign w:val="center"/>
          </w:tcPr>
          <w:p w14:paraId="2B852D47" w14:textId="77777777" w:rsidR="0029358A" w:rsidRPr="00CE5BF0" w:rsidRDefault="0029358A" w:rsidP="00BD6F8B">
            <w:pPr>
              <w:spacing w:before="40" w:after="40" w:line="276" w:lineRule="auto"/>
              <w:rPr>
                <w:color w:val="000000" w:themeColor="text1"/>
              </w:rPr>
            </w:pPr>
            <w:r w:rsidRPr="00CE5BF0">
              <w:rPr>
                <w:color w:val="000000" w:themeColor="text1"/>
              </w:rPr>
              <w:t>Treaty of Waitangi</w:t>
            </w:r>
          </w:p>
        </w:tc>
      </w:tr>
    </w:tbl>
    <w:p w14:paraId="7D3916B9" w14:textId="77777777" w:rsidR="00CE5BF0" w:rsidRPr="001248D1" w:rsidRDefault="00CE5BF0" w:rsidP="00BD6F8B">
      <w:pPr>
        <w:pStyle w:val="Heading3"/>
        <w:spacing w:before="0"/>
      </w:pPr>
    </w:p>
    <w:tbl>
      <w:tblPr>
        <w:tblStyle w:val="TableGrid"/>
        <w:tblW w:w="5000" w:type="pct"/>
        <w:tblLook w:val="04A0" w:firstRow="1" w:lastRow="0" w:firstColumn="1" w:lastColumn="0" w:noHBand="0" w:noVBand="1"/>
      </w:tblPr>
      <w:tblGrid>
        <w:gridCol w:w="10456"/>
      </w:tblGrid>
      <w:tr w:rsidR="000C4B0D" w:rsidRPr="00195AAB" w14:paraId="63E9FA46" w14:textId="77777777" w:rsidTr="0029358A">
        <w:trPr>
          <w:trHeight w:val="346"/>
        </w:trPr>
        <w:tc>
          <w:tcPr>
            <w:tcW w:w="5000" w:type="pct"/>
            <w:shd w:val="clear" w:color="auto" w:fill="C6D9F1" w:themeFill="text2" w:themeFillTint="33"/>
            <w:vAlign w:val="center"/>
          </w:tcPr>
          <w:p w14:paraId="1229AD4C" w14:textId="77777777" w:rsidR="000C4B0D" w:rsidRPr="00DA2136" w:rsidRDefault="000C4B0D" w:rsidP="00BD6F8B">
            <w:pPr>
              <w:spacing w:before="40" w:after="40"/>
              <w:rPr>
                <w:b/>
              </w:rPr>
            </w:pPr>
            <w:r w:rsidRPr="00DA2136">
              <w:rPr>
                <w:b/>
                <w:color w:val="000000" w:themeColor="text1"/>
              </w:rPr>
              <w:t>Compliance source document category</w:t>
            </w:r>
            <w:r>
              <w:rPr>
                <w:b/>
                <w:color w:val="000000" w:themeColor="text1"/>
              </w:rPr>
              <w:t xml:space="preserve"> – EquIP6 Examples</w:t>
            </w:r>
          </w:p>
        </w:tc>
      </w:tr>
      <w:tr w:rsidR="000C4B0D" w:rsidRPr="00195AAB" w14:paraId="22948D48" w14:textId="77777777" w:rsidTr="0029358A">
        <w:trPr>
          <w:trHeight w:val="346"/>
        </w:trPr>
        <w:tc>
          <w:tcPr>
            <w:tcW w:w="5000" w:type="pct"/>
            <w:vAlign w:val="center"/>
          </w:tcPr>
          <w:p w14:paraId="22333C14" w14:textId="77777777" w:rsidR="000C4B0D" w:rsidRPr="007833F1" w:rsidRDefault="000C4B0D" w:rsidP="00BD6F8B">
            <w:pPr>
              <w:spacing w:before="40" w:after="40"/>
            </w:pPr>
            <w:r w:rsidRPr="007833F1">
              <w:t xml:space="preserve">Assets management </w:t>
            </w:r>
          </w:p>
        </w:tc>
      </w:tr>
      <w:tr w:rsidR="000C4B0D" w:rsidRPr="00195AAB" w14:paraId="751C94D7" w14:textId="77777777" w:rsidTr="0029358A">
        <w:trPr>
          <w:trHeight w:val="346"/>
        </w:trPr>
        <w:tc>
          <w:tcPr>
            <w:tcW w:w="5000" w:type="pct"/>
            <w:vAlign w:val="center"/>
          </w:tcPr>
          <w:p w14:paraId="37FCB79B" w14:textId="77777777" w:rsidR="000C4B0D" w:rsidRPr="007833F1" w:rsidRDefault="000C4B0D" w:rsidP="00BD6F8B">
            <w:pPr>
              <w:spacing w:before="40" w:after="40"/>
            </w:pPr>
            <w:r w:rsidRPr="007833F1">
              <w:t>Australian Incident Monitoring System (AIMS)</w:t>
            </w:r>
          </w:p>
        </w:tc>
      </w:tr>
      <w:tr w:rsidR="000C4B0D" w:rsidRPr="00195AAB" w14:paraId="27316F8D" w14:textId="77777777" w:rsidTr="0029358A">
        <w:trPr>
          <w:trHeight w:val="346"/>
        </w:trPr>
        <w:tc>
          <w:tcPr>
            <w:tcW w:w="5000" w:type="pct"/>
            <w:vAlign w:val="center"/>
          </w:tcPr>
          <w:p w14:paraId="6486ECA5" w14:textId="77777777" w:rsidR="000C4B0D" w:rsidRPr="007833F1" w:rsidRDefault="000C4B0D" w:rsidP="00BD6F8B">
            <w:pPr>
              <w:spacing w:before="40" w:after="40"/>
            </w:pPr>
            <w:r w:rsidRPr="007833F1">
              <w:t>Cleaning schedule</w:t>
            </w:r>
          </w:p>
        </w:tc>
      </w:tr>
      <w:tr w:rsidR="000C4B0D" w:rsidRPr="00195AAB" w14:paraId="164A3A8D" w14:textId="77777777" w:rsidTr="0029358A">
        <w:trPr>
          <w:trHeight w:val="346"/>
        </w:trPr>
        <w:tc>
          <w:tcPr>
            <w:tcW w:w="5000" w:type="pct"/>
            <w:vAlign w:val="center"/>
          </w:tcPr>
          <w:p w14:paraId="2E91467F" w14:textId="77777777" w:rsidR="000C4B0D" w:rsidRPr="007833F1" w:rsidRDefault="000C4B0D" w:rsidP="00BD6F8B">
            <w:pPr>
              <w:spacing w:before="40" w:after="40"/>
            </w:pPr>
            <w:r w:rsidRPr="007833F1">
              <w:t>Criteria of Appropriateness of Blood Transfusions (NHMRC guidelines)</w:t>
            </w:r>
          </w:p>
        </w:tc>
      </w:tr>
      <w:tr w:rsidR="000C4B0D" w:rsidRPr="00195AAB" w14:paraId="0E149D70" w14:textId="77777777" w:rsidTr="0029358A">
        <w:trPr>
          <w:trHeight w:val="346"/>
        </w:trPr>
        <w:tc>
          <w:tcPr>
            <w:tcW w:w="5000" w:type="pct"/>
            <w:vAlign w:val="center"/>
          </w:tcPr>
          <w:p w14:paraId="38B4E07B" w14:textId="77777777" w:rsidR="000C4B0D" w:rsidRPr="007833F1" w:rsidRDefault="000C4B0D" w:rsidP="00BD6F8B">
            <w:pPr>
              <w:spacing w:before="40" w:after="40"/>
            </w:pPr>
            <w:r w:rsidRPr="007833F1">
              <w:t xml:space="preserve">Employee Assistance Program </w:t>
            </w:r>
          </w:p>
        </w:tc>
      </w:tr>
      <w:tr w:rsidR="000C4B0D" w:rsidRPr="00195AAB" w14:paraId="3DBC9444" w14:textId="77777777" w:rsidTr="0029358A">
        <w:trPr>
          <w:trHeight w:val="346"/>
        </w:trPr>
        <w:tc>
          <w:tcPr>
            <w:tcW w:w="5000" w:type="pct"/>
            <w:vAlign w:val="center"/>
          </w:tcPr>
          <w:p w14:paraId="47E8817E" w14:textId="77777777" w:rsidR="000C4B0D" w:rsidRPr="007833F1" w:rsidRDefault="000C4B0D" w:rsidP="00BD6F8B">
            <w:pPr>
              <w:spacing w:before="40" w:after="40"/>
            </w:pPr>
            <w:r w:rsidRPr="007833F1">
              <w:t>ICT preventive maintenance</w:t>
            </w:r>
          </w:p>
        </w:tc>
      </w:tr>
      <w:tr w:rsidR="000C4B0D" w:rsidRPr="00195AAB" w14:paraId="7DC34B7B" w14:textId="77777777" w:rsidTr="0029358A">
        <w:trPr>
          <w:trHeight w:val="346"/>
        </w:trPr>
        <w:tc>
          <w:tcPr>
            <w:tcW w:w="5000" w:type="pct"/>
            <w:vAlign w:val="center"/>
          </w:tcPr>
          <w:p w14:paraId="0690D836" w14:textId="77777777" w:rsidR="000C4B0D" w:rsidRPr="007833F1" w:rsidRDefault="000C4B0D" w:rsidP="00BD6F8B">
            <w:pPr>
              <w:spacing w:before="40" w:after="40"/>
            </w:pPr>
            <w:r w:rsidRPr="007833F1">
              <w:t>Incident Information Management System (IIMS)</w:t>
            </w:r>
          </w:p>
        </w:tc>
      </w:tr>
      <w:tr w:rsidR="000C4B0D" w:rsidRPr="00195AAB" w14:paraId="026346A0" w14:textId="77777777" w:rsidTr="0029358A">
        <w:trPr>
          <w:trHeight w:val="346"/>
        </w:trPr>
        <w:tc>
          <w:tcPr>
            <w:tcW w:w="5000" w:type="pct"/>
            <w:vAlign w:val="center"/>
          </w:tcPr>
          <w:p w14:paraId="4833B2E8" w14:textId="77777777" w:rsidR="000C4B0D" w:rsidRPr="007833F1" w:rsidRDefault="000C4B0D" w:rsidP="00BD6F8B">
            <w:pPr>
              <w:spacing w:before="40" w:after="40"/>
            </w:pPr>
            <w:r w:rsidRPr="007833F1">
              <w:t>Legislative requirement</w:t>
            </w:r>
          </w:p>
        </w:tc>
      </w:tr>
      <w:tr w:rsidR="000C4B0D" w:rsidRPr="00195AAB" w14:paraId="4EA7CA67" w14:textId="77777777" w:rsidTr="0029358A">
        <w:trPr>
          <w:trHeight w:val="346"/>
        </w:trPr>
        <w:tc>
          <w:tcPr>
            <w:tcW w:w="5000" w:type="pct"/>
            <w:vAlign w:val="center"/>
          </w:tcPr>
          <w:p w14:paraId="35992185" w14:textId="77777777" w:rsidR="000C4B0D" w:rsidRPr="007833F1" w:rsidRDefault="000C4B0D" w:rsidP="00BD6F8B">
            <w:pPr>
              <w:spacing w:before="40" w:after="40"/>
            </w:pPr>
            <w:r w:rsidRPr="007833F1">
              <w:t>Medical Advisory Council (MAC)</w:t>
            </w:r>
          </w:p>
        </w:tc>
      </w:tr>
      <w:tr w:rsidR="000C4B0D" w:rsidRPr="00195AAB" w14:paraId="7FA84DEB" w14:textId="77777777" w:rsidTr="0029358A">
        <w:trPr>
          <w:trHeight w:val="346"/>
        </w:trPr>
        <w:tc>
          <w:tcPr>
            <w:tcW w:w="5000" w:type="pct"/>
            <w:vAlign w:val="center"/>
          </w:tcPr>
          <w:p w14:paraId="160CAF28" w14:textId="77777777" w:rsidR="000C4B0D" w:rsidRPr="007833F1" w:rsidRDefault="000C4B0D" w:rsidP="00BD6F8B">
            <w:pPr>
              <w:spacing w:before="40" w:after="40"/>
            </w:pPr>
            <w:r w:rsidRPr="007833F1">
              <w:t xml:space="preserve">Policy and Procedures </w:t>
            </w:r>
          </w:p>
        </w:tc>
      </w:tr>
    </w:tbl>
    <w:p w14:paraId="76C24001" w14:textId="77777777" w:rsidR="00AE7818" w:rsidRPr="00AE7818" w:rsidRDefault="00AE7818" w:rsidP="00AE7818"/>
    <w:tbl>
      <w:tblPr>
        <w:tblStyle w:val="TableGrid"/>
        <w:tblW w:w="5000" w:type="pct"/>
        <w:tblLook w:val="04A0" w:firstRow="1" w:lastRow="0" w:firstColumn="1" w:lastColumn="0" w:noHBand="0" w:noVBand="1"/>
      </w:tblPr>
      <w:tblGrid>
        <w:gridCol w:w="10456"/>
      </w:tblGrid>
      <w:tr w:rsidR="000C4B0D" w:rsidRPr="00754335" w14:paraId="4B824CB7" w14:textId="77777777" w:rsidTr="0029358A">
        <w:trPr>
          <w:trHeight w:val="346"/>
          <w:tblHeader/>
        </w:trPr>
        <w:tc>
          <w:tcPr>
            <w:tcW w:w="5000" w:type="pct"/>
            <w:tcBorders>
              <w:bottom w:val="single" w:sz="4" w:space="0" w:color="auto"/>
            </w:tcBorders>
            <w:shd w:val="clear" w:color="auto" w:fill="C6D9F1" w:themeFill="text2" w:themeFillTint="33"/>
            <w:vAlign w:val="center"/>
          </w:tcPr>
          <w:p w14:paraId="151E6E83" w14:textId="77777777" w:rsidR="000C4B0D" w:rsidRPr="00DA2136" w:rsidRDefault="000C4B0D" w:rsidP="00BD6F8B">
            <w:pPr>
              <w:spacing w:before="40" w:after="40"/>
              <w:rPr>
                <w:b/>
              </w:rPr>
            </w:pPr>
            <w:r w:rsidRPr="00DA2136">
              <w:rPr>
                <w:b/>
                <w:color w:val="000000" w:themeColor="text1"/>
              </w:rPr>
              <w:t>Compliance source document category</w:t>
            </w:r>
            <w:r>
              <w:rPr>
                <w:b/>
                <w:color w:val="000000" w:themeColor="text1"/>
              </w:rPr>
              <w:t xml:space="preserve"> – 8134 Examples</w:t>
            </w:r>
          </w:p>
        </w:tc>
      </w:tr>
      <w:tr w:rsidR="000C4B0D" w:rsidRPr="00754335" w14:paraId="214923D1" w14:textId="77777777" w:rsidTr="0029358A">
        <w:trPr>
          <w:trHeight w:val="346"/>
        </w:trPr>
        <w:tc>
          <w:tcPr>
            <w:tcW w:w="5000" w:type="pct"/>
            <w:vAlign w:val="center"/>
          </w:tcPr>
          <w:p w14:paraId="60C5DA00" w14:textId="77777777" w:rsidR="000C4B0D" w:rsidRPr="00754335" w:rsidRDefault="000C4B0D" w:rsidP="00BD6F8B">
            <w:pPr>
              <w:spacing w:before="40" w:after="40"/>
            </w:pPr>
            <w:r w:rsidRPr="00E258BB">
              <w:t>AS 2828</w:t>
            </w:r>
          </w:p>
        </w:tc>
      </w:tr>
      <w:tr w:rsidR="000C4B0D" w:rsidRPr="00754335" w14:paraId="4659F0B2" w14:textId="77777777" w:rsidTr="0029358A">
        <w:trPr>
          <w:trHeight w:val="346"/>
        </w:trPr>
        <w:tc>
          <w:tcPr>
            <w:tcW w:w="5000" w:type="pct"/>
            <w:vAlign w:val="center"/>
          </w:tcPr>
          <w:p w14:paraId="0DEFDF65" w14:textId="77777777" w:rsidR="000C4B0D" w:rsidRPr="00FE1476" w:rsidRDefault="000C4B0D" w:rsidP="00BD6F8B">
            <w:pPr>
              <w:spacing w:before="40" w:after="40"/>
            </w:pPr>
            <w:r w:rsidRPr="00E258BB">
              <w:t>AS 8153</w:t>
            </w:r>
          </w:p>
        </w:tc>
      </w:tr>
      <w:tr w:rsidR="000C4B0D" w:rsidRPr="00E258BB" w14:paraId="0827B04F" w14:textId="77777777" w:rsidTr="0029358A">
        <w:trPr>
          <w:trHeight w:val="346"/>
        </w:trPr>
        <w:tc>
          <w:tcPr>
            <w:tcW w:w="5000" w:type="pct"/>
            <w:vAlign w:val="center"/>
          </w:tcPr>
          <w:p w14:paraId="0373AFB0" w14:textId="77777777" w:rsidR="000C4B0D" w:rsidRPr="00E258BB" w:rsidRDefault="000C4B0D" w:rsidP="00BD6F8B">
            <w:pPr>
              <w:spacing w:before="40" w:after="40"/>
            </w:pPr>
            <w:r w:rsidRPr="00E258BB">
              <w:t>AS NZS 2500</w:t>
            </w:r>
          </w:p>
        </w:tc>
      </w:tr>
      <w:tr w:rsidR="000C4B0D" w:rsidRPr="00E258BB" w14:paraId="1A3711AC" w14:textId="77777777" w:rsidTr="0029358A">
        <w:trPr>
          <w:trHeight w:val="346"/>
        </w:trPr>
        <w:tc>
          <w:tcPr>
            <w:tcW w:w="5000" w:type="pct"/>
            <w:vAlign w:val="center"/>
          </w:tcPr>
          <w:p w14:paraId="75A3711B" w14:textId="77777777" w:rsidR="000C4B0D" w:rsidRPr="00E258BB" w:rsidRDefault="000C4B0D" w:rsidP="00BD6F8B">
            <w:pPr>
              <w:spacing w:before="40" w:after="40"/>
            </w:pPr>
            <w:r w:rsidRPr="00E258BB">
              <w:t>AS NZS 3003</w:t>
            </w:r>
          </w:p>
        </w:tc>
      </w:tr>
      <w:tr w:rsidR="000C4B0D" w:rsidRPr="00E258BB" w14:paraId="19D9BDD1" w14:textId="77777777" w:rsidTr="0029358A">
        <w:trPr>
          <w:trHeight w:val="346"/>
        </w:trPr>
        <w:tc>
          <w:tcPr>
            <w:tcW w:w="5000" w:type="pct"/>
            <w:vAlign w:val="center"/>
          </w:tcPr>
          <w:p w14:paraId="4DADA683" w14:textId="77777777" w:rsidR="000C4B0D" w:rsidRPr="00E258BB" w:rsidRDefault="000C4B0D" w:rsidP="00BD6F8B">
            <w:pPr>
              <w:spacing w:before="40" w:after="40"/>
            </w:pPr>
            <w:r w:rsidRPr="00E258BB">
              <w:t>AS NZS 3551</w:t>
            </w:r>
          </w:p>
        </w:tc>
      </w:tr>
      <w:tr w:rsidR="000C4B0D" w:rsidRPr="00E258BB" w14:paraId="15F9CD31" w14:textId="77777777" w:rsidTr="0029358A">
        <w:trPr>
          <w:trHeight w:val="346"/>
        </w:trPr>
        <w:tc>
          <w:tcPr>
            <w:tcW w:w="5000" w:type="pct"/>
            <w:vAlign w:val="center"/>
          </w:tcPr>
          <w:p w14:paraId="5153C6AD" w14:textId="77777777" w:rsidR="000C4B0D" w:rsidRPr="00E258BB" w:rsidRDefault="000C4B0D" w:rsidP="00BD6F8B">
            <w:pPr>
              <w:spacing w:before="40" w:after="40"/>
            </w:pPr>
            <w:r w:rsidRPr="00980AE7">
              <w:t>AS NZS 4146</w:t>
            </w:r>
          </w:p>
        </w:tc>
      </w:tr>
      <w:tr w:rsidR="000C4B0D" w:rsidRPr="00E258BB" w14:paraId="0C8A9D50" w14:textId="77777777" w:rsidTr="0029358A">
        <w:trPr>
          <w:trHeight w:val="346"/>
        </w:trPr>
        <w:tc>
          <w:tcPr>
            <w:tcW w:w="5000" w:type="pct"/>
            <w:vAlign w:val="center"/>
          </w:tcPr>
          <w:p w14:paraId="2B418B52" w14:textId="77777777" w:rsidR="000C4B0D" w:rsidRPr="00E258BB" w:rsidRDefault="000C4B0D" w:rsidP="00BD6F8B">
            <w:pPr>
              <w:spacing w:before="40" w:after="40"/>
            </w:pPr>
            <w:r w:rsidRPr="00980AE7">
              <w:t>Australasian Health Facility Guidelines (HCAMC)</w:t>
            </w:r>
          </w:p>
        </w:tc>
      </w:tr>
      <w:tr w:rsidR="000C4B0D" w:rsidRPr="00754335" w14:paraId="6E56BC0B" w14:textId="77777777" w:rsidTr="0029358A">
        <w:trPr>
          <w:trHeight w:val="346"/>
        </w:trPr>
        <w:tc>
          <w:tcPr>
            <w:tcW w:w="5000" w:type="pct"/>
            <w:tcBorders>
              <w:bottom w:val="single" w:sz="4" w:space="0" w:color="auto"/>
            </w:tcBorders>
            <w:vAlign w:val="center"/>
          </w:tcPr>
          <w:p w14:paraId="3CC1B558" w14:textId="77777777" w:rsidR="000C4B0D" w:rsidRPr="00754335" w:rsidRDefault="000C4B0D" w:rsidP="00BD6F8B">
            <w:pPr>
              <w:spacing w:before="40" w:after="40" w:line="276" w:lineRule="auto"/>
            </w:pPr>
            <w:r w:rsidRPr="00FE1476">
              <w:lastRenderedPageBreak/>
              <w:t xml:space="preserve">Births, </w:t>
            </w:r>
            <w:r>
              <w:t>Deaths and Marriages Registrati</w:t>
            </w:r>
            <w:r w:rsidRPr="00FE1476">
              <w:t>on Act</w:t>
            </w:r>
          </w:p>
        </w:tc>
      </w:tr>
      <w:tr w:rsidR="000C4B0D" w:rsidRPr="00754335" w14:paraId="0AF62005" w14:textId="77777777" w:rsidTr="0029358A">
        <w:trPr>
          <w:trHeight w:val="346"/>
        </w:trPr>
        <w:tc>
          <w:tcPr>
            <w:tcW w:w="5000" w:type="pct"/>
            <w:vAlign w:val="center"/>
          </w:tcPr>
          <w:p w14:paraId="1078F25A" w14:textId="77777777" w:rsidR="000C4B0D" w:rsidRPr="00754335" w:rsidRDefault="000C4B0D" w:rsidP="00BD6F8B">
            <w:pPr>
              <w:spacing w:before="40" w:after="40"/>
            </w:pPr>
            <w:r w:rsidRPr="00E258BB">
              <w:t>Charitable Trusts Act</w:t>
            </w:r>
          </w:p>
        </w:tc>
      </w:tr>
      <w:tr w:rsidR="000C4B0D" w:rsidRPr="00754335" w14:paraId="1EA9D8E5" w14:textId="77777777" w:rsidTr="0029358A">
        <w:trPr>
          <w:trHeight w:val="346"/>
        </w:trPr>
        <w:tc>
          <w:tcPr>
            <w:tcW w:w="5000" w:type="pct"/>
            <w:vAlign w:val="center"/>
          </w:tcPr>
          <w:p w14:paraId="1F371192" w14:textId="77777777" w:rsidR="000C4B0D" w:rsidRPr="00202A38" w:rsidRDefault="000C4B0D" w:rsidP="00BD6F8B">
            <w:pPr>
              <w:spacing w:before="40" w:after="40"/>
            </w:pPr>
            <w:r w:rsidRPr="00E258BB">
              <w:t>Companies Act</w:t>
            </w:r>
          </w:p>
        </w:tc>
      </w:tr>
      <w:tr w:rsidR="000C4B0D" w:rsidRPr="00754335" w14:paraId="1848FF67" w14:textId="77777777" w:rsidTr="0029358A">
        <w:trPr>
          <w:trHeight w:val="346"/>
        </w:trPr>
        <w:tc>
          <w:tcPr>
            <w:tcW w:w="5000" w:type="pct"/>
            <w:tcBorders>
              <w:top w:val="single" w:sz="4" w:space="0" w:color="auto"/>
              <w:bottom w:val="single" w:sz="4" w:space="0" w:color="auto"/>
            </w:tcBorders>
            <w:vAlign w:val="center"/>
          </w:tcPr>
          <w:p w14:paraId="74F28E46" w14:textId="77777777" w:rsidR="000C4B0D" w:rsidRPr="00754335" w:rsidRDefault="000C4B0D" w:rsidP="00BD6F8B">
            <w:pPr>
              <w:spacing w:before="40" w:after="40" w:line="276" w:lineRule="auto"/>
            </w:pPr>
            <w:r w:rsidRPr="00FE1476">
              <w:t>Coroners Act</w:t>
            </w:r>
          </w:p>
        </w:tc>
      </w:tr>
      <w:tr w:rsidR="000C4B0D" w:rsidRPr="00754335" w14:paraId="5C50C276" w14:textId="77777777" w:rsidTr="0029358A">
        <w:trPr>
          <w:trHeight w:val="346"/>
        </w:trPr>
        <w:tc>
          <w:tcPr>
            <w:tcW w:w="5000" w:type="pct"/>
            <w:vAlign w:val="center"/>
          </w:tcPr>
          <w:p w14:paraId="437AE284" w14:textId="77777777" w:rsidR="000C4B0D" w:rsidRPr="00FE1476" w:rsidRDefault="000C4B0D" w:rsidP="00BD6F8B">
            <w:pPr>
              <w:spacing w:before="40" w:after="40"/>
            </w:pPr>
            <w:r w:rsidRPr="00E258BB">
              <w:t>Crimes Act</w:t>
            </w:r>
          </w:p>
        </w:tc>
      </w:tr>
      <w:tr w:rsidR="000C4B0D" w:rsidRPr="00FE1476" w14:paraId="55CCAE87" w14:textId="77777777" w:rsidTr="0029358A">
        <w:trPr>
          <w:trHeight w:val="346"/>
        </w:trPr>
        <w:tc>
          <w:tcPr>
            <w:tcW w:w="5000" w:type="pct"/>
            <w:vAlign w:val="center"/>
          </w:tcPr>
          <w:p w14:paraId="214100E9" w14:textId="77777777" w:rsidR="000C4B0D" w:rsidRPr="00FE1476" w:rsidRDefault="000C4B0D" w:rsidP="00BD6F8B">
            <w:pPr>
              <w:spacing w:before="40" w:after="40"/>
            </w:pPr>
            <w:r w:rsidRPr="00E258BB">
              <w:t>Criminal Justice Act</w:t>
            </w:r>
          </w:p>
        </w:tc>
      </w:tr>
      <w:tr w:rsidR="000C4B0D" w:rsidRPr="00754335" w14:paraId="2E972C45" w14:textId="77777777" w:rsidTr="0029358A">
        <w:trPr>
          <w:trHeight w:val="346"/>
        </w:trPr>
        <w:tc>
          <w:tcPr>
            <w:tcW w:w="5000" w:type="pct"/>
            <w:tcBorders>
              <w:top w:val="single" w:sz="4" w:space="0" w:color="auto"/>
              <w:bottom w:val="single" w:sz="4" w:space="0" w:color="auto"/>
            </w:tcBorders>
            <w:vAlign w:val="center"/>
          </w:tcPr>
          <w:p w14:paraId="2850609D" w14:textId="77777777" w:rsidR="000C4B0D" w:rsidRPr="00FE1476" w:rsidRDefault="000C4B0D" w:rsidP="00BD6F8B">
            <w:pPr>
              <w:spacing w:before="40" w:after="40"/>
            </w:pPr>
            <w:r w:rsidRPr="00FE1476">
              <w:t>Fire Safety and Evacuation of Buildings Regulations</w:t>
            </w:r>
          </w:p>
        </w:tc>
      </w:tr>
      <w:tr w:rsidR="000C4B0D" w:rsidRPr="00E258BB" w14:paraId="66F81CD0" w14:textId="77777777" w:rsidTr="0029358A">
        <w:trPr>
          <w:trHeight w:val="346"/>
        </w:trPr>
        <w:tc>
          <w:tcPr>
            <w:tcW w:w="5000" w:type="pct"/>
            <w:vAlign w:val="center"/>
          </w:tcPr>
          <w:p w14:paraId="788A269C" w14:textId="77777777" w:rsidR="000C4B0D" w:rsidRPr="00E258BB" w:rsidRDefault="000C4B0D" w:rsidP="00BD6F8B">
            <w:pPr>
              <w:spacing w:before="40" w:after="40"/>
            </w:pPr>
            <w:r w:rsidRPr="00E258BB">
              <w:t>Food Act</w:t>
            </w:r>
          </w:p>
        </w:tc>
      </w:tr>
      <w:tr w:rsidR="000C4B0D" w:rsidRPr="00FE1476" w14:paraId="7228CAD6" w14:textId="77777777" w:rsidTr="0029358A">
        <w:trPr>
          <w:trHeight w:val="346"/>
        </w:trPr>
        <w:tc>
          <w:tcPr>
            <w:tcW w:w="5000" w:type="pct"/>
            <w:vAlign w:val="center"/>
          </w:tcPr>
          <w:p w14:paraId="5776585D" w14:textId="77777777" w:rsidR="000C4B0D" w:rsidRPr="00FE1476" w:rsidRDefault="000C4B0D" w:rsidP="00BD6F8B">
            <w:pPr>
              <w:spacing w:before="40" w:after="40"/>
            </w:pPr>
            <w:r w:rsidRPr="00E258BB">
              <w:t>Food and nutrition guidelines (MOH)</w:t>
            </w:r>
          </w:p>
        </w:tc>
      </w:tr>
      <w:tr w:rsidR="000C4B0D" w:rsidRPr="00E258BB" w14:paraId="20FC9421" w14:textId="77777777" w:rsidTr="0029358A">
        <w:trPr>
          <w:trHeight w:val="346"/>
        </w:trPr>
        <w:tc>
          <w:tcPr>
            <w:tcW w:w="5000" w:type="pct"/>
            <w:vAlign w:val="center"/>
          </w:tcPr>
          <w:p w14:paraId="21FA78E4" w14:textId="77777777" w:rsidR="000C4B0D" w:rsidRPr="00E258BB" w:rsidRDefault="000C4B0D" w:rsidP="00BD6F8B">
            <w:pPr>
              <w:spacing w:before="40" w:after="40"/>
            </w:pPr>
            <w:r w:rsidRPr="00E258BB">
              <w:t>Guidelines on the administration of ECT (Clinical Memorandum '12) RANZC of Psychiatrists</w:t>
            </w:r>
          </w:p>
        </w:tc>
      </w:tr>
      <w:tr w:rsidR="000C4B0D" w:rsidRPr="00E258BB" w14:paraId="5B0FA699" w14:textId="77777777" w:rsidTr="0029358A">
        <w:trPr>
          <w:trHeight w:val="346"/>
        </w:trPr>
        <w:tc>
          <w:tcPr>
            <w:tcW w:w="5000" w:type="pct"/>
            <w:vAlign w:val="center"/>
          </w:tcPr>
          <w:p w14:paraId="14CB6C8A" w14:textId="77777777" w:rsidR="000C4B0D" w:rsidRPr="00E258BB" w:rsidRDefault="000C4B0D" w:rsidP="00BD6F8B">
            <w:pPr>
              <w:spacing w:before="40" w:after="40"/>
            </w:pPr>
            <w:r w:rsidRPr="00E258BB">
              <w:t>Hazardous Substances and New Organisms Act</w:t>
            </w:r>
          </w:p>
        </w:tc>
      </w:tr>
      <w:tr w:rsidR="000C4B0D" w:rsidRPr="00754335" w14:paraId="30D91B3D" w14:textId="77777777" w:rsidTr="0029358A">
        <w:trPr>
          <w:trHeight w:val="346"/>
        </w:trPr>
        <w:tc>
          <w:tcPr>
            <w:tcW w:w="5000" w:type="pct"/>
            <w:vAlign w:val="center"/>
          </w:tcPr>
          <w:p w14:paraId="02772BD4" w14:textId="77777777" w:rsidR="000C4B0D" w:rsidRPr="00754335" w:rsidRDefault="000C4B0D" w:rsidP="00BD6F8B">
            <w:pPr>
              <w:spacing w:before="40" w:after="40"/>
            </w:pPr>
            <w:r w:rsidRPr="00FE1476">
              <w:t>Health (Retention of Health Information) Ac</w:t>
            </w:r>
            <w:r>
              <w:t>t</w:t>
            </w:r>
          </w:p>
        </w:tc>
      </w:tr>
      <w:tr w:rsidR="000C4B0D" w:rsidRPr="00754335" w14:paraId="7D62CA56" w14:textId="77777777" w:rsidTr="0029358A">
        <w:trPr>
          <w:trHeight w:val="346"/>
        </w:trPr>
        <w:tc>
          <w:tcPr>
            <w:tcW w:w="5000" w:type="pct"/>
            <w:tcBorders>
              <w:top w:val="single" w:sz="4" w:space="0" w:color="auto"/>
            </w:tcBorders>
            <w:vAlign w:val="center"/>
          </w:tcPr>
          <w:p w14:paraId="13F6C7FC" w14:textId="77777777" w:rsidR="000C4B0D" w:rsidRPr="00202A38" w:rsidRDefault="000C4B0D" w:rsidP="00BD6F8B">
            <w:pPr>
              <w:spacing w:before="40" w:after="40" w:line="276" w:lineRule="auto"/>
            </w:pPr>
            <w:r w:rsidRPr="00FE1476">
              <w:t>Health Act</w:t>
            </w:r>
          </w:p>
        </w:tc>
      </w:tr>
      <w:tr w:rsidR="000C4B0D" w:rsidRPr="00202A38" w14:paraId="629F3B86" w14:textId="77777777" w:rsidTr="0029358A">
        <w:trPr>
          <w:trHeight w:val="346"/>
        </w:trPr>
        <w:tc>
          <w:tcPr>
            <w:tcW w:w="5000" w:type="pct"/>
            <w:tcBorders>
              <w:top w:val="single" w:sz="4" w:space="0" w:color="auto"/>
              <w:bottom w:val="single" w:sz="4" w:space="0" w:color="auto"/>
            </w:tcBorders>
            <w:vAlign w:val="center"/>
          </w:tcPr>
          <w:p w14:paraId="51F9437F" w14:textId="77777777" w:rsidR="000C4B0D" w:rsidRPr="00FE1476" w:rsidRDefault="000C4B0D" w:rsidP="00BD6F8B">
            <w:pPr>
              <w:spacing w:before="40" w:after="40"/>
            </w:pPr>
            <w:r w:rsidRPr="00FE1476">
              <w:t>Health and Disability Services (Safety) Act</w:t>
            </w:r>
          </w:p>
        </w:tc>
      </w:tr>
      <w:tr w:rsidR="000C4B0D" w:rsidRPr="00754335" w14:paraId="5BC8EB72" w14:textId="77777777" w:rsidTr="0029358A">
        <w:trPr>
          <w:trHeight w:val="346"/>
        </w:trPr>
        <w:tc>
          <w:tcPr>
            <w:tcW w:w="5000" w:type="pct"/>
            <w:tcBorders>
              <w:top w:val="single" w:sz="4" w:space="0" w:color="auto"/>
              <w:bottom w:val="single" w:sz="4" w:space="0" w:color="auto"/>
            </w:tcBorders>
            <w:vAlign w:val="center"/>
          </w:tcPr>
          <w:p w14:paraId="11BB5C19" w14:textId="77777777" w:rsidR="000C4B0D" w:rsidRPr="00754335" w:rsidRDefault="000C4B0D" w:rsidP="00BD6F8B">
            <w:pPr>
              <w:spacing w:before="40" w:after="40" w:line="276" w:lineRule="auto"/>
            </w:pPr>
            <w:r w:rsidRPr="00FE1476">
              <w:t>Health and Safety in Employment Act</w:t>
            </w:r>
          </w:p>
        </w:tc>
      </w:tr>
      <w:tr w:rsidR="000C4B0D" w:rsidRPr="00754335" w14:paraId="21DB0359" w14:textId="77777777" w:rsidTr="0029358A">
        <w:trPr>
          <w:trHeight w:val="346"/>
        </w:trPr>
        <w:tc>
          <w:tcPr>
            <w:tcW w:w="5000" w:type="pct"/>
            <w:vAlign w:val="center"/>
          </w:tcPr>
          <w:p w14:paraId="45FD4F61" w14:textId="77777777" w:rsidR="000C4B0D" w:rsidRPr="00FE1476" w:rsidRDefault="000C4B0D" w:rsidP="00BD6F8B">
            <w:pPr>
              <w:spacing w:before="40" w:after="40"/>
            </w:pPr>
            <w:r w:rsidRPr="00344980">
              <w:t>Health Information Privacy Code 1994</w:t>
            </w:r>
          </w:p>
        </w:tc>
      </w:tr>
      <w:tr w:rsidR="000C4B0D" w:rsidRPr="00754335" w14:paraId="564E3DE9" w14:textId="77777777" w:rsidTr="0029358A">
        <w:trPr>
          <w:trHeight w:val="346"/>
        </w:trPr>
        <w:tc>
          <w:tcPr>
            <w:tcW w:w="5000" w:type="pct"/>
            <w:vAlign w:val="center"/>
          </w:tcPr>
          <w:p w14:paraId="6A1C2F44" w14:textId="77777777" w:rsidR="000C4B0D" w:rsidRPr="00FE1476" w:rsidRDefault="000C4B0D" w:rsidP="00BD6F8B">
            <w:pPr>
              <w:spacing w:before="40" w:after="40"/>
            </w:pPr>
            <w:r w:rsidRPr="00E258BB">
              <w:t>Human Rights Act</w:t>
            </w:r>
          </w:p>
        </w:tc>
      </w:tr>
      <w:tr w:rsidR="000C4B0D" w:rsidRPr="00754335" w14:paraId="1D810EC8" w14:textId="77777777" w:rsidTr="0029358A">
        <w:trPr>
          <w:trHeight w:val="346"/>
        </w:trPr>
        <w:tc>
          <w:tcPr>
            <w:tcW w:w="5000" w:type="pct"/>
            <w:vAlign w:val="center"/>
          </w:tcPr>
          <w:p w14:paraId="12A9F74D" w14:textId="77777777" w:rsidR="000C4B0D" w:rsidRPr="00FE1476" w:rsidRDefault="000C4B0D" w:rsidP="00BD6F8B">
            <w:pPr>
              <w:spacing w:before="40" w:after="40"/>
            </w:pPr>
            <w:r w:rsidRPr="00E258BB">
              <w:t>Incorporated Societies Act</w:t>
            </w:r>
          </w:p>
        </w:tc>
      </w:tr>
      <w:tr w:rsidR="000C4B0D" w:rsidRPr="00E258BB" w14:paraId="3248C996" w14:textId="77777777" w:rsidTr="0029358A">
        <w:trPr>
          <w:trHeight w:val="346"/>
        </w:trPr>
        <w:tc>
          <w:tcPr>
            <w:tcW w:w="5000" w:type="pct"/>
            <w:vAlign w:val="center"/>
          </w:tcPr>
          <w:p w14:paraId="7B20BEE8" w14:textId="77777777" w:rsidR="000C4B0D" w:rsidRPr="00E258BB" w:rsidRDefault="000C4B0D" w:rsidP="00BD6F8B">
            <w:pPr>
              <w:spacing w:before="40" w:after="40"/>
            </w:pPr>
            <w:r w:rsidRPr="00980AE7">
              <w:t xml:space="preserve">Laundry Guidelines for rest </w:t>
            </w:r>
            <w:r>
              <w:t>homes and small hospitals (MOH)</w:t>
            </w:r>
          </w:p>
        </w:tc>
      </w:tr>
      <w:tr w:rsidR="000C4B0D" w:rsidRPr="00FE1476" w14:paraId="61B2FD6A" w14:textId="77777777" w:rsidTr="0029358A">
        <w:trPr>
          <w:trHeight w:val="346"/>
        </w:trPr>
        <w:tc>
          <w:tcPr>
            <w:tcW w:w="5000" w:type="pct"/>
            <w:vAlign w:val="center"/>
          </w:tcPr>
          <w:p w14:paraId="2D6A4A59" w14:textId="77777777" w:rsidR="000C4B0D" w:rsidRPr="00FE1476" w:rsidRDefault="000C4B0D" w:rsidP="00BD6F8B">
            <w:pPr>
              <w:spacing w:before="40" w:after="40"/>
            </w:pPr>
            <w:r w:rsidRPr="00E258BB">
              <w:t>Medicines Act and Regulations</w:t>
            </w:r>
          </w:p>
        </w:tc>
      </w:tr>
      <w:tr w:rsidR="000C4B0D" w:rsidRPr="00754335" w14:paraId="587BB9B5" w14:textId="77777777" w:rsidTr="0029358A">
        <w:trPr>
          <w:trHeight w:val="346"/>
        </w:trPr>
        <w:tc>
          <w:tcPr>
            <w:tcW w:w="5000" w:type="pct"/>
            <w:vAlign w:val="center"/>
          </w:tcPr>
          <w:p w14:paraId="2AB0B77B" w14:textId="77777777" w:rsidR="000C4B0D" w:rsidRPr="00FE1476" w:rsidRDefault="000C4B0D" w:rsidP="00BD6F8B">
            <w:pPr>
              <w:spacing w:before="40" w:after="40"/>
            </w:pPr>
            <w:r w:rsidRPr="00E258BB">
              <w:t>Mental Health (Compulsory Assessment and Treatment) (MA (CAT)) Act</w:t>
            </w:r>
          </w:p>
        </w:tc>
      </w:tr>
      <w:tr w:rsidR="000C4B0D" w:rsidRPr="00754335" w14:paraId="3F4CCF69" w14:textId="77777777" w:rsidTr="0029358A">
        <w:trPr>
          <w:trHeight w:val="346"/>
        </w:trPr>
        <w:tc>
          <w:tcPr>
            <w:tcW w:w="5000" w:type="pct"/>
            <w:tcBorders>
              <w:top w:val="single" w:sz="4" w:space="0" w:color="auto"/>
              <w:bottom w:val="single" w:sz="4" w:space="0" w:color="auto"/>
            </w:tcBorders>
            <w:vAlign w:val="center"/>
          </w:tcPr>
          <w:p w14:paraId="1D902E4C" w14:textId="77777777" w:rsidR="000C4B0D" w:rsidRPr="00754335" w:rsidRDefault="000C4B0D" w:rsidP="00BD6F8B">
            <w:pPr>
              <w:spacing w:before="40" w:after="40" w:line="276" w:lineRule="auto"/>
            </w:pPr>
            <w:r w:rsidRPr="00FE1476">
              <w:t>Mental Health Act</w:t>
            </w:r>
          </w:p>
        </w:tc>
      </w:tr>
      <w:tr w:rsidR="000C4B0D" w:rsidRPr="00E258BB" w14:paraId="087BA3C3" w14:textId="77777777" w:rsidTr="0029358A">
        <w:trPr>
          <w:trHeight w:val="346"/>
        </w:trPr>
        <w:tc>
          <w:tcPr>
            <w:tcW w:w="5000" w:type="pct"/>
            <w:vAlign w:val="center"/>
          </w:tcPr>
          <w:p w14:paraId="00BDB2A9" w14:textId="77777777" w:rsidR="000C4B0D" w:rsidRPr="00E258BB" w:rsidRDefault="000C4B0D" w:rsidP="00BD6F8B">
            <w:pPr>
              <w:spacing w:before="40" w:after="40"/>
            </w:pPr>
            <w:r w:rsidRPr="00E258BB">
              <w:t>NZ 3003.1</w:t>
            </w:r>
          </w:p>
        </w:tc>
      </w:tr>
      <w:tr w:rsidR="000C4B0D" w:rsidRPr="00E258BB" w14:paraId="3FC5B799" w14:textId="77777777" w:rsidTr="0029358A">
        <w:trPr>
          <w:trHeight w:val="346"/>
        </w:trPr>
        <w:tc>
          <w:tcPr>
            <w:tcW w:w="5000" w:type="pct"/>
            <w:vAlign w:val="center"/>
          </w:tcPr>
          <w:p w14:paraId="0A462352" w14:textId="77777777" w:rsidR="000C4B0D" w:rsidRPr="00E258BB" w:rsidRDefault="000C4B0D" w:rsidP="00BD6F8B">
            <w:pPr>
              <w:spacing w:before="40" w:after="40"/>
            </w:pPr>
            <w:r w:rsidRPr="00E258BB">
              <w:t>NZ 4303</w:t>
            </w:r>
          </w:p>
        </w:tc>
      </w:tr>
      <w:tr w:rsidR="000C4B0D" w:rsidRPr="00E258BB" w14:paraId="5C1EB26F" w14:textId="77777777" w:rsidTr="0029358A">
        <w:trPr>
          <w:trHeight w:val="346"/>
        </w:trPr>
        <w:tc>
          <w:tcPr>
            <w:tcW w:w="5000" w:type="pct"/>
            <w:vAlign w:val="center"/>
          </w:tcPr>
          <w:p w14:paraId="1F21509F" w14:textId="77777777" w:rsidR="000C4B0D" w:rsidRPr="00E258BB" w:rsidRDefault="000C4B0D" w:rsidP="00BD6F8B">
            <w:pPr>
              <w:spacing w:before="40" w:after="40"/>
            </w:pPr>
            <w:r w:rsidRPr="00E258BB">
              <w:t>NZ 8134.3</w:t>
            </w:r>
          </w:p>
        </w:tc>
      </w:tr>
      <w:tr w:rsidR="000C4B0D" w:rsidRPr="00E258BB" w14:paraId="24DC7B15" w14:textId="77777777" w:rsidTr="0029358A">
        <w:trPr>
          <w:trHeight w:val="346"/>
        </w:trPr>
        <w:tc>
          <w:tcPr>
            <w:tcW w:w="5000" w:type="pct"/>
            <w:vAlign w:val="center"/>
          </w:tcPr>
          <w:p w14:paraId="20B041E4" w14:textId="77777777" w:rsidR="000C4B0D" w:rsidRPr="00E258BB" w:rsidRDefault="000C4B0D" w:rsidP="00BD6F8B">
            <w:pPr>
              <w:spacing w:before="40" w:after="40"/>
            </w:pPr>
            <w:r w:rsidRPr="00E258BB">
              <w:t>NZ Bill of Rights Act</w:t>
            </w:r>
          </w:p>
        </w:tc>
      </w:tr>
      <w:tr w:rsidR="000C4B0D" w:rsidRPr="00E258BB" w14:paraId="4858B572" w14:textId="77777777" w:rsidTr="0029358A">
        <w:trPr>
          <w:trHeight w:val="346"/>
        </w:trPr>
        <w:tc>
          <w:tcPr>
            <w:tcW w:w="5000" w:type="pct"/>
            <w:vAlign w:val="center"/>
          </w:tcPr>
          <w:p w14:paraId="396A9165" w14:textId="77777777" w:rsidR="000C4B0D" w:rsidRPr="00E258BB" w:rsidRDefault="000C4B0D" w:rsidP="00BD6F8B">
            <w:pPr>
              <w:spacing w:before="40" w:after="40"/>
            </w:pPr>
            <w:r w:rsidRPr="00980AE7">
              <w:t>NZ Building Code</w:t>
            </w:r>
          </w:p>
        </w:tc>
      </w:tr>
      <w:tr w:rsidR="000C4B0D" w:rsidRPr="00FE1476" w14:paraId="3ACED545" w14:textId="77777777" w:rsidTr="0029358A">
        <w:trPr>
          <w:trHeight w:val="346"/>
        </w:trPr>
        <w:tc>
          <w:tcPr>
            <w:tcW w:w="5000" w:type="pct"/>
            <w:vAlign w:val="center"/>
          </w:tcPr>
          <w:p w14:paraId="0E35A385" w14:textId="77777777" w:rsidR="000C4B0D" w:rsidRPr="00FE1476" w:rsidRDefault="000C4B0D" w:rsidP="00BD6F8B">
            <w:pPr>
              <w:spacing w:before="40" w:after="40"/>
            </w:pPr>
            <w:r w:rsidRPr="00E258BB">
              <w:t>NZ Disability Strategy</w:t>
            </w:r>
          </w:p>
        </w:tc>
      </w:tr>
      <w:tr w:rsidR="000C4B0D" w:rsidRPr="00754335" w14:paraId="2FD23267" w14:textId="77777777" w:rsidTr="0029358A">
        <w:trPr>
          <w:trHeight w:val="346"/>
        </w:trPr>
        <w:tc>
          <w:tcPr>
            <w:tcW w:w="5000" w:type="pct"/>
            <w:vAlign w:val="center"/>
          </w:tcPr>
          <w:p w14:paraId="2BD89B7F" w14:textId="77777777" w:rsidR="000C4B0D" w:rsidRPr="00FE1476" w:rsidRDefault="000C4B0D" w:rsidP="00BD6F8B">
            <w:pPr>
              <w:spacing w:before="40" w:after="40"/>
            </w:pPr>
            <w:r w:rsidRPr="00FE1476">
              <w:t>NZ Health Information Service (NZHIS)</w:t>
            </w:r>
          </w:p>
        </w:tc>
      </w:tr>
      <w:tr w:rsidR="000C4B0D" w:rsidRPr="00FE1476" w14:paraId="2BC56F16" w14:textId="77777777" w:rsidTr="0029358A">
        <w:trPr>
          <w:trHeight w:val="346"/>
        </w:trPr>
        <w:tc>
          <w:tcPr>
            <w:tcW w:w="5000" w:type="pct"/>
            <w:vAlign w:val="center"/>
          </w:tcPr>
          <w:p w14:paraId="2DE45609" w14:textId="77777777" w:rsidR="000C4B0D" w:rsidRPr="00FE1476" w:rsidRDefault="000C4B0D" w:rsidP="00BD6F8B">
            <w:pPr>
              <w:spacing w:before="40" w:after="40"/>
            </w:pPr>
            <w:r w:rsidRPr="00E258BB">
              <w:t>NZ Medicines and Medical Devices Safety Authority</w:t>
            </w:r>
          </w:p>
        </w:tc>
      </w:tr>
      <w:tr w:rsidR="000C4B0D" w:rsidRPr="00754335" w14:paraId="46D2DCCF" w14:textId="77777777" w:rsidTr="0029358A">
        <w:trPr>
          <w:trHeight w:val="346"/>
        </w:trPr>
        <w:tc>
          <w:tcPr>
            <w:tcW w:w="5000" w:type="pct"/>
            <w:tcBorders>
              <w:top w:val="single" w:sz="4" w:space="0" w:color="auto"/>
              <w:bottom w:val="single" w:sz="4" w:space="0" w:color="auto"/>
            </w:tcBorders>
            <w:vAlign w:val="center"/>
          </w:tcPr>
          <w:p w14:paraId="50437456" w14:textId="77777777" w:rsidR="000C4B0D" w:rsidRPr="00FE1476" w:rsidRDefault="000C4B0D" w:rsidP="00BD6F8B">
            <w:pPr>
              <w:spacing w:before="40" w:after="40"/>
            </w:pPr>
            <w:r w:rsidRPr="00FE1476">
              <w:t>NZ Public Health and Disability Act</w:t>
            </w:r>
          </w:p>
        </w:tc>
      </w:tr>
      <w:tr w:rsidR="000C4B0D" w:rsidRPr="00E258BB" w14:paraId="6B913398" w14:textId="77777777" w:rsidTr="0029358A">
        <w:trPr>
          <w:trHeight w:val="346"/>
        </w:trPr>
        <w:tc>
          <w:tcPr>
            <w:tcW w:w="5000" w:type="pct"/>
            <w:vAlign w:val="center"/>
          </w:tcPr>
          <w:p w14:paraId="226DDBAD" w14:textId="77777777" w:rsidR="000C4B0D" w:rsidRPr="00E258BB" w:rsidRDefault="000C4B0D" w:rsidP="00BD6F8B">
            <w:pPr>
              <w:spacing w:before="40" w:after="40"/>
            </w:pPr>
            <w:r w:rsidRPr="00980AE7">
              <w:t>NZ Transport Agency (NZTA) rules and regulations</w:t>
            </w:r>
          </w:p>
        </w:tc>
      </w:tr>
      <w:tr w:rsidR="000C4B0D" w:rsidRPr="00E258BB" w14:paraId="765D8FE2" w14:textId="77777777" w:rsidTr="0029358A">
        <w:trPr>
          <w:trHeight w:val="346"/>
        </w:trPr>
        <w:tc>
          <w:tcPr>
            <w:tcW w:w="5000" w:type="pct"/>
            <w:vAlign w:val="center"/>
          </w:tcPr>
          <w:p w14:paraId="3C752D74" w14:textId="77777777" w:rsidR="000C4B0D" w:rsidRPr="00E258BB" w:rsidRDefault="000C4B0D" w:rsidP="00BD6F8B">
            <w:pPr>
              <w:spacing w:before="40" w:after="40"/>
            </w:pPr>
            <w:r w:rsidRPr="00E258BB">
              <w:t>NZS 4121</w:t>
            </w:r>
          </w:p>
        </w:tc>
      </w:tr>
      <w:tr w:rsidR="000C4B0D" w:rsidRPr="00754335" w14:paraId="1FDCB489" w14:textId="77777777" w:rsidTr="0029358A">
        <w:trPr>
          <w:trHeight w:val="346"/>
        </w:trPr>
        <w:tc>
          <w:tcPr>
            <w:tcW w:w="5000" w:type="pct"/>
            <w:vAlign w:val="center"/>
          </w:tcPr>
          <w:p w14:paraId="7E65BBA5" w14:textId="77777777" w:rsidR="000C4B0D" w:rsidRPr="00754335" w:rsidRDefault="000C4B0D" w:rsidP="00BD6F8B">
            <w:pPr>
              <w:spacing w:before="40" w:after="40"/>
            </w:pPr>
            <w:r w:rsidRPr="00344980">
              <w:t>Privacy Act 1993</w:t>
            </w:r>
          </w:p>
        </w:tc>
      </w:tr>
      <w:tr w:rsidR="000C4B0D" w:rsidRPr="00754335" w14:paraId="28626B2E" w14:textId="77777777" w:rsidTr="0029358A">
        <w:trPr>
          <w:trHeight w:val="346"/>
        </w:trPr>
        <w:tc>
          <w:tcPr>
            <w:tcW w:w="5000" w:type="pct"/>
            <w:tcBorders>
              <w:top w:val="single" w:sz="4" w:space="0" w:color="auto"/>
              <w:bottom w:val="single" w:sz="4" w:space="0" w:color="auto"/>
            </w:tcBorders>
            <w:vAlign w:val="center"/>
          </w:tcPr>
          <w:p w14:paraId="7106AE87" w14:textId="77777777" w:rsidR="000C4B0D" w:rsidRPr="00FE1476" w:rsidRDefault="000C4B0D" w:rsidP="00BD6F8B">
            <w:pPr>
              <w:spacing w:before="40" w:after="40"/>
            </w:pPr>
            <w:r w:rsidRPr="00FE1476">
              <w:t>Professional practice / legislation requirements</w:t>
            </w:r>
          </w:p>
        </w:tc>
      </w:tr>
      <w:tr w:rsidR="000C4B0D" w:rsidRPr="00754335" w14:paraId="0D7A38F1" w14:textId="77777777" w:rsidTr="0029358A">
        <w:trPr>
          <w:trHeight w:val="346"/>
        </w:trPr>
        <w:tc>
          <w:tcPr>
            <w:tcW w:w="5000" w:type="pct"/>
            <w:tcBorders>
              <w:top w:val="single" w:sz="4" w:space="0" w:color="auto"/>
              <w:bottom w:val="single" w:sz="4" w:space="0" w:color="auto"/>
            </w:tcBorders>
            <w:vAlign w:val="center"/>
          </w:tcPr>
          <w:p w14:paraId="62B67A2F" w14:textId="77777777" w:rsidR="000C4B0D" w:rsidRPr="00FE1476" w:rsidRDefault="000C4B0D" w:rsidP="00BD6F8B">
            <w:pPr>
              <w:spacing w:before="40" w:after="40"/>
            </w:pPr>
            <w:r w:rsidRPr="00FE1476">
              <w:t>Reporting requirements of the NZ Fire Service</w:t>
            </w:r>
          </w:p>
        </w:tc>
      </w:tr>
      <w:tr w:rsidR="000C4B0D" w:rsidRPr="00E258BB" w14:paraId="515797A6" w14:textId="77777777" w:rsidTr="0029358A">
        <w:trPr>
          <w:trHeight w:val="346"/>
        </w:trPr>
        <w:tc>
          <w:tcPr>
            <w:tcW w:w="5000" w:type="pct"/>
            <w:vAlign w:val="center"/>
          </w:tcPr>
          <w:p w14:paraId="24E71D31" w14:textId="77777777" w:rsidR="000C4B0D" w:rsidRPr="00E258BB" w:rsidRDefault="000C4B0D" w:rsidP="00BD6F8B">
            <w:pPr>
              <w:spacing w:before="40" w:after="40"/>
            </w:pPr>
            <w:r w:rsidRPr="00E258BB">
              <w:t>Resource Management Act</w:t>
            </w:r>
          </w:p>
        </w:tc>
      </w:tr>
    </w:tbl>
    <w:p w14:paraId="286193A6" w14:textId="77777777" w:rsidR="00C973A8" w:rsidRDefault="00C973A8" w:rsidP="00BD6F8B"/>
    <w:tbl>
      <w:tblPr>
        <w:tblStyle w:val="TableGrid"/>
        <w:tblW w:w="5000" w:type="pct"/>
        <w:tblLook w:val="04A0" w:firstRow="1" w:lastRow="0" w:firstColumn="1" w:lastColumn="0" w:noHBand="0" w:noVBand="1"/>
      </w:tblPr>
      <w:tblGrid>
        <w:gridCol w:w="10456"/>
      </w:tblGrid>
      <w:tr w:rsidR="000C4B0D" w:rsidRPr="00BD6F8B" w14:paraId="77A9B21C" w14:textId="77777777" w:rsidTr="0029358A">
        <w:trPr>
          <w:trHeight w:val="346"/>
          <w:tblHeader/>
        </w:trPr>
        <w:tc>
          <w:tcPr>
            <w:tcW w:w="5000" w:type="pct"/>
            <w:shd w:val="clear" w:color="auto" w:fill="C6D9F1" w:themeFill="text2" w:themeFillTint="33"/>
            <w:vAlign w:val="center"/>
          </w:tcPr>
          <w:p w14:paraId="426A00B3" w14:textId="77777777" w:rsidR="000C4B0D" w:rsidRPr="00BD6F8B" w:rsidRDefault="000C4B0D" w:rsidP="005E75E3">
            <w:pPr>
              <w:spacing w:before="40" w:after="40"/>
              <w:rPr>
                <w:b/>
                <w:szCs w:val="20"/>
              </w:rPr>
            </w:pPr>
            <w:r w:rsidRPr="00BD6F8B">
              <w:rPr>
                <w:b/>
                <w:color w:val="000000" w:themeColor="text1"/>
                <w:szCs w:val="20"/>
              </w:rPr>
              <w:lastRenderedPageBreak/>
              <w:t>Compliance source document category</w:t>
            </w:r>
            <w:r>
              <w:rPr>
                <w:b/>
                <w:color w:val="000000" w:themeColor="text1"/>
                <w:szCs w:val="20"/>
              </w:rPr>
              <w:t xml:space="preserve"> – 8151 Examples</w:t>
            </w:r>
          </w:p>
        </w:tc>
      </w:tr>
      <w:tr w:rsidR="000C4B0D" w:rsidRPr="00BD6F8B" w14:paraId="05902187" w14:textId="77777777" w:rsidTr="0029358A">
        <w:trPr>
          <w:trHeight w:val="346"/>
        </w:trPr>
        <w:tc>
          <w:tcPr>
            <w:tcW w:w="5000" w:type="pct"/>
            <w:vAlign w:val="center"/>
          </w:tcPr>
          <w:p w14:paraId="4422C944" w14:textId="77777777" w:rsidR="000C4B0D" w:rsidRPr="00BD6F8B" w:rsidRDefault="000C4B0D" w:rsidP="005E75E3">
            <w:pPr>
              <w:spacing w:before="40" w:after="40"/>
              <w:rPr>
                <w:szCs w:val="20"/>
              </w:rPr>
            </w:pPr>
            <w:r w:rsidRPr="00BD6F8B">
              <w:rPr>
                <w:szCs w:val="20"/>
              </w:rPr>
              <w:t>AS/NZS 3003:2003 Electrical installations</w:t>
            </w:r>
          </w:p>
        </w:tc>
      </w:tr>
      <w:tr w:rsidR="000C4B0D" w:rsidRPr="00BD6F8B" w14:paraId="4122A5C5" w14:textId="77777777" w:rsidTr="0029358A">
        <w:trPr>
          <w:trHeight w:val="346"/>
        </w:trPr>
        <w:tc>
          <w:tcPr>
            <w:tcW w:w="5000" w:type="pct"/>
            <w:vAlign w:val="center"/>
          </w:tcPr>
          <w:p w14:paraId="0562FA22" w14:textId="77777777" w:rsidR="000C4B0D" w:rsidRPr="00BD6F8B" w:rsidRDefault="000C4B0D" w:rsidP="005E75E3">
            <w:pPr>
              <w:spacing w:before="40" w:after="40"/>
              <w:rPr>
                <w:szCs w:val="20"/>
              </w:rPr>
            </w:pPr>
            <w:r w:rsidRPr="00BD6F8B">
              <w:rPr>
                <w:szCs w:val="20"/>
              </w:rPr>
              <w:t>AS/NZS 3551: 1996 Technical management programs for medical devices</w:t>
            </w:r>
          </w:p>
        </w:tc>
      </w:tr>
      <w:tr w:rsidR="000C4B0D" w:rsidRPr="00BD6F8B" w14:paraId="16DBD4BD" w14:textId="77777777" w:rsidTr="0029358A">
        <w:trPr>
          <w:trHeight w:val="346"/>
        </w:trPr>
        <w:tc>
          <w:tcPr>
            <w:tcW w:w="5000" w:type="pct"/>
            <w:vAlign w:val="center"/>
          </w:tcPr>
          <w:p w14:paraId="693E51FA" w14:textId="77777777" w:rsidR="000C4B0D" w:rsidRPr="00BD6F8B" w:rsidRDefault="000C4B0D" w:rsidP="005E75E3">
            <w:pPr>
              <w:spacing w:before="40" w:after="40"/>
              <w:rPr>
                <w:szCs w:val="20"/>
              </w:rPr>
            </w:pPr>
            <w:r w:rsidRPr="00BD6F8B">
              <w:rPr>
                <w:szCs w:val="20"/>
              </w:rPr>
              <w:t>AS/NZS 3551: 1996 Technical management programs for medical devices</w:t>
            </w:r>
          </w:p>
        </w:tc>
      </w:tr>
      <w:tr w:rsidR="000C4B0D" w:rsidRPr="00BD6F8B" w14:paraId="7E30A1E3" w14:textId="77777777" w:rsidTr="0029358A">
        <w:trPr>
          <w:trHeight w:val="346"/>
        </w:trPr>
        <w:tc>
          <w:tcPr>
            <w:tcW w:w="5000" w:type="pct"/>
            <w:vAlign w:val="center"/>
          </w:tcPr>
          <w:p w14:paraId="0A7D263D" w14:textId="77777777" w:rsidR="000C4B0D" w:rsidRPr="00BD6F8B" w:rsidRDefault="000C4B0D" w:rsidP="005E75E3">
            <w:pPr>
              <w:spacing w:before="40" w:after="40"/>
              <w:rPr>
                <w:szCs w:val="20"/>
              </w:rPr>
            </w:pPr>
            <w:r w:rsidRPr="00BD6F8B">
              <w:rPr>
                <w:szCs w:val="20"/>
              </w:rPr>
              <w:t>AS/NZS 4815:200 1 Office-based health-care facilities not involved in complex patient procedures and processes</w:t>
            </w:r>
          </w:p>
        </w:tc>
      </w:tr>
      <w:tr w:rsidR="000C4B0D" w:rsidRPr="00BD6F8B" w14:paraId="0E2C4253" w14:textId="77777777" w:rsidTr="0029358A">
        <w:trPr>
          <w:trHeight w:val="346"/>
        </w:trPr>
        <w:tc>
          <w:tcPr>
            <w:tcW w:w="5000" w:type="pct"/>
            <w:vAlign w:val="center"/>
          </w:tcPr>
          <w:p w14:paraId="2ABF765B" w14:textId="77777777" w:rsidR="000C4B0D" w:rsidRPr="00BD6F8B" w:rsidRDefault="000C4B0D" w:rsidP="005E75E3">
            <w:pPr>
              <w:spacing w:before="40" w:after="40"/>
              <w:rPr>
                <w:szCs w:val="20"/>
              </w:rPr>
            </w:pPr>
            <w:r w:rsidRPr="00BD6F8B">
              <w:rPr>
                <w:szCs w:val="20"/>
              </w:rPr>
              <w:t>Australasian College for Emergency Medicine (ACEM) triage scale</w:t>
            </w:r>
          </w:p>
        </w:tc>
      </w:tr>
      <w:tr w:rsidR="000C4B0D" w:rsidRPr="00BD6F8B" w14:paraId="3B260D53" w14:textId="77777777" w:rsidTr="0029358A">
        <w:trPr>
          <w:trHeight w:val="346"/>
        </w:trPr>
        <w:tc>
          <w:tcPr>
            <w:tcW w:w="5000" w:type="pct"/>
            <w:vAlign w:val="center"/>
          </w:tcPr>
          <w:p w14:paraId="52F925A5" w14:textId="77777777" w:rsidR="000C4B0D" w:rsidRPr="00BD6F8B" w:rsidRDefault="000C4B0D" w:rsidP="005E75E3">
            <w:pPr>
              <w:spacing w:before="40" w:after="40"/>
              <w:rPr>
                <w:szCs w:val="20"/>
              </w:rPr>
            </w:pPr>
            <w:r w:rsidRPr="00BD6F8B">
              <w:rPr>
                <w:szCs w:val="20"/>
              </w:rPr>
              <w:t>Cold chain standards for vaccine storage</w:t>
            </w:r>
          </w:p>
        </w:tc>
      </w:tr>
      <w:tr w:rsidR="000C4B0D" w:rsidRPr="00BD6F8B" w14:paraId="6CC91D70" w14:textId="77777777" w:rsidTr="0029358A">
        <w:trPr>
          <w:trHeight w:val="346"/>
        </w:trPr>
        <w:tc>
          <w:tcPr>
            <w:tcW w:w="5000" w:type="pct"/>
            <w:vAlign w:val="center"/>
          </w:tcPr>
          <w:p w14:paraId="3DD9EF96" w14:textId="77777777" w:rsidR="000C4B0D" w:rsidRPr="00BD6F8B" w:rsidRDefault="000C4B0D" w:rsidP="005E75E3">
            <w:pPr>
              <w:spacing w:before="40" w:after="40"/>
              <w:rPr>
                <w:szCs w:val="20"/>
              </w:rPr>
            </w:pPr>
            <w:r w:rsidRPr="00BD6F8B">
              <w:rPr>
                <w:szCs w:val="20"/>
              </w:rPr>
              <w:t>Fire and Local Body Regulations</w:t>
            </w:r>
          </w:p>
        </w:tc>
      </w:tr>
      <w:tr w:rsidR="000C4B0D" w:rsidRPr="00BD6F8B" w14:paraId="66EA9631" w14:textId="77777777" w:rsidTr="0029358A">
        <w:trPr>
          <w:trHeight w:val="346"/>
        </w:trPr>
        <w:tc>
          <w:tcPr>
            <w:tcW w:w="5000" w:type="pct"/>
            <w:vAlign w:val="center"/>
          </w:tcPr>
          <w:p w14:paraId="7A7B4A9E" w14:textId="77777777" w:rsidR="000C4B0D" w:rsidRPr="00BD6F8B" w:rsidRDefault="000C4B0D" w:rsidP="005E75E3">
            <w:pPr>
              <w:spacing w:before="40" w:after="40"/>
              <w:rPr>
                <w:szCs w:val="20"/>
              </w:rPr>
            </w:pPr>
            <w:r w:rsidRPr="00BD6F8B">
              <w:rPr>
                <w:szCs w:val="20"/>
              </w:rPr>
              <w:t>Guidelines/standards for disposal of sharps and contaminated waste management</w:t>
            </w:r>
          </w:p>
        </w:tc>
      </w:tr>
      <w:tr w:rsidR="000C4B0D" w:rsidRPr="00BD6F8B" w14:paraId="5E214509" w14:textId="77777777" w:rsidTr="0029358A">
        <w:trPr>
          <w:trHeight w:val="346"/>
        </w:trPr>
        <w:tc>
          <w:tcPr>
            <w:tcW w:w="5000" w:type="pct"/>
            <w:vAlign w:val="center"/>
          </w:tcPr>
          <w:p w14:paraId="5090CD50" w14:textId="77777777" w:rsidR="000C4B0D" w:rsidRPr="00BD6F8B" w:rsidRDefault="000C4B0D" w:rsidP="005E75E3">
            <w:pPr>
              <w:spacing w:before="40" w:after="40"/>
              <w:rPr>
                <w:szCs w:val="20"/>
              </w:rPr>
            </w:pPr>
            <w:r w:rsidRPr="00BD6F8B">
              <w:rPr>
                <w:szCs w:val="20"/>
              </w:rPr>
              <w:t>Health [Retention of Health Information] Regulations 1996</w:t>
            </w:r>
          </w:p>
        </w:tc>
      </w:tr>
      <w:tr w:rsidR="000C4B0D" w:rsidRPr="00BD6F8B" w14:paraId="0070DA1A" w14:textId="77777777" w:rsidTr="0029358A">
        <w:trPr>
          <w:trHeight w:val="346"/>
        </w:trPr>
        <w:tc>
          <w:tcPr>
            <w:tcW w:w="5000" w:type="pct"/>
            <w:vAlign w:val="center"/>
          </w:tcPr>
          <w:p w14:paraId="3D625558" w14:textId="77777777" w:rsidR="000C4B0D" w:rsidRPr="00BD6F8B" w:rsidRDefault="000C4B0D" w:rsidP="005E75E3">
            <w:pPr>
              <w:spacing w:before="40" w:after="40"/>
              <w:rPr>
                <w:szCs w:val="20"/>
              </w:rPr>
            </w:pPr>
            <w:r w:rsidRPr="00BD6F8B">
              <w:rPr>
                <w:szCs w:val="20"/>
              </w:rPr>
              <w:t>Health Information Privacy Code 1994</w:t>
            </w:r>
          </w:p>
        </w:tc>
      </w:tr>
      <w:tr w:rsidR="000C4B0D" w:rsidRPr="00BD6F8B" w14:paraId="37F27EC9" w14:textId="77777777" w:rsidTr="0029358A">
        <w:trPr>
          <w:trHeight w:val="346"/>
        </w:trPr>
        <w:tc>
          <w:tcPr>
            <w:tcW w:w="5000" w:type="pct"/>
            <w:vAlign w:val="center"/>
          </w:tcPr>
          <w:p w14:paraId="046BD5B7" w14:textId="77777777" w:rsidR="000C4B0D" w:rsidRPr="00BD6F8B" w:rsidRDefault="000C4B0D" w:rsidP="005E75E3">
            <w:pPr>
              <w:spacing w:before="40" w:after="40"/>
              <w:rPr>
                <w:szCs w:val="20"/>
              </w:rPr>
            </w:pPr>
            <w:r w:rsidRPr="00BD6F8B">
              <w:rPr>
                <w:szCs w:val="20"/>
              </w:rPr>
              <w:t>Manchester Triage Scale or similar</w:t>
            </w:r>
          </w:p>
        </w:tc>
      </w:tr>
      <w:tr w:rsidR="000C4B0D" w:rsidRPr="00BD6F8B" w14:paraId="4FFABD96" w14:textId="77777777" w:rsidTr="0029358A">
        <w:trPr>
          <w:trHeight w:val="346"/>
        </w:trPr>
        <w:tc>
          <w:tcPr>
            <w:tcW w:w="5000" w:type="pct"/>
            <w:vAlign w:val="center"/>
          </w:tcPr>
          <w:p w14:paraId="6CF6B7EC" w14:textId="77777777" w:rsidR="000C4B0D" w:rsidRPr="00BD6F8B" w:rsidRDefault="000C4B0D" w:rsidP="005E75E3">
            <w:pPr>
              <w:spacing w:before="40" w:after="40"/>
              <w:rPr>
                <w:szCs w:val="20"/>
              </w:rPr>
            </w:pPr>
            <w:r w:rsidRPr="00BD6F8B">
              <w:rPr>
                <w:szCs w:val="20"/>
              </w:rPr>
              <w:t>Misuse of Drugs Regulations (1977)</w:t>
            </w:r>
          </w:p>
        </w:tc>
      </w:tr>
      <w:tr w:rsidR="000C4B0D" w:rsidRPr="00BD6F8B" w14:paraId="24A2D6F6" w14:textId="77777777" w:rsidTr="0029358A">
        <w:trPr>
          <w:trHeight w:val="346"/>
        </w:trPr>
        <w:tc>
          <w:tcPr>
            <w:tcW w:w="5000" w:type="pct"/>
            <w:vAlign w:val="center"/>
          </w:tcPr>
          <w:p w14:paraId="61481036" w14:textId="77777777" w:rsidR="000C4B0D" w:rsidRPr="00BD6F8B" w:rsidRDefault="000C4B0D" w:rsidP="005E75E3">
            <w:pPr>
              <w:spacing w:before="40" w:after="40"/>
              <w:rPr>
                <w:szCs w:val="20"/>
              </w:rPr>
            </w:pPr>
            <w:r w:rsidRPr="00BD6F8B">
              <w:rPr>
                <w:szCs w:val="20"/>
              </w:rPr>
              <w:t>NZS 3003.1 :2003 Electrical installations</w:t>
            </w:r>
          </w:p>
        </w:tc>
      </w:tr>
      <w:tr w:rsidR="000C4B0D" w:rsidRPr="00BD6F8B" w14:paraId="02AD895D" w14:textId="77777777" w:rsidTr="0029358A">
        <w:trPr>
          <w:trHeight w:val="346"/>
        </w:trPr>
        <w:tc>
          <w:tcPr>
            <w:tcW w:w="5000" w:type="pct"/>
            <w:vAlign w:val="center"/>
          </w:tcPr>
          <w:p w14:paraId="161D7210" w14:textId="77777777" w:rsidR="000C4B0D" w:rsidRPr="00BD6F8B" w:rsidRDefault="000C4B0D" w:rsidP="005E75E3">
            <w:pPr>
              <w:spacing w:before="40" w:after="40"/>
              <w:rPr>
                <w:szCs w:val="20"/>
              </w:rPr>
            </w:pPr>
            <w:r w:rsidRPr="00BD6F8B">
              <w:rPr>
                <w:szCs w:val="20"/>
              </w:rPr>
              <w:t>NZS 4121:2001 Design for access and mobility: buildings and associated facilities</w:t>
            </w:r>
          </w:p>
        </w:tc>
      </w:tr>
      <w:tr w:rsidR="000C4B0D" w:rsidRPr="00BD6F8B" w14:paraId="547BC51F" w14:textId="77777777" w:rsidTr="0029358A">
        <w:trPr>
          <w:trHeight w:val="346"/>
        </w:trPr>
        <w:tc>
          <w:tcPr>
            <w:tcW w:w="5000" w:type="pct"/>
            <w:vAlign w:val="center"/>
          </w:tcPr>
          <w:p w14:paraId="567B5514" w14:textId="77777777" w:rsidR="000C4B0D" w:rsidRPr="00BD6F8B" w:rsidRDefault="000C4B0D" w:rsidP="005E75E3">
            <w:pPr>
              <w:spacing w:before="40" w:after="40"/>
              <w:rPr>
                <w:szCs w:val="20"/>
              </w:rPr>
            </w:pPr>
            <w:r w:rsidRPr="00BD6F8B">
              <w:rPr>
                <w:szCs w:val="20"/>
              </w:rPr>
              <w:t>NZS 8142:2000 Infection control</w:t>
            </w:r>
          </w:p>
        </w:tc>
      </w:tr>
      <w:tr w:rsidR="000C4B0D" w:rsidRPr="00BD6F8B" w14:paraId="3A65E14C" w14:textId="77777777" w:rsidTr="0029358A">
        <w:trPr>
          <w:trHeight w:val="346"/>
        </w:trPr>
        <w:tc>
          <w:tcPr>
            <w:tcW w:w="5000" w:type="pct"/>
            <w:vAlign w:val="center"/>
          </w:tcPr>
          <w:p w14:paraId="2B461379" w14:textId="77777777" w:rsidR="000C4B0D" w:rsidRPr="00BD6F8B" w:rsidRDefault="000C4B0D" w:rsidP="005E75E3">
            <w:pPr>
              <w:spacing w:before="40" w:after="40"/>
              <w:rPr>
                <w:szCs w:val="20"/>
              </w:rPr>
            </w:pPr>
            <w:r w:rsidRPr="00BD6F8B">
              <w:rPr>
                <w:szCs w:val="20"/>
              </w:rPr>
              <w:t>Occupational Safety and Health requirements</w:t>
            </w:r>
          </w:p>
        </w:tc>
      </w:tr>
      <w:tr w:rsidR="000C4B0D" w:rsidRPr="00BD6F8B" w14:paraId="7CF7F53B" w14:textId="77777777" w:rsidTr="0029358A">
        <w:trPr>
          <w:trHeight w:val="346"/>
        </w:trPr>
        <w:tc>
          <w:tcPr>
            <w:tcW w:w="5000" w:type="pct"/>
            <w:vAlign w:val="center"/>
          </w:tcPr>
          <w:p w14:paraId="7181005D" w14:textId="77777777" w:rsidR="000C4B0D" w:rsidRPr="00BD6F8B" w:rsidRDefault="000C4B0D" w:rsidP="005E75E3">
            <w:pPr>
              <w:spacing w:before="40" w:after="40"/>
              <w:rPr>
                <w:szCs w:val="20"/>
              </w:rPr>
            </w:pPr>
            <w:r w:rsidRPr="00BD6F8B">
              <w:rPr>
                <w:szCs w:val="20"/>
              </w:rPr>
              <w:t>Smoke-free Environments Act 1990</w:t>
            </w:r>
          </w:p>
        </w:tc>
      </w:tr>
      <w:tr w:rsidR="000C4B0D" w:rsidRPr="00BD6F8B" w14:paraId="26B497D0" w14:textId="77777777" w:rsidTr="0029358A">
        <w:trPr>
          <w:trHeight w:val="346"/>
        </w:trPr>
        <w:tc>
          <w:tcPr>
            <w:tcW w:w="5000" w:type="pct"/>
            <w:vAlign w:val="center"/>
          </w:tcPr>
          <w:p w14:paraId="4F87C59A" w14:textId="77777777" w:rsidR="000C4B0D" w:rsidRPr="00BD6F8B" w:rsidRDefault="000C4B0D" w:rsidP="005E75E3">
            <w:pPr>
              <w:spacing w:before="40" w:after="40"/>
              <w:rPr>
                <w:szCs w:val="20"/>
              </w:rPr>
            </w:pPr>
            <w:r w:rsidRPr="00BD6F8B">
              <w:rPr>
                <w:szCs w:val="20"/>
              </w:rPr>
              <w:t>Privacy Act 1993</w:t>
            </w:r>
          </w:p>
        </w:tc>
      </w:tr>
      <w:tr w:rsidR="000C4B0D" w:rsidRPr="00BD6F8B" w14:paraId="5FFBA52C" w14:textId="77777777" w:rsidTr="0029358A">
        <w:trPr>
          <w:trHeight w:val="346"/>
        </w:trPr>
        <w:tc>
          <w:tcPr>
            <w:tcW w:w="5000" w:type="pct"/>
            <w:vAlign w:val="center"/>
          </w:tcPr>
          <w:p w14:paraId="7930CB7E" w14:textId="77777777" w:rsidR="000C4B0D" w:rsidRPr="00BD6F8B" w:rsidRDefault="000C4B0D" w:rsidP="005E75E3">
            <w:pPr>
              <w:spacing w:before="40" w:after="40"/>
              <w:rPr>
                <w:szCs w:val="20"/>
              </w:rPr>
            </w:pPr>
            <w:r w:rsidRPr="00BD6F8B">
              <w:rPr>
                <w:szCs w:val="20"/>
              </w:rPr>
              <w:t>SAA/SNZ HB 221:2003 Business continuity management</w:t>
            </w:r>
          </w:p>
        </w:tc>
      </w:tr>
      <w:tr w:rsidR="000C4B0D" w:rsidRPr="00BD6F8B" w14:paraId="142E8CEA" w14:textId="77777777" w:rsidTr="0029358A">
        <w:trPr>
          <w:trHeight w:val="346"/>
        </w:trPr>
        <w:tc>
          <w:tcPr>
            <w:tcW w:w="5000" w:type="pct"/>
            <w:vAlign w:val="center"/>
          </w:tcPr>
          <w:p w14:paraId="53FC6153" w14:textId="77777777" w:rsidR="000C4B0D" w:rsidRPr="00BD6F8B" w:rsidRDefault="000C4B0D" w:rsidP="005E75E3">
            <w:pPr>
              <w:spacing w:before="40" w:after="40"/>
              <w:rPr>
                <w:szCs w:val="20"/>
              </w:rPr>
            </w:pPr>
            <w:r w:rsidRPr="00BD6F8B">
              <w:rPr>
                <w:szCs w:val="20"/>
              </w:rPr>
              <w:t>SAA/SNZ HB 228:2001 Guidelines for managing risk in the healthcare sector</w:t>
            </w:r>
          </w:p>
        </w:tc>
      </w:tr>
      <w:tr w:rsidR="000C4B0D" w:rsidRPr="00BD6F8B" w14:paraId="3D42BDAB" w14:textId="77777777" w:rsidTr="0029358A">
        <w:trPr>
          <w:trHeight w:val="346"/>
        </w:trPr>
        <w:tc>
          <w:tcPr>
            <w:tcW w:w="5000" w:type="pct"/>
            <w:vAlign w:val="center"/>
          </w:tcPr>
          <w:p w14:paraId="58E0A5BA" w14:textId="77777777" w:rsidR="000C4B0D" w:rsidRPr="00BD6F8B" w:rsidRDefault="000C4B0D" w:rsidP="005E75E3">
            <w:pPr>
              <w:spacing w:before="40" w:after="40"/>
              <w:rPr>
                <w:szCs w:val="20"/>
              </w:rPr>
            </w:pPr>
            <w:r w:rsidRPr="00BD6F8B">
              <w:rPr>
                <w:szCs w:val="20"/>
              </w:rPr>
              <w:t>The Code of Health and Disability Services Consumers' Rights, Right 10</w:t>
            </w:r>
          </w:p>
        </w:tc>
      </w:tr>
    </w:tbl>
    <w:p w14:paraId="44730E94" w14:textId="77777777" w:rsidR="0077633B" w:rsidRDefault="0077633B"/>
    <w:tbl>
      <w:tblPr>
        <w:tblStyle w:val="TableGrid"/>
        <w:tblW w:w="5000" w:type="pct"/>
        <w:tblLook w:val="04A0" w:firstRow="1" w:lastRow="0" w:firstColumn="1" w:lastColumn="0" w:noHBand="0" w:noVBand="1"/>
      </w:tblPr>
      <w:tblGrid>
        <w:gridCol w:w="10456"/>
      </w:tblGrid>
      <w:tr w:rsidR="000C4B0D" w:rsidRPr="00792733" w14:paraId="4DC41BC3" w14:textId="77777777" w:rsidTr="0029358A">
        <w:trPr>
          <w:trHeight w:val="346"/>
          <w:tblHeader/>
        </w:trPr>
        <w:tc>
          <w:tcPr>
            <w:tcW w:w="5000" w:type="pct"/>
            <w:shd w:val="clear" w:color="auto" w:fill="C6D9F1" w:themeFill="text2" w:themeFillTint="33"/>
            <w:vAlign w:val="center"/>
          </w:tcPr>
          <w:p w14:paraId="0D032C38" w14:textId="77777777" w:rsidR="000C4B0D" w:rsidRPr="00792733" w:rsidRDefault="000C4B0D" w:rsidP="00BD6F8B">
            <w:pPr>
              <w:spacing w:before="40" w:after="40"/>
              <w:rPr>
                <w:rFonts w:cs="Calibri Light"/>
                <w:b/>
                <w:szCs w:val="20"/>
              </w:rPr>
            </w:pPr>
            <w:r w:rsidRPr="00792733">
              <w:rPr>
                <w:rFonts w:cs="Calibri Light"/>
                <w:b/>
                <w:color w:val="000000" w:themeColor="text1"/>
                <w:szCs w:val="20"/>
              </w:rPr>
              <w:t>Compliance source document category</w:t>
            </w:r>
            <w:r>
              <w:rPr>
                <w:rFonts w:cs="Calibri Light"/>
                <w:b/>
                <w:color w:val="000000" w:themeColor="text1"/>
                <w:szCs w:val="20"/>
              </w:rPr>
              <w:t xml:space="preserve"> – RTAC 2017 Examples</w:t>
            </w:r>
          </w:p>
        </w:tc>
      </w:tr>
      <w:tr w:rsidR="0029358A" w:rsidRPr="00792733" w14:paraId="343FFF2B" w14:textId="77777777" w:rsidTr="0029358A">
        <w:trPr>
          <w:trHeight w:val="346"/>
        </w:trPr>
        <w:tc>
          <w:tcPr>
            <w:tcW w:w="5000" w:type="pct"/>
            <w:vAlign w:val="center"/>
          </w:tcPr>
          <w:p w14:paraId="7769E340" w14:textId="77777777" w:rsidR="0029358A" w:rsidRPr="00792733" w:rsidRDefault="0029358A" w:rsidP="00BD6F8B">
            <w:pPr>
              <w:spacing w:before="40" w:after="40"/>
              <w:rPr>
                <w:rFonts w:cs="Calibri Light"/>
                <w:szCs w:val="20"/>
              </w:rPr>
            </w:pPr>
            <w:r w:rsidRPr="00792733">
              <w:rPr>
                <w:rFonts w:cs="Calibri Light"/>
                <w:szCs w:val="20"/>
              </w:rPr>
              <w:t>ANZ</w:t>
            </w:r>
            <w:r>
              <w:rPr>
                <w:rFonts w:cs="Calibri Light"/>
                <w:szCs w:val="20"/>
              </w:rPr>
              <w:t xml:space="preserve"> Assisted Reproduction Database (ANZARD) </w:t>
            </w:r>
            <w:r w:rsidRPr="00792733">
              <w:rPr>
                <w:rFonts w:cs="Calibri Light"/>
                <w:szCs w:val="20"/>
              </w:rPr>
              <w:t>custodian</w:t>
            </w:r>
          </w:p>
        </w:tc>
      </w:tr>
      <w:tr w:rsidR="0029358A" w:rsidRPr="00792733" w14:paraId="533E0820" w14:textId="77777777" w:rsidTr="0029358A">
        <w:trPr>
          <w:trHeight w:val="346"/>
        </w:trPr>
        <w:tc>
          <w:tcPr>
            <w:tcW w:w="5000" w:type="pct"/>
            <w:vAlign w:val="center"/>
          </w:tcPr>
          <w:p w14:paraId="162CE446" w14:textId="77777777" w:rsidR="0029358A" w:rsidRPr="00792733" w:rsidRDefault="0029358A" w:rsidP="00BD6F8B">
            <w:pPr>
              <w:spacing w:before="40" w:after="40"/>
              <w:rPr>
                <w:rFonts w:cs="Calibri Light"/>
                <w:szCs w:val="20"/>
              </w:rPr>
            </w:pPr>
            <w:r w:rsidRPr="00792733">
              <w:rPr>
                <w:rFonts w:cs="Calibri Light"/>
                <w:szCs w:val="20"/>
              </w:rPr>
              <w:t>Certification body requirements</w:t>
            </w:r>
          </w:p>
        </w:tc>
      </w:tr>
      <w:tr w:rsidR="0029358A" w:rsidRPr="00792733" w14:paraId="32117854" w14:textId="77777777" w:rsidTr="0029358A">
        <w:trPr>
          <w:trHeight w:val="346"/>
        </w:trPr>
        <w:tc>
          <w:tcPr>
            <w:tcW w:w="5000" w:type="pct"/>
            <w:vAlign w:val="center"/>
          </w:tcPr>
          <w:p w14:paraId="0DCAA465" w14:textId="77777777" w:rsidR="0029358A" w:rsidRPr="005E75E3" w:rsidRDefault="0029358A" w:rsidP="00BD6F8B">
            <w:pPr>
              <w:spacing w:before="40" w:after="40"/>
              <w:rPr>
                <w:rFonts w:cs="Calibri Light"/>
                <w:szCs w:val="20"/>
              </w:rPr>
            </w:pPr>
            <w:r w:rsidRPr="005E75E3">
              <w:rPr>
                <w:rFonts w:cs="Calibri Light"/>
                <w:szCs w:val="20"/>
              </w:rPr>
              <w:t>College / council requirements regarding Annual Practising Certificates (APC)</w:t>
            </w:r>
          </w:p>
        </w:tc>
      </w:tr>
      <w:tr w:rsidR="0029358A" w:rsidRPr="00792733" w14:paraId="77F3D4F8" w14:textId="77777777" w:rsidTr="0029358A">
        <w:trPr>
          <w:trHeight w:val="346"/>
        </w:trPr>
        <w:tc>
          <w:tcPr>
            <w:tcW w:w="5000" w:type="pct"/>
            <w:vAlign w:val="center"/>
          </w:tcPr>
          <w:p w14:paraId="63420CD9" w14:textId="77777777" w:rsidR="0029358A" w:rsidRPr="005E75E3" w:rsidRDefault="0029358A" w:rsidP="00BD6F8B">
            <w:pPr>
              <w:spacing w:before="40" w:after="40"/>
              <w:rPr>
                <w:rFonts w:cs="Calibri Light"/>
                <w:szCs w:val="20"/>
              </w:rPr>
            </w:pPr>
            <w:r w:rsidRPr="005E75E3">
              <w:rPr>
                <w:rFonts w:cs="Calibri Light"/>
                <w:szCs w:val="20"/>
              </w:rPr>
              <w:t>Commerce Commission New Zealand</w:t>
            </w:r>
          </w:p>
        </w:tc>
      </w:tr>
      <w:tr w:rsidR="0029358A" w:rsidRPr="00792733" w14:paraId="49E2499E" w14:textId="77777777" w:rsidTr="0029358A">
        <w:trPr>
          <w:trHeight w:val="346"/>
        </w:trPr>
        <w:tc>
          <w:tcPr>
            <w:tcW w:w="5000" w:type="pct"/>
            <w:vAlign w:val="center"/>
          </w:tcPr>
          <w:p w14:paraId="603E1CC3" w14:textId="77777777" w:rsidR="0029358A" w:rsidRPr="00792733" w:rsidRDefault="0029358A" w:rsidP="00BD6F8B">
            <w:pPr>
              <w:spacing w:before="40" w:after="40"/>
              <w:rPr>
                <w:rFonts w:cs="Calibri Light"/>
                <w:szCs w:val="20"/>
              </w:rPr>
            </w:pPr>
            <w:r w:rsidRPr="00792733">
              <w:rPr>
                <w:rFonts w:cs="Calibri Light"/>
                <w:szCs w:val="20"/>
              </w:rPr>
              <w:t>Donor and surrogacy legislation</w:t>
            </w:r>
          </w:p>
        </w:tc>
      </w:tr>
      <w:tr w:rsidR="0029358A" w:rsidRPr="00792733" w14:paraId="6EB89D86" w14:textId="77777777" w:rsidTr="0029358A">
        <w:trPr>
          <w:trHeight w:val="346"/>
        </w:trPr>
        <w:tc>
          <w:tcPr>
            <w:tcW w:w="5000" w:type="pct"/>
            <w:vAlign w:val="center"/>
          </w:tcPr>
          <w:p w14:paraId="092F1801" w14:textId="77777777" w:rsidR="0029358A" w:rsidRPr="00792733" w:rsidRDefault="0029358A" w:rsidP="00BD6F8B">
            <w:pPr>
              <w:spacing w:before="40" w:after="40"/>
              <w:rPr>
                <w:rFonts w:cs="Calibri Light"/>
                <w:szCs w:val="20"/>
              </w:rPr>
            </w:pPr>
            <w:bookmarkStart w:id="22" w:name="OLE_LINK8"/>
            <w:r w:rsidRPr="00792733">
              <w:rPr>
                <w:rFonts w:cs="Calibri Light"/>
                <w:szCs w:val="20"/>
              </w:rPr>
              <w:t>Manufacturer's instructions</w:t>
            </w:r>
            <w:bookmarkEnd w:id="22"/>
          </w:p>
        </w:tc>
      </w:tr>
      <w:tr w:rsidR="0029358A" w:rsidRPr="00792733" w14:paraId="3DBC50C7" w14:textId="77777777" w:rsidTr="0029358A">
        <w:trPr>
          <w:trHeight w:val="346"/>
        </w:trPr>
        <w:tc>
          <w:tcPr>
            <w:tcW w:w="5000" w:type="pct"/>
            <w:vAlign w:val="center"/>
          </w:tcPr>
          <w:p w14:paraId="3B80229A" w14:textId="77777777" w:rsidR="0029358A" w:rsidRPr="00792733" w:rsidRDefault="0029358A" w:rsidP="00BD6F8B">
            <w:pPr>
              <w:spacing w:before="40" w:after="40"/>
              <w:rPr>
                <w:rFonts w:cs="Calibri Light"/>
                <w:szCs w:val="20"/>
              </w:rPr>
            </w:pPr>
            <w:r w:rsidRPr="00792733">
              <w:rPr>
                <w:rFonts w:cs="Calibri Light"/>
                <w:szCs w:val="20"/>
              </w:rPr>
              <w:t>NATA Medical Testing Field Application Document</w:t>
            </w:r>
          </w:p>
        </w:tc>
      </w:tr>
      <w:tr w:rsidR="0029358A" w:rsidRPr="00792733" w14:paraId="7CA0F191" w14:textId="77777777" w:rsidTr="0029358A">
        <w:trPr>
          <w:trHeight w:val="346"/>
        </w:trPr>
        <w:tc>
          <w:tcPr>
            <w:tcW w:w="5000" w:type="pct"/>
            <w:vAlign w:val="center"/>
          </w:tcPr>
          <w:p w14:paraId="7C73AC2B" w14:textId="77777777" w:rsidR="0029358A" w:rsidRPr="00792733" w:rsidRDefault="0029358A" w:rsidP="00BD6F8B">
            <w:pPr>
              <w:spacing w:before="40" w:after="40"/>
              <w:rPr>
                <w:rFonts w:cs="Calibri Light"/>
                <w:szCs w:val="20"/>
              </w:rPr>
            </w:pPr>
            <w:r>
              <w:rPr>
                <w:rFonts w:cs="Calibri Light"/>
                <w:szCs w:val="20"/>
              </w:rPr>
              <w:t>New Zealand</w:t>
            </w:r>
            <w:r w:rsidRPr="00792733">
              <w:rPr>
                <w:rFonts w:cs="Calibri Light"/>
                <w:szCs w:val="20"/>
              </w:rPr>
              <w:t xml:space="preserve"> Consumer Law</w:t>
            </w:r>
          </w:p>
        </w:tc>
      </w:tr>
      <w:tr w:rsidR="0029358A" w:rsidRPr="00792733" w14:paraId="18F49D06" w14:textId="77777777" w:rsidTr="0029358A">
        <w:trPr>
          <w:trHeight w:val="346"/>
        </w:trPr>
        <w:tc>
          <w:tcPr>
            <w:tcW w:w="5000" w:type="pct"/>
            <w:vAlign w:val="center"/>
          </w:tcPr>
          <w:p w14:paraId="456042EF" w14:textId="77777777" w:rsidR="0029358A" w:rsidRPr="00792733" w:rsidRDefault="0029358A" w:rsidP="00BD6F8B">
            <w:pPr>
              <w:spacing w:before="40" w:after="40"/>
              <w:rPr>
                <w:rFonts w:cs="Calibri Light"/>
                <w:szCs w:val="20"/>
              </w:rPr>
            </w:pPr>
            <w:r w:rsidRPr="00792733">
              <w:rPr>
                <w:rFonts w:cs="Calibri Light"/>
                <w:szCs w:val="20"/>
              </w:rPr>
              <w:t>NHMRC Ethical Guidelines on the use of ART in clinical practice</w:t>
            </w:r>
          </w:p>
        </w:tc>
      </w:tr>
      <w:tr w:rsidR="0029358A" w:rsidRPr="00792733" w14:paraId="48432781" w14:textId="77777777" w:rsidTr="0029358A">
        <w:trPr>
          <w:trHeight w:val="346"/>
        </w:trPr>
        <w:tc>
          <w:tcPr>
            <w:tcW w:w="5000" w:type="pct"/>
            <w:vAlign w:val="center"/>
          </w:tcPr>
          <w:p w14:paraId="7B38AC9E" w14:textId="77777777" w:rsidR="0029358A" w:rsidRPr="00792733" w:rsidRDefault="0029358A" w:rsidP="00BD6F8B">
            <w:pPr>
              <w:spacing w:before="40" w:after="40"/>
              <w:rPr>
                <w:rFonts w:cs="Calibri Light"/>
                <w:szCs w:val="20"/>
              </w:rPr>
            </w:pPr>
            <w:r w:rsidRPr="00792733">
              <w:rPr>
                <w:rFonts w:cs="Calibri Light"/>
                <w:szCs w:val="20"/>
              </w:rPr>
              <w:t>Preventive maintenance</w:t>
            </w:r>
          </w:p>
        </w:tc>
      </w:tr>
      <w:tr w:rsidR="0029358A" w:rsidRPr="00792733" w14:paraId="247C33B9" w14:textId="77777777" w:rsidTr="0029358A">
        <w:trPr>
          <w:trHeight w:val="346"/>
        </w:trPr>
        <w:tc>
          <w:tcPr>
            <w:tcW w:w="5000" w:type="pct"/>
            <w:vAlign w:val="center"/>
          </w:tcPr>
          <w:p w14:paraId="534F4E50" w14:textId="77777777" w:rsidR="0029358A" w:rsidRPr="00792733" w:rsidRDefault="0029358A" w:rsidP="00BD6F8B">
            <w:pPr>
              <w:spacing w:before="40" w:after="40"/>
              <w:rPr>
                <w:rFonts w:cs="Calibri Light"/>
                <w:szCs w:val="20"/>
              </w:rPr>
            </w:pPr>
            <w:r w:rsidRPr="00792733">
              <w:rPr>
                <w:rFonts w:cs="Calibri Light"/>
                <w:szCs w:val="20"/>
              </w:rPr>
              <w:t>RTAC Code of Practice</w:t>
            </w:r>
          </w:p>
        </w:tc>
      </w:tr>
    </w:tbl>
    <w:p w14:paraId="4BD8FFD2" w14:textId="77777777" w:rsidR="00792733" w:rsidRPr="00792733" w:rsidRDefault="005D2A6D">
      <w:pPr>
        <w:spacing w:after="200"/>
      </w:pPr>
      <w:r>
        <w:br w:type="page"/>
      </w:r>
    </w:p>
    <w:p w14:paraId="5EDAFD4B" w14:textId="77777777" w:rsidR="00DA5053" w:rsidRPr="00EC264F" w:rsidRDefault="001135A3" w:rsidP="00EC264F">
      <w:pPr>
        <w:pStyle w:val="Heading2"/>
        <w:rPr>
          <w:sz w:val="28"/>
          <w:szCs w:val="28"/>
        </w:rPr>
      </w:pPr>
      <w:bookmarkStart w:id="23" w:name="_Toc504490950"/>
      <w:bookmarkStart w:id="24" w:name="_Toc522548910"/>
      <w:r w:rsidRPr="00EC264F">
        <w:rPr>
          <w:sz w:val="28"/>
          <w:szCs w:val="28"/>
        </w:rPr>
        <w:lastRenderedPageBreak/>
        <w:t>C</w:t>
      </w:r>
      <w:r w:rsidR="00C025F2" w:rsidRPr="00EC264F">
        <w:rPr>
          <w:sz w:val="28"/>
          <w:szCs w:val="28"/>
        </w:rPr>
        <w:t>ontact R</w:t>
      </w:r>
      <w:r w:rsidR="00DA5053" w:rsidRPr="00EC264F">
        <w:rPr>
          <w:sz w:val="28"/>
          <w:szCs w:val="28"/>
        </w:rPr>
        <w:t>egister</w:t>
      </w:r>
      <w:bookmarkEnd w:id="1"/>
      <w:bookmarkEnd w:id="21"/>
      <w:bookmarkEnd w:id="23"/>
      <w:bookmarkEnd w:id="24"/>
    </w:p>
    <w:p w14:paraId="12341691" w14:textId="77777777" w:rsidR="00D130D8" w:rsidRPr="00AE5360" w:rsidRDefault="00D130D8" w:rsidP="00D130D8">
      <w:r>
        <w:t xml:space="preserve">The </w:t>
      </w:r>
      <w:r w:rsidRPr="00D130D8">
        <w:rPr>
          <w:b/>
        </w:rPr>
        <w:t>contact type</w:t>
      </w:r>
      <w:r>
        <w:t xml:space="preserve"> menu is used </w:t>
      </w:r>
      <w:r w:rsidRPr="00D130D8">
        <w:t xml:space="preserve">when adding a </w:t>
      </w:r>
      <w:r>
        <w:t xml:space="preserve">business </w:t>
      </w:r>
      <w:r w:rsidRPr="00D130D8">
        <w:t xml:space="preserve">contact to the </w:t>
      </w:r>
      <w:r w:rsidRPr="00D130D8">
        <w:rPr>
          <w:b/>
        </w:rPr>
        <w:t>contacts register</w:t>
      </w:r>
      <w:r w:rsidRPr="00D130D8">
        <w:t xml:space="preserve">. </w:t>
      </w:r>
      <w:r>
        <w:t>It allows for the contact to be coded to a category. Reports can be generated based on the selections in this menu.</w:t>
      </w:r>
    </w:p>
    <w:p w14:paraId="735276DD" w14:textId="77777777" w:rsidR="00D130D8" w:rsidRPr="00D130D8" w:rsidRDefault="00D130D8" w:rsidP="00D130D8">
      <w:r>
        <w:rPr>
          <w:noProof/>
          <w:lang w:val="en-US"/>
        </w:rPr>
        <mc:AlternateContent>
          <mc:Choice Requires="wps">
            <w:drawing>
              <wp:anchor distT="0" distB="0" distL="114300" distR="114300" simplePos="0" relativeHeight="251672576" behindDoc="0" locked="0" layoutInCell="1" allowOverlap="1" wp14:anchorId="619EC9C2" wp14:editId="23AEF686">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E96DA5"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Pr>
          <w:noProof/>
          <w:lang w:val="en-US"/>
        </w:rPr>
        <w:drawing>
          <wp:inline distT="0" distB="0" distL="0" distR="0" wp14:anchorId="0A344927" wp14:editId="12E701D0">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3DA6F359" w14:textId="77777777" w:rsidR="00DE694D" w:rsidRPr="00FD5213" w:rsidRDefault="00DE694D" w:rsidP="005E42ED">
      <w:pPr>
        <w:pStyle w:val="Heading3"/>
        <w:rPr>
          <w:sz w:val="12"/>
        </w:rPr>
      </w:pPr>
    </w:p>
    <w:tbl>
      <w:tblPr>
        <w:tblStyle w:val="TableGrid"/>
        <w:tblW w:w="5000" w:type="pct"/>
        <w:tblLook w:val="04A0" w:firstRow="1" w:lastRow="0" w:firstColumn="1" w:lastColumn="0" w:noHBand="0" w:noVBand="1"/>
      </w:tblPr>
      <w:tblGrid>
        <w:gridCol w:w="5228"/>
        <w:gridCol w:w="5228"/>
      </w:tblGrid>
      <w:tr w:rsidR="00B93096" w:rsidRPr="00B93096" w14:paraId="4B107D3A" w14:textId="77777777" w:rsidTr="00B93096">
        <w:trPr>
          <w:trHeight w:val="346"/>
        </w:trPr>
        <w:tc>
          <w:tcPr>
            <w:tcW w:w="5000" w:type="pct"/>
            <w:gridSpan w:val="2"/>
            <w:shd w:val="clear" w:color="auto" w:fill="BFBFBF" w:themeFill="background1" w:themeFillShade="BF"/>
            <w:vAlign w:val="center"/>
          </w:tcPr>
          <w:p w14:paraId="48D268EF" w14:textId="77777777" w:rsidR="00B93096" w:rsidRPr="00224E50" w:rsidRDefault="00B93096" w:rsidP="00224E50">
            <w:pPr>
              <w:spacing w:before="40" w:after="40"/>
              <w:rPr>
                <w:b/>
              </w:rPr>
            </w:pPr>
            <w:r w:rsidRPr="00224E50">
              <w:rPr>
                <w:b/>
              </w:rPr>
              <w:t>Contact type – General Examples</w:t>
            </w:r>
          </w:p>
        </w:tc>
      </w:tr>
      <w:tr w:rsidR="007A1BD5" w:rsidRPr="00B93096" w14:paraId="723A7582" w14:textId="77777777" w:rsidTr="00762C8B">
        <w:trPr>
          <w:trHeight w:val="346"/>
        </w:trPr>
        <w:tc>
          <w:tcPr>
            <w:tcW w:w="2500" w:type="pct"/>
            <w:vAlign w:val="center"/>
          </w:tcPr>
          <w:p w14:paraId="52A10332" w14:textId="77777777" w:rsidR="007A1BD5" w:rsidRPr="00B93096" w:rsidRDefault="007A1BD5" w:rsidP="00224E50">
            <w:pPr>
              <w:spacing w:before="40" w:after="40"/>
            </w:pPr>
            <w:bookmarkStart w:id="25" w:name="_Toc453061917"/>
            <w:r w:rsidRPr="00B93096">
              <w:t>Advocacy and support services</w:t>
            </w:r>
          </w:p>
        </w:tc>
        <w:tc>
          <w:tcPr>
            <w:tcW w:w="2500" w:type="pct"/>
            <w:vAlign w:val="center"/>
          </w:tcPr>
          <w:p w14:paraId="060468F0" w14:textId="77777777" w:rsidR="007A1BD5" w:rsidRPr="00B93096" w:rsidRDefault="007A1BD5" w:rsidP="00224E50">
            <w:pPr>
              <w:spacing w:before="40" w:after="40"/>
            </w:pPr>
            <w:r w:rsidRPr="00B93096">
              <w:t>Supplier - education and training</w:t>
            </w:r>
          </w:p>
        </w:tc>
      </w:tr>
      <w:tr w:rsidR="007A1BD5" w:rsidRPr="00B93096" w14:paraId="325830A0" w14:textId="77777777" w:rsidTr="00762C8B">
        <w:trPr>
          <w:trHeight w:val="346"/>
        </w:trPr>
        <w:tc>
          <w:tcPr>
            <w:tcW w:w="2500" w:type="pct"/>
            <w:vAlign w:val="center"/>
          </w:tcPr>
          <w:p w14:paraId="47BAF084" w14:textId="77777777" w:rsidR="007A1BD5" w:rsidRPr="00B93096" w:rsidRDefault="007A1BD5" w:rsidP="00224E50">
            <w:pPr>
              <w:spacing w:before="40" w:after="40"/>
            </w:pPr>
            <w:r w:rsidRPr="00B93096">
              <w:t xml:space="preserve">Agency staff </w:t>
            </w:r>
          </w:p>
        </w:tc>
        <w:tc>
          <w:tcPr>
            <w:tcW w:w="2500" w:type="pct"/>
            <w:vAlign w:val="center"/>
          </w:tcPr>
          <w:p w14:paraId="69A9CE32" w14:textId="77777777" w:rsidR="007A1BD5" w:rsidRPr="00B93096" w:rsidRDefault="007A1BD5" w:rsidP="00224E50">
            <w:pPr>
              <w:spacing w:before="40" w:after="40"/>
            </w:pPr>
            <w:r w:rsidRPr="00B93096">
              <w:t>Supplier - hospital environment and cleaning</w:t>
            </w:r>
          </w:p>
        </w:tc>
      </w:tr>
      <w:tr w:rsidR="007A1BD5" w:rsidRPr="00B93096" w14:paraId="2018E0B8" w14:textId="77777777" w:rsidTr="00762C8B">
        <w:trPr>
          <w:trHeight w:val="346"/>
        </w:trPr>
        <w:tc>
          <w:tcPr>
            <w:tcW w:w="2500" w:type="pct"/>
            <w:vAlign w:val="center"/>
          </w:tcPr>
          <w:p w14:paraId="7C4E4981" w14:textId="77777777" w:rsidR="007A1BD5" w:rsidRPr="00B93096" w:rsidRDefault="007A1BD5" w:rsidP="00224E50">
            <w:pPr>
              <w:spacing w:before="40" w:after="40"/>
            </w:pPr>
            <w:r w:rsidRPr="00B93096">
              <w:t>Business contact</w:t>
            </w:r>
          </w:p>
        </w:tc>
        <w:tc>
          <w:tcPr>
            <w:tcW w:w="2500" w:type="pct"/>
            <w:vAlign w:val="center"/>
          </w:tcPr>
          <w:p w14:paraId="6266E2D5" w14:textId="77777777" w:rsidR="007A1BD5" w:rsidRPr="00B93096" w:rsidRDefault="007A1BD5" w:rsidP="00224E50">
            <w:pPr>
              <w:spacing w:before="40" w:after="40"/>
            </w:pPr>
            <w:r w:rsidRPr="00B93096">
              <w:t>Supplier - IT and support</w:t>
            </w:r>
          </w:p>
        </w:tc>
      </w:tr>
      <w:tr w:rsidR="007A1BD5" w:rsidRPr="00B93096" w14:paraId="422B9BD3" w14:textId="77777777" w:rsidTr="00762C8B">
        <w:trPr>
          <w:trHeight w:val="346"/>
        </w:trPr>
        <w:tc>
          <w:tcPr>
            <w:tcW w:w="2500" w:type="pct"/>
            <w:vAlign w:val="center"/>
          </w:tcPr>
          <w:p w14:paraId="7571B66D" w14:textId="77777777" w:rsidR="007A1BD5" w:rsidRPr="00B93096" w:rsidRDefault="007A1BD5" w:rsidP="00224E50">
            <w:pPr>
              <w:spacing w:before="40" w:after="40"/>
            </w:pPr>
            <w:r w:rsidRPr="00B93096">
              <w:t xml:space="preserve">General practitioner </w:t>
            </w:r>
          </w:p>
        </w:tc>
        <w:tc>
          <w:tcPr>
            <w:tcW w:w="2500" w:type="pct"/>
            <w:vAlign w:val="center"/>
          </w:tcPr>
          <w:p w14:paraId="26706DA8" w14:textId="77777777" w:rsidR="007A1BD5" w:rsidRPr="00B93096" w:rsidRDefault="007A1BD5" w:rsidP="00224E50">
            <w:pPr>
              <w:spacing w:before="40" w:after="40"/>
            </w:pPr>
            <w:r w:rsidRPr="00B93096">
              <w:t>Supplier - maintenance</w:t>
            </w:r>
          </w:p>
        </w:tc>
      </w:tr>
      <w:tr w:rsidR="007A1BD5" w:rsidRPr="00B93096" w14:paraId="3CA1A802" w14:textId="77777777" w:rsidTr="00762C8B">
        <w:trPr>
          <w:trHeight w:val="346"/>
        </w:trPr>
        <w:tc>
          <w:tcPr>
            <w:tcW w:w="2500" w:type="pct"/>
            <w:vAlign w:val="center"/>
          </w:tcPr>
          <w:p w14:paraId="1E05C6AB" w14:textId="77777777" w:rsidR="007A1BD5" w:rsidRPr="00B93096" w:rsidRDefault="007A1BD5" w:rsidP="00224E50">
            <w:pPr>
              <w:spacing w:before="40" w:after="40"/>
            </w:pPr>
            <w:r w:rsidRPr="00B93096">
              <w:t>Government agency</w:t>
            </w:r>
          </w:p>
        </w:tc>
        <w:tc>
          <w:tcPr>
            <w:tcW w:w="2500" w:type="pct"/>
            <w:vAlign w:val="center"/>
          </w:tcPr>
          <w:p w14:paraId="5EA35FDE" w14:textId="77777777" w:rsidR="007A1BD5" w:rsidRPr="00B93096" w:rsidRDefault="007A1BD5" w:rsidP="00224E50">
            <w:pPr>
              <w:spacing w:before="40" w:after="40"/>
            </w:pPr>
            <w:r w:rsidRPr="00B93096">
              <w:t>Supplier - medical equipment</w:t>
            </w:r>
          </w:p>
        </w:tc>
      </w:tr>
      <w:tr w:rsidR="00754335" w:rsidRPr="00B93096" w14:paraId="60754CAE" w14:textId="77777777" w:rsidTr="00762C8B">
        <w:trPr>
          <w:trHeight w:val="346"/>
        </w:trPr>
        <w:tc>
          <w:tcPr>
            <w:tcW w:w="2500" w:type="pct"/>
            <w:vAlign w:val="center"/>
          </w:tcPr>
          <w:p w14:paraId="20B71ED5" w14:textId="77777777" w:rsidR="00754335" w:rsidRPr="00B93096" w:rsidRDefault="00754335" w:rsidP="00224E50">
            <w:pPr>
              <w:spacing w:before="40" w:after="40"/>
            </w:pPr>
            <w:r w:rsidRPr="00B93096">
              <w:t>Industry body</w:t>
            </w:r>
          </w:p>
        </w:tc>
        <w:tc>
          <w:tcPr>
            <w:tcW w:w="2500" w:type="pct"/>
            <w:vAlign w:val="center"/>
          </w:tcPr>
          <w:p w14:paraId="2C269D82" w14:textId="77777777" w:rsidR="00754335" w:rsidRPr="00B93096" w:rsidRDefault="00754335" w:rsidP="00224E50">
            <w:pPr>
              <w:spacing w:before="40" w:after="40"/>
            </w:pPr>
            <w:r w:rsidRPr="00B93096">
              <w:t>Supplier - medical gases</w:t>
            </w:r>
          </w:p>
        </w:tc>
      </w:tr>
      <w:tr w:rsidR="00754335" w:rsidRPr="00B93096" w14:paraId="40CFAAE4" w14:textId="77777777" w:rsidTr="00762C8B">
        <w:trPr>
          <w:trHeight w:val="346"/>
        </w:trPr>
        <w:tc>
          <w:tcPr>
            <w:tcW w:w="2500" w:type="pct"/>
            <w:vAlign w:val="center"/>
          </w:tcPr>
          <w:p w14:paraId="0F0BA1DB" w14:textId="77777777" w:rsidR="00754335" w:rsidRPr="00B93096" w:rsidRDefault="00754335" w:rsidP="00224E50">
            <w:pPr>
              <w:spacing w:before="40" w:after="40"/>
            </w:pPr>
            <w:r w:rsidRPr="00B93096">
              <w:t>Interpreter services</w:t>
            </w:r>
          </w:p>
        </w:tc>
        <w:tc>
          <w:tcPr>
            <w:tcW w:w="2500" w:type="pct"/>
            <w:vAlign w:val="center"/>
          </w:tcPr>
          <w:p w14:paraId="4C4CFE96" w14:textId="77777777" w:rsidR="00754335" w:rsidRPr="00B93096" w:rsidRDefault="00754335" w:rsidP="00224E50">
            <w:pPr>
              <w:spacing w:before="40" w:after="40"/>
            </w:pPr>
            <w:r w:rsidRPr="00B93096">
              <w:t>Supplier - medical supplies</w:t>
            </w:r>
          </w:p>
        </w:tc>
      </w:tr>
      <w:tr w:rsidR="00754335" w:rsidRPr="00B93096" w14:paraId="53BDE438" w14:textId="77777777" w:rsidTr="00762C8B">
        <w:trPr>
          <w:trHeight w:val="346"/>
        </w:trPr>
        <w:tc>
          <w:tcPr>
            <w:tcW w:w="2500" w:type="pct"/>
            <w:vAlign w:val="center"/>
          </w:tcPr>
          <w:p w14:paraId="79DBC3F7" w14:textId="77777777" w:rsidR="00754335" w:rsidRPr="00B93096" w:rsidRDefault="00754335" w:rsidP="00224E50">
            <w:pPr>
              <w:spacing w:before="40" w:after="40"/>
            </w:pPr>
            <w:r w:rsidRPr="00B93096">
              <w:t>Medical practitioner - anaesthetist</w:t>
            </w:r>
          </w:p>
        </w:tc>
        <w:tc>
          <w:tcPr>
            <w:tcW w:w="2500" w:type="pct"/>
            <w:vAlign w:val="center"/>
          </w:tcPr>
          <w:p w14:paraId="7EF9E472" w14:textId="77777777" w:rsidR="00754335" w:rsidRPr="00B93096" w:rsidRDefault="00754335" w:rsidP="00224E50">
            <w:pPr>
              <w:spacing w:before="40" w:after="40"/>
            </w:pPr>
            <w:r w:rsidRPr="00B93096">
              <w:t xml:space="preserve">Supplier - office </w:t>
            </w:r>
          </w:p>
        </w:tc>
      </w:tr>
      <w:tr w:rsidR="00754335" w:rsidRPr="00B93096" w14:paraId="4D7016FA" w14:textId="77777777" w:rsidTr="00762C8B">
        <w:trPr>
          <w:trHeight w:val="346"/>
        </w:trPr>
        <w:tc>
          <w:tcPr>
            <w:tcW w:w="2500" w:type="pct"/>
            <w:vAlign w:val="center"/>
          </w:tcPr>
          <w:p w14:paraId="36E92D75" w14:textId="77777777" w:rsidR="00754335" w:rsidRPr="00B93096" w:rsidRDefault="00754335" w:rsidP="00224E50">
            <w:pPr>
              <w:spacing w:before="40" w:after="40"/>
            </w:pPr>
            <w:r w:rsidRPr="00B93096">
              <w:t>Medical practitioner - surgeon</w:t>
            </w:r>
          </w:p>
        </w:tc>
        <w:tc>
          <w:tcPr>
            <w:tcW w:w="2500" w:type="pct"/>
            <w:vAlign w:val="center"/>
          </w:tcPr>
          <w:p w14:paraId="2A81B7AC" w14:textId="77777777" w:rsidR="00754335" w:rsidRPr="00B93096" w:rsidRDefault="00754335" w:rsidP="00224E50">
            <w:pPr>
              <w:spacing w:before="40" w:after="40"/>
            </w:pPr>
            <w:r w:rsidRPr="00B93096">
              <w:t xml:space="preserve">Supplier - waste management </w:t>
            </w:r>
          </w:p>
        </w:tc>
      </w:tr>
      <w:tr w:rsidR="00754335" w:rsidRPr="00B93096" w14:paraId="18D57077" w14:textId="77777777" w:rsidTr="00762C8B">
        <w:trPr>
          <w:trHeight w:val="346"/>
        </w:trPr>
        <w:tc>
          <w:tcPr>
            <w:tcW w:w="2500" w:type="pct"/>
            <w:vAlign w:val="center"/>
          </w:tcPr>
          <w:p w14:paraId="602E5853" w14:textId="77777777" w:rsidR="00754335" w:rsidRPr="00B93096" w:rsidRDefault="00754335" w:rsidP="00224E50">
            <w:pPr>
              <w:spacing w:before="40" w:after="40"/>
            </w:pPr>
            <w:r w:rsidRPr="00B93096">
              <w:t>Staff</w:t>
            </w:r>
          </w:p>
        </w:tc>
        <w:tc>
          <w:tcPr>
            <w:tcW w:w="2500" w:type="pct"/>
            <w:vAlign w:val="center"/>
          </w:tcPr>
          <w:p w14:paraId="6CFF4A62" w14:textId="77777777" w:rsidR="00754335" w:rsidRPr="00B93096" w:rsidRDefault="00754335" w:rsidP="00224E50">
            <w:pPr>
              <w:spacing w:before="40" w:after="40"/>
            </w:pPr>
            <w:r w:rsidRPr="00B93096">
              <w:t>Visiting medical officer - surgical assistant</w:t>
            </w:r>
          </w:p>
        </w:tc>
      </w:tr>
      <w:tr w:rsidR="00754335" w:rsidRPr="00202A38" w14:paraId="21F16E2D" w14:textId="77777777" w:rsidTr="00762C8B">
        <w:trPr>
          <w:trHeight w:val="346"/>
        </w:trPr>
        <w:tc>
          <w:tcPr>
            <w:tcW w:w="2500" w:type="pct"/>
            <w:vAlign w:val="center"/>
          </w:tcPr>
          <w:p w14:paraId="4F483735" w14:textId="77777777" w:rsidR="00754335" w:rsidRPr="00B93096" w:rsidRDefault="00754335" w:rsidP="00224E50">
            <w:pPr>
              <w:spacing w:before="40" w:after="40"/>
            </w:pPr>
            <w:r w:rsidRPr="00B93096">
              <w:t>Standards agency</w:t>
            </w:r>
          </w:p>
        </w:tc>
        <w:tc>
          <w:tcPr>
            <w:tcW w:w="2500" w:type="pct"/>
            <w:vAlign w:val="center"/>
          </w:tcPr>
          <w:p w14:paraId="207ACC04" w14:textId="77777777" w:rsidR="00754335" w:rsidRPr="00B93096" w:rsidRDefault="00754335" w:rsidP="00224E50">
            <w:pPr>
              <w:spacing w:before="40" w:after="40"/>
            </w:pPr>
          </w:p>
        </w:tc>
      </w:tr>
    </w:tbl>
    <w:p w14:paraId="461C7B14" w14:textId="77777777" w:rsidR="00CE5BF0" w:rsidRPr="00FD5213" w:rsidRDefault="00CE5BF0" w:rsidP="00CE5BF0">
      <w:pPr>
        <w:pStyle w:val="Heading3"/>
        <w:rPr>
          <w:sz w:val="8"/>
        </w:rPr>
      </w:pPr>
    </w:p>
    <w:tbl>
      <w:tblPr>
        <w:tblStyle w:val="TableGrid"/>
        <w:tblW w:w="5000" w:type="pct"/>
        <w:tblLook w:val="04A0" w:firstRow="1" w:lastRow="0" w:firstColumn="1" w:lastColumn="0" w:noHBand="0" w:noVBand="1"/>
      </w:tblPr>
      <w:tblGrid>
        <w:gridCol w:w="5228"/>
        <w:gridCol w:w="5228"/>
      </w:tblGrid>
      <w:tr w:rsidR="00FD5213" w:rsidRPr="00E82B21" w14:paraId="24E62672" w14:textId="77777777" w:rsidTr="00FD5213">
        <w:trPr>
          <w:trHeight w:val="346"/>
        </w:trPr>
        <w:tc>
          <w:tcPr>
            <w:tcW w:w="5000" w:type="pct"/>
            <w:gridSpan w:val="2"/>
            <w:shd w:val="clear" w:color="auto" w:fill="C6D9F1" w:themeFill="text2" w:themeFillTint="33"/>
            <w:vAlign w:val="center"/>
          </w:tcPr>
          <w:p w14:paraId="4DAA9A16" w14:textId="77777777" w:rsidR="00FD5213" w:rsidRPr="00B93096" w:rsidRDefault="00FD5213" w:rsidP="00807C4C">
            <w:pPr>
              <w:spacing w:after="0"/>
              <w:rPr>
                <w:b/>
              </w:rPr>
            </w:pPr>
            <w:r w:rsidRPr="00B93096">
              <w:rPr>
                <w:b/>
              </w:rPr>
              <w:t xml:space="preserve">Contact type </w:t>
            </w:r>
            <w:r>
              <w:rPr>
                <w:b/>
              </w:rPr>
              <w:t>–</w:t>
            </w:r>
            <w:r w:rsidRPr="00B93096">
              <w:rPr>
                <w:b/>
              </w:rPr>
              <w:t xml:space="preserve"> </w:t>
            </w:r>
            <w:r>
              <w:rPr>
                <w:b/>
              </w:rPr>
              <w:t xml:space="preserve">8164 </w:t>
            </w:r>
            <w:r w:rsidRPr="00B93096">
              <w:rPr>
                <w:b/>
              </w:rPr>
              <w:t>Examples</w:t>
            </w:r>
          </w:p>
        </w:tc>
      </w:tr>
      <w:tr w:rsidR="0029358A" w:rsidRPr="00E82B21" w14:paraId="74FA324C" w14:textId="77777777" w:rsidTr="0029358A">
        <w:trPr>
          <w:trHeight w:val="346"/>
        </w:trPr>
        <w:tc>
          <w:tcPr>
            <w:tcW w:w="2500" w:type="pct"/>
            <w:vAlign w:val="center"/>
          </w:tcPr>
          <w:p w14:paraId="2C5D9ED5" w14:textId="77777777" w:rsidR="0029358A" w:rsidRPr="00E82B21" w:rsidRDefault="0029358A" w:rsidP="0075214C">
            <w:pPr>
              <w:spacing w:after="0"/>
            </w:pPr>
            <w:r>
              <w:t>Clinical service</w:t>
            </w:r>
          </w:p>
        </w:tc>
        <w:tc>
          <w:tcPr>
            <w:tcW w:w="2500" w:type="pct"/>
          </w:tcPr>
          <w:p w14:paraId="1EA32CCB" w14:textId="77777777" w:rsidR="0029358A" w:rsidRDefault="0029358A" w:rsidP="0075214C">
            <w:pPr>
              <w:spacing w:after="0"/>
            </w:pPr>
            <w:r>
              <w:t>Support service</w:t>
            </w:r>
          </w:p>
        </w:tc>
      </w:tr>
      <w:tr w:rsidR="0029358A" w14:paraId="182589E9" w14:textId="77777777" w:rsidTr="0029358A">
        <w:trPr>
          <w:trHeight w:val="346"/>
        </w:trPr>
        <w:tc>
          <w:tcPr>
            <w:tcW w:w="2500" w:type="pct"/>
            <w:vAlign w:val="center"/>
          </w:tcPr>
          <w:p w14:paraId="3D68838C" w14:textId="77777777" w:rsidR="0029358A" w:rsidRDefault="0029358A" w:rsidP="0075214C">
            <w:pPr>
              <w:spacing w:after="0"/>
            </w:pPr>
            <w:r w:rsidRPr="00B63530">
              <w:t>Community agency</w:t>
            </w:r>
          </w:p>
        </w:tc>
        <w:tc>
          <w:tcPr>
            <w:tcW w:w="2500" w:type="pct"/>
          </w:tcPr>
          <w:p w14:paraId="6D8B6819" w14:textId="77777777" w:rsidR="0029358A" w:rsidRPr="00B63530" w:rsidRDefault="0029358A" w:rsidP="0075214C">
            <w:pPr>
              <w:spacing w:after="0"/>
            </w:pPr>
          </w:p>
        </w:tc>
      </w:tr>
    </w:tbl>
    <w:p w14:paraId="732868D0" w14:textId="77777777" w:rsidR="0075214C" w:rsidRPr="00FD5213" w:rsidRDefault="0075214C" w:rsidP="0075214C">
      <w:pPr>
        <w:pStyle w:val="Heading3"/>
        <w:rPr>
          <w:sz w:val="6"/>
        </w:rPr>
      </w:pPr>
    </w:p>
    <w:tbl>
      <w:tblPr>
        <w:tblStyle w:val="TableGrid"/>
        <w:tblW w:w="5000" w:type="pct"/>
        <w:tblLook w:val="04A0" w:firstRow="1" w:lastRow="0" w:firstColumn="1" w:lastColumn="0" w:noHBand="0" w:noVBand="1"/>
      </w:tblPr>
      <w:tblGrid>
        <w:gridCol w:w="5228"/>
        <w:gridCol w:w="5228"/>
      </w:tblGrid>
      <w:tr w:rsidR="00FD5213" w:rsidRPr="00B6554B" w14:paraId="5DC0B30D" w14:textId="77777777" w:rsidTr="00FD5213">
        <w:trPr>
          <w:trHeight w:val="346"/>
          <w:tblHeader/>
        </w:trPr>
        <w:tc>
          <w:tcPr>
            <w:tcW w:w="5000" w:type="pct"/>
            <w:gridSpan w:val="2"/>
            <w:shd w:val="clear" w:color="auto" w:fill="C6D9F1" w:themeFill="text2" w:themeFillTint="33"/>
            <w:vAlign w:val="center"/>
          </w:tcPr>
          <w:p w14:paraId="7049E41A" w14:textId="77777777" w:rsidR="00FD5213" w:rsidRPr="00B93096" w:rsidRDefault="00FD5213" w:rsidP="00807C4C">
            <w:pPr>
              <w:spacing w:after="0"/>
              <w:rPr>
                <w:b/>
              </w:rPr>
            </w:pPr>
            <w:r w:rsidRPr="00B93096">
              <w:rPr>
                <w:b/>
              </w:rPr>
              <w:t xml:space="preserve">Contact type </w:t>
            </w:r>
            <w:r>
              <w:rPr>
                <w:b/>
              </w:rPr>
              <w:t>–</w:t>
            </w:r>
            <w:r w:rsidRPr="00B93096">
              <w:rPr>
                <w:b/>
              </w:rPr>
              <w:t xml:space="preserve"> </w:t>
            </w:r>
            <w:r>
              <w:rPr>
                <w:b/>
              </w:rPr>
              <w:t xml:space="preserve">8134 </w:t>
            </w:r>
            <w:r w:rsidRPr="00B93096">
              <w:rPr>
                <w:b/>
              </w:rPr>
              <w:t>Examples</w:t>
            </w:r>
          </w:p>
        </w:tc>
      </w:tr>
      <w:tr w:rsidR="0029358A" w:rsidRPr="00B6554B" w14:paraId="53D763E3" w14:textId="77777777" w:rsidTr="0029358A">
        <w:trPr>
          <w:trHeight w:val="346"/>
        </w:trPr>
        <w:tc>
          <w:tcPr>
            <w:tcW w:w="2500" w:type="pct"/>
            <w:vAlign w:val="center"/>
          </w:tcPr>
          <w:p w14:paraId="44A1F26F" w14:textId="77777777" w:rsidR="0029358A" w:rsidRPr="00A1359F" w:rsidRDefault="0029358A" w:rsidP="0029358A">
            <w:pPr>
              <w:spacing w:after="0"/>
            </w:pPr>
            <w:r w:rsidRPr="00A1359F">
              <w:t>Accommodation support services</w:t>
            </w:r>
          </w:p>
        </w:tc>
        <w:tc>
          <w:tcPr>
            <w:tcW w:w="2500" w:type="pct"/>
            <w:vAlign w:val="center"/>
          </w:tcPr>
          <w:p w14:paraId="13DE57B5" w14:textId="77777777" w:rsidR="0029358A" w:rsidRPr="00B6554B" w:rsidRDefault="0029358A" w:rsidP="0029358A">
            <w:pPr>
              <w:spacing w:after="0"/>
            </w:pPr>
            <w:r w:rsidRPr="00A1359F">
              <w:t>Non-Government Organisations</w:t>
            </w:r>
          </w:p>
        </w:tc>
      </w:tr>
      <w:tr w:rsidR="0029358A" w:rsidRPr="00B6554B" w14:paraId="1EFE3EC6" w14:textId="77777777" w:rsidTr="0029358A">
        <w:trPr>
          <w:trHeight w:val="346"/>
        </w:trPr>
        <w:tc>
          <w:tcPr>
            <w:tcW w:w="2500" w:type="pct"/>
            <w:vAlign w:val="center"/>
          </w:tcPr>
          <w:p w14:paraId="091FF0F5" w14:textId="77777777" w:rsidR="0029358A" w:rsidRPr="00B6554B" w:rsidRDefault="0029358A" w:rsidP="0029358A">
            <w:pPr>
              <w:spacing w:after="0"/>
            </w:pPr>
            <w:r w:rsidRPr="008E484B">
              <w:t>Allied Health Specialists</w:t>
            </w:r>
          </w:p>
        </w:tc>
        <w:tc>
          <w:tcPr>
            <w:tcW w:w="2500" w:type="pct"/>
            <w:vAlign w:val="center"/>
          </w:tcPr>
          <w:p w14:paraId="296B934A" w14:textId="77777777" w:rsidR="0029358A" w:rsidRPr="00A1359F" w:rsidRDefault="0029358A" w:rsidP="0029358A">
            <w:pPr>
              <w:spacing w:after="0"/>
            </w:pPr>
            <w:r w:rsidRPr="00A1359F">
              <w:t>Other government agencies</w:t>
            </w:r>
          </w:p>
        </w:tc>
      </w:tr>
      <w:tr w:rsidR="0029358A" w:rsidRPr="00B6554B" w14:paraId="54E426B1" w14:textId="77777777" w:rsidTr="0029358A">
        <w:trPr>
          <w:trHeight w:val="346"/>
        </w:trPr>
        <w:tc>
          <w:tcPr>
            <w:tcW w:w="2500" w:type="pct"/>
            <w:vAlign w:val="center"/>
          </w:tcPr>
          <w:p w14:paraId="1ABAF0F2" w14:textId="77777777" w:rsidR="0029358A" w:rsidRPr="00A1359F" w:rsidRDefault="0029358A" w:rsidP="0029358A">
            <w:pPr>
              <w:spacing w:after="0"/>
            </w:pPr>
            <w:r w:rsidRPr="00A1359F">
              <w:t>Community recreation providers</w:t>
            </w:r>
          </w:p>
        </w:tc>
        <w:tc>
          <w:tcPr>
            <w:tcW w:w="2500" w:type="pct"/>
            <w:vAlign w:val="center"/>
          </w:tcPr>
          <w:p w14:paraId="10BA448A" w14:textId="77777777" w:rsidR="0029358A" w:rsidRPr="00A1359F" w:rsidRDefault="0029358A" w:rsidP="0029358A">
            <w:pPr>
              <w:spacing w:after="0"/>
            </w:pPr>
            <w:r w:rsidRPr="00A1359F">
              <w:t>Pacific providers</w:t>
            </w:r>
          </w:p>
        </w:tc>
      </w:tr>
      <w:tr w:rsidR="0029358A" w:rsidRPr="00B6554B" w14:paraId="3F0EF5E1" w14:textId="77777777" w:rsidTr="0029358A">
        <w:trPr>
          <w:trHeight w:val="346"/>
        </w:trPr>
        <w:tc>
          <w:tcPr>
            <w:tcW w:w="2500" w:type="pct"/>
            <w:vAlign w:val="center"/>
          </w:tcPr>
          <w:p w14:paraId="4FAD35DB" w14:textId="77777777" w:rsidR="0029358A" w:rsidRPr="00B6554B" w:rsidRDefault="0029358A" w:rsidP="0029358A">
            <w:pPr>
              <w:spacing w:after="0"/>
            </w:pPr>
            <w:r>
              <w:t>General practitioner</w:t>
            </w:r>
          </w:p>
        </w:tc>
        <w:tc>
          <w:tcPr>
            <w:tcW w:w="2500" w:type="pct"/>
            <w:vAlign w:val="center"/>
          </w:tcPr>
          <w:p w14:paraId="42F7FF6E" w14:textId="77777777" w:rsidR="0029358A" w:rsidRPr="00A1359F" w:rsidRDefault="0029358A" w:rsidP="0029358A">
            <w:pPr>
              <w:spacing w:after="0"/>
            </w:pPr>
            <w:r w:rsidRPr="00A1359F">
              <w:t>Parenting support services</w:t>
            </w:r>
          </w:p>
        </w:tc>
      </w:tr>
      <w:tr w:rsidR="0029358A" w:rsidRPr="00B6554B" w14:paraId="702F07B2" w14:textId="77777777" w:rsidTr="0029358A">
        <w:trPr>
          <w:trHeight w:val="346"/>
        </w:trPr>
        <w:tc>
          <w:tcPr>
            <w:tcW w:w="2500" w:type="pct"/>
            <w:vAlign w:val="center"/>
          </w:tcPr>
          <w:p w14:paraId="3BFB8730" w14:textId="77777777" w:rsidR="0029358A" w:rsidRPr="00A1359F" w:rsidRDefault="0029358A" w:rsidP="0029358A">
            <w:pPr>
              <w:spacing w:after="0"/>
            </w:pPr>
            <w:r w:rsidRPr="00A1359F">
              <w:t>Income benefit services</w:t>
            </w:r>
          </w:p>
        </w:tc>
        <w:tc>
          <w:tcPr>
            <w:tcW w:w="2500" w:type="pct"/>
            <w:vAlign w:val="center"/>
          </w:tcPr>
          <w:p w14:paraId="3B7E1D18" w14:textId="77777777" w:rsidR="0029358A" w:rsidRPr="00A1359F" w:rsidRDefault="0029358A" w:rsidP="0029358A">
            <w:pPr>
              <w:spacing w:after="0"/>
            </w:pPr>
            <w:r w:rsidRPr="00A1359F">
              <w:t>Specialist therapy services</w:t>
            </w:r>
          </w:p>
        </w:tc>
      </w:tr>
      <w:tr w:rsidR="0029358A" w:rsidRPr="00B6554B" w14:paraId="5CC79E3D" w14:textId="77777777" w:rsidTr="0029358A">
        <w:trPr>
          <w:trHeight w:val="346"/>
        </w:trPr>
        <w:tc>
          <w:tcPr>
            <w:tcW w:w="2500" w:type="pct"/>
            <w:vAlign w:val="center"/>
          </w:tcPr>
          <w:p w14:paraId="574719AB" w14:textId="77777777" w:rsidR="0029358A" w:rsidRPr="00B6554B" w:rsidRDefault="0029358A" w:rsidP="0029358A">
            <w:pPr>
              <w:spacing w:after="0"/>
            </w:pPr>
            <w:r w:rsidRPr="00E57582">
              <w:t>Interpreter services</w:t>
            </w:r>
          </w:p>
        </w:tc>
        <w:tc>
          <w:tcPr>
            <w:tcW w:w="2500" w:type="pct"/>
            <w:vAlign w:val="center"/>
          </w:tcPr>
          <w:p w14:paraId="5DB0A570" w14:textId="77777777" w:rsidR="0029358A" w:rsidRPr="00B6554B" w:rsidRDefault="0029358A" w:rsidP="0029358A">
            <w:pPr>
              <w:spacing w:after="0"/>
            </w:pPr>
            <w:r w:rsidRPr="00E57582">
              <w:t>Specialists and acute services</w:t>
            </w:r>
          </w:p>
        </w:tc>
      </w:tr>
      <w:tr w:rsidR="0029358A" w:rsidRPr="00B6554B" w14:paraId="553A623B" w14:textId="77777777" w:rsidTr="0029358A">
        <w:trPr>
          <w:trHeight w:val="346"/>
        </w:trPr>
        <w:tc>
          <w:tcPr>
            <w:tcW w:w="2500" w:type="pct"/>
            <w:vAlign w:val="center"/>
          </w:tcPr>
          <w:p w14:paraId="710E8138" w14:textId="77777777" w:rsidR="0029358A" w:rsidRPr="00A1359F" w:rsidRDefault="0029358A" w:rsidP="0029358A">
            <w:pPr>
              <w:spacing w:after="0"/>
            </w:pPr>
            <w:r w:rsidRPr="00E258BB">
              <w:t>Media organisation</w:t>
            </w:r>
          </w:p>
        </w:tc>
        <w:tc>
          <w:tcPr>
            <w:tcW w:w="2500" w:type="pct"/>
            <w:vAlign w:val="center"/>
          </w:tcPr>
          <w:p w14:paraId="5480333C" w14:textId="77777777" w:rsidR="0029358A" w:rsidRPr="00A1359F" w:rsidRDefault="0029358A" w:rsidP="0029358A">
            <w:pPr>
              <w:spacing w:after="0"/>
            </w:pPr>
            <w:r w:rsidRPr="00A1359F">
              <w:t>Vocational providers</w:t>
            </w:r>
          </w:p>
        </w:tc>
      </w:tr>
    </w:tbl>
    <w:p w14:paraId="3BD75EAE" w14:textId="77777777" w:rsidR="0075214C" w:rsidRDefault="0075214C" w:rsidP="0075214C">
      <w:pPr>
        <w:rPr>
          <w:sz w:val="18"/>
        </w:rPr>
      </w:pPr>
    </w:p>
    <w:p w14:paraId="50580C9B" w14:textId="77777777" w:rsidR="0068492B" w:rsidRPr="00FD5213" w:rsidRDefault="0068492B" w:rsidP="0075214C">
      <w:pPr>
        <w:rPr>
          <w:sz w:val="18"/>
        </w:rPr>
      </w:pPr>
    </w:p>
    <w:tbl>
      <w:tblPr>
        <w:tblStyle w:val="TableGrid"/>
        <w:tblW w:w="5000" w:type="pct"/>
        <w:tblLook w:val="04A0" w:firstRow="1" w:lastRow="0" w:firstColumn="1" w:lastColumn="0" w:noHBand="0" w:noVBand="1"/>
      </w:tblPr>
      <w:tblGrid>
        <w:gridCol w:w="5228"/>
        <w:gridCol w:w="5228"/>
      </w:tblGrid>
      <w:tr w:rsidR="00FD5213" w:rsidRPr="005E75E3" w14:paraId="5D17887B" w14:textId="77777777" w:rsidTr="00FD5213">
        <w:trPr>
          <w:trHeight w:val="346"/>
          <w:tblHeader/>
        </w:trPr>
        <w:tc>
          <w:tcPr>
            <w:tcW w:w="5000" w:type="pct"/>
            <w:gridSpan w:val="2"/>
            <w:shd w:val="clear" w:color="auto" w:fill="C6D9F1" w:themeFill="text2" w:themeFillTint="33"/>
            <w:vAlign w:val="center"/>
          </w:tcPr>
          <w:p w14:paraId="5CE87684" w14:textId="77777777" w:rsidR="00FD5213" w:rsidRPr="00224E50" w:rsidRDefault="00FD5213" w:rsidP="00224E50">
            <w:pPr>
              <w:spacing w:before="40" w:after="40"/>
              <w:rPr>
                <w:b/>
              </w:rPr>
            </w:pPr>
            <w:bookmarkStart w:id="26" w:name="_Toc504490951"/>
            <w:r w:rsidRPr="00224E50">
              <w:rPr>
                <w:b/>
              </w:rPr>
              <w:lastRenderedPageBreak/>
              <w:t>Contact type – 8151 Examples</w:t>
            </w:r>
            <w:bookmarkEnd w:id="26"/>
          </w:p>
        </w:tc>
      </w:tr>
      <w:tr w:rsidR="0029358A" w:rsidRPr="005E75E3" w14:paraId="5A5EAA29" w14:textId="77777777" w:rsidTr="0029358A">
        <w:trPr>
          <w:trHeight w:val="346"/>
        </w:trPr>
        <w:tc>
          <w:tcPr>
            <w:tcW w:w="2500" w:type="pct"/>
            <w:vAlign w:val="center"/>
          </w:tcPr>
          <w:p w14:paraId="6ADBD16A" w14:textId="77777777" w:rsidR="0029358A" w:rsidRPr="005E75E3" w:rsidRDefault="0029358A" w:rsidP="0029358A">
            <w:pPr>
              <w:spacing w:before="40" w:after="40"/>
            </w:pPr>
            <w:r w:rsidRPr="005E75E3">
              <w:t>Clinical service</w:t>
            </w:r>
          </w:p>
        </w:tc>
        <w:tc>
          <w:tcPr>
            <w:tcW w:w="2500" w:type="pct"/>
            <w:vAlign w:val="center"/>
          </w:tcPr>
          <w:p w14:paraId="0DFDBD95" w14:textId="77777777" w:rsidR="0029358A" w:rsidRPr="005E75E3" w:rsidRDefault="0029358A" w:rsidP="0029358A">
            <w:pPr>
              <w:spacing w:before="40" w:after="40"/>
            </w:pPr>
            <w:r w:rsidRPr="005E75E3">
              <w:t>General Practitioner</w:t>
            </w:r>
          </w:p>
        </w:tc>
      </w:tr>
      <w:tr w:rsidR="0029358A" w:rsidRPr="005E75E3" w14:paraId="4C1DD544" w14:textId="77777777" w:rsidTr="0029358A">
        <w:trPr>
          <w:trHeight w:val="346"/>
        </w:trPr>
        <w:tc>
          <w:tcPr>
            <w:tcW w:w="2500" w:type="pct"/>
            <w:vAlign w:val="center"/>
          </w:tcPr>
          <w:p w14:paraId="7CB2C719" w14:textId="77777777" w:rsidR="0029358A" w:rsidRPr="005E75E3" w:rsidRDefault="0029358A" w:rsidP="0029358A">
            <w:pPr>
              <w:spacing w:before="40" w:after="40"/>
            </w:pPr>
            <w:r w:rsidRPr="005E75E3">
              <w:t>Clinical support service</w:t>
            </w:r>
          </w:p>
        </w:tc>
        <w:tc>
          <w:tcPr>
            <w:tcW w:w="2500" w:type="pct"/>
            <w:vAlign w:val="center"/>
          </w:tcPr>
          <w:p w14:paraId="718D12F9" w14:textId="77777777" w:rsidR="0029358A" w:rsidRPr="005E75E3" w:rsidRDefault="0029358A" w:rsidP="0029358A">
            <w:pPr>
              <w:spacing w:before="40" w:after="40"/>
            </w:pPr>
            <w:r w:rsidRPr="005E75E3">
              <w:t>Health provider</w:t>
            </w:r>
          </w:p>
        </w:tc>
      </w:tr>
      <w:tr w:rsidR="0029358A" w:rsidRPr="005E75E3" w14:paraId="4BB16431" w14:textId="77777777" w:rsidTr="0029358A">
        <w:trPr>
          <w:trHeight w:val="346"/>
        </w:trPr>
        <w:tc>
          <w:tcPr>
            <w:tcW w:w="2500" w:type="pct"/>
            <w:vAlign w:val="center"/>
          </w:tcPr>
          <w:p w14:paraId="2F8B6074" w14:textId="77777777" w:rsidR="0029358A" w:rsidRPr="005E75E3" w:rsidRDefault="0029358A" w:rsidP="0029358A">
            <w:pPr>
              <w:spacing w:before="40" w:after="40"/>
            </w:pPr>
            <w:r w:rsidRPr="005E75E3">
              <w:t>Community agencies</w:t>
            </w:r>
          </w:p>
        </w:tc>
        <w:tc>
          <w:tcPr>
            <w:tcW w:w="2500" w:type="pct"/>
            <w:vAlign w:val="center"/>
          </w:tcPr>
          <w:p w14:paraId="11001850" w14:textId="77777777" w:rsidR="0029358A" w:rsidRPr="005E75E3" w:rsidRDefault="0029358A" w:rsidP="0029358A">
            <w:pPr>
              <w:spacing w:before="40" w:after="40"/>
            </w:pPr>
            <w:r w:rsidRPr="005E75E3">
              <w:t>Primary Care Provider</w:t>
            </w:r>
          </w:p>
        </w:tc>
      </w:tr>
      <w:tr w:rsidR="0029358A" w:rsidRPr="005E75E3" w14:paraId="4CC3EA9C" w14:textId="77777777" w:rsidTr="0029358A">
        <w:trPr>
          <w:trHeight w:val="346"/>
        </w:trPr>
        <w:tc>
          <w:tcPr>
            <w:tcW w:w="2500" w:type="pct"/>
            <w:vAlign w:val="center"/>
          </w:tcPr>
          <w:p w14:paraId="6F5D8F4E" w14:textId="77777777" w:rsidR="0029358A" w:rsidRPr="005E75E3" w:rsidRDefault="0029358A" w:rsidP="0029358A">
            <w:pPr>
              <w:spacing w:before="40" w:after="40"/>
            </w:pPr>
            <w:r w:rsidRPr="005E75E3">
              <w:t>Disability provider</w:t>
            </w:r>
          </w:p>
        </w:tc>
        <w:tc>
          <w:tcPr>
            <w:tcW w:w="2500" w:type="pct"/>
          </w:tcPr>
          <w:p w14:paraId="734F8590" w14:textId="77777777" w:rsidR="0029358A" w:rsidRPr="005E75E3" w:rsidRDefault="0029358A" w:rsidP="0029358A">
            <w:pPr>
              <w:spacing w:before="40" w:after="40"/>
            </w:pPr>
          </w:p>
        </w:tc>
      </w:tr>
    </w:tbl>
    <w:p w14:paraId="130C41E9" w14:textId="77777777" w:rsidR="00645C7D" w:rsidRPr="00645C7D" w:rsidRDefault="00645C7D" w:rsidP="00645C7D"/>
    <w:p w14:paraId="584935F3" w14:textId="77777777" w:rsidR="00645C7D" w:rsidRPr="0075214C" w:rsidRDefault="00645C7D" w:rsidP="0075214C"/>
    <w:p w14:paraId="0BA78EDC" w14:textId="77777777" w:rsidR="0075214C" w:rsidRDefault="0075214C" w:rsidP="008573C0">
      <w:pPr>
        <w:rPr>
          <w:rStyle w:val="Strong"/>
          <w:rFonts w:ascii="Calibri Light" w:hAnsi="Calibri Light"/>
          <w:bCs w:val="0"/>
        </w:rPr>
      </w:pPr>
    </w:p>
    <w:p w14:paraId="362050C2" w14:textId="77777777" w:rsidR="0058086F" w:rsidRPr="002C75C1" w:rsidRDefault="0058086F" w:rsidP="008573C0">
      <w:pPr>
        <w:rPr>
          <w:rStyle w:val="Strong"/>
          <w:rFonts w:ascii="Calibri Light" w:hAnsi="Calibri Light"/>
          <w:bCs w:val="0"/>
        </w:rPr>
      </w:pPr>
    </w:p>
    <w:p w14:paraId="10C6FD38" w14:textId="77777777" w:rsidR="008573C0" w:rsidRDefault="008573C0" w:rsidP="008573C0">
      <w:pPr>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3CECFF8C" w14:textId="77777777" w:rsidR="0043714D" w:rsidRPr="00EC264F" w:rsidRDefault="00942301" w:rsidP="00EC264F">
      <w:pPr>
        <w:pStyle w:val="Heading2"/>
        <w:rPr>
          <w:sz w:val="28"/>
          <w:szCs w:val="28"/>
        </w:rPr>
      </w:pPr>
      <w:bookmarkStart w:id="27" w:name="_Toc504490952"/>
      <w:bookmarkStart w:id="28" w:name="_Toc522548911"/>
      <w:r w:rsidRPr="00EC264F">
        <w:rPr>
          <w:sz w:val="28"/>
          <w:szCs w:val="28"/>
        </w:rPr>
        <w:lastRenderedPageBreak/>
        <w:t>C</w:t>
      </w:r>
      <w:r w:rsidR="00C025F2" w:rsidRPr="00EC264F">
        <w:rPr>
          <w:sz w:val="28"/>
          <w:szCs w:val="28"/>
        </w:rPr>
        <w:t>ontract R</w:t>
      </w:r>
      <w:r w:rsidR="0043714D" w:rsidRPr="00EC264F">
        <w:rPr>
          <w:sz w:val="28"/>
          <w:szCs w:val="28"/>
        </w:rPr>
        <w:t>egister</w:t>
      </w:r>
      <w:bookmarkEnd w:id="25"/>
      <w:bookmarkEnd w:id="27"/>
      <w:bookmarkEnd w:id="28"/>
    </w:p>
    <w:p w14:paraId="6B146C28" w14:textId="77777777" w:rsidR="005E42ED" w:rsidRDefault="005E42ED" w:rsidP="005E42ED">
      <w:r>
        <w:t xml:space="preserve">The </w:t>
      </w:r>
      <w:r w:rsidRPr="00D130D8">
        <w:rPr>
          <w:b/>
        </w:rPr>
        <w:t>cont</w:t>
      </w:r>
      <w:r w:rsidR="007D4C15">
        <w:rPr>
          <w:b/>
        </w:rPr>
        <w:t>r</w:t>
      </w:r>
      <w:r w:rsidRPr="00D130D8">
        <w:rPr>
          <w:b/>
        </w:rPr>
        <w:t xml:space="preserve">act </w:t>
      </w:r>
      <w:r w:rsidR="007D4C15">
        <w:rPr>
          <w:b/>
        </w:rPr>
        <w:t xml:space="preserve">category </w:t>
      </w:r>
      <w:r>
        <w:t xml:space="preserve">menu is used </w:t>
      </w:r>
      <w:r w:rsidRPr="00D130D8">
        <w:t xml:space="preserve">when adding a </w:t>
      </w:r>
      <w:r w:rsidR="007D4C15">
        <w:t>contract</w:t>
      </w:r>
      <w:r w:rsidRPr="00D130D8">
        <w:t xml:space="preserve"> to the </w:t>
      </w:r>
      <w:r w:rsidRPr="00D130D8">
        <w:rPr>
          <w:b/>
        </w:rPr>
        <w:t>cont</w:t>
      </w:r>
      <w:r w:rsidR="007D4C15">
        <w:rPr>
          <w:b/>
        </w:rPr>
        <w:t>r</w:t>
      </w:r>
      <w:r w:rsidRPr="00D130D8">
        <w:rPr>
          <w:b/>
        </w:rPr>
        <w:t>acts register</w:t>
      </w:r>
      <w:r w:rsidRPr="00D130D8">
        <w:t xml:space="preserve">. </w:t>
      </w:r>
      <w:r>
        <w:t>It allows for the cont</w:t>
      </w:r>
      <w:r w:rsidR="007D4C15">
        <w:t>r</w:t>
      </w:r>
      <w:r>
        <w:t>act to be coded to a category. Reports can be generated based on the selections in this menu.</w:t>
      </w:r>
    </w:p>
    <w:p w14:paraId="0986339E" w14:textId="77777777" w:rsidR="005E42ED" w:rsidRDefault="0056781B" w:rsidP="005E42ED">
      <w:r>
        <w:rPr>
          <w:noProof/>
          <w:lang w:val="en-US"/>
        </w:rPr>
        <mc:AlternateContent>
          <mc:Choice Requires="wps">
            <w:drawing>
              <wp:anchor distT="0" distB="0" distL="114300" distR="114300" simplePos="0" relativeHeight="251674624" behindDoc="0" locked="0" layoutInCell="1" allowOverlap="1" wp14:anchorId="433D3538" wp14:editId="1E2F8913">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C6DAA"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Pr>
          <w:noProof/>
          <w:lang w:val="en-US"/>
        </w:rPr>
        <w:drawing>
          <wp:inline distT="0" distB="0" distL="0" distR="0" wp14:anchorId="20AA6EAD" wp14:editId="4564B558">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3128645"/>
                    </a:xfrm>
                    <a:prstGeom prst="rect">
                      <a:avLst/>
                    </a:prstGeom>
                    <a:ln>
                      <a:solidFill>
                        <a:schemeClr val="bg1">
                          <a:lumMod val="75000"/>
                        </a:schemeClr>
                      </a:solidFill>
                    </a:ln>
                  </pic:spPr>
                </pic:pic>
              </a:graphicData>
            </a:graphic>
          </wp:inline>
        </w:drawing>
      </w:r>
    </w:p>
    <w:p w14:paraId="7C76FC40" w14:textId="77777777" w:rsidR="003B18B1" w:rsidRPr="00AE5360" w:rsidRDefault="003B18B1" w:rsidP="005E42ED"/>
    <w:tbl>
      <w:tblPr>
        <w:tblStyle w:val="TableGrid"/>
        <w:tblW w:w="5000" w:type="pct"/>
        <w:tblLook w:val="04A0" w:firstRow="1" w:lastRow="0" w:firstColumn="1" w:lastColumn="0" w:noHBand="0" w:noVBand="1"/>
      </w:tblPr>
      <w:tblGrid>
        <w:gridCol w:w="5228"/>
        <w:gridCol w:w="5228"/>
      </w:tblGrid>
      <w:tr w:rsidR="00C96B06" w:rsidRPr="00EF6594" w14:paraId="63517E28" w14:textId="77777777" w:rsidTr="00C96B06">
        <w:trPr>
          <w:trHeight w:val="346"/>
        </w:trPr>
        <w:tc>
          <w:tcPr>
            <w:tcW w:w="5000" w:type="pct"/>
            <w:gridSpan w:val="2"/>
            <w:shd w:val="clear" w:color="auto" w:fill="BFBFBF" w:themeFill="background1" w:themeFillShade="BF"/>
            <w:vAlign w:val="center"/>
          </w:tcPr>
          <w:p w14:paraId="7BB82ADE" w14:textId="77777777" w:rsidR="00C96B06" w:rsidRPr="00224E50" w:rsidRDefault="00C96B06" w:rsidP="00224E50">
            <w:pPr>
              <w:spacing w:before="40" w:after="40"/>
              <w:rPr>
                <w:b/>
              </w:rPr>
            </w:pPr>
            <w:bookmarkStart w:id="29" w:name="_Toc504490953"/>
            <w:r w:rsidRPr="00224E50">
              <w:rPr>
                <w:b/>
              </w:rPr>
              <w:t>Contract category – General Examples</w:t>
            </w:r>
            <w:bookmarkEnd w:id="29"/>
          </w:p>
        </w:tc>
      </w:tr>
      <w:tr w:rsidR="00C96B06" w:rsidRPr="00EF6594" w14:paraId="457F403A" w14:textId="77777777" w:rsidTr="00D0565E">
        <w:trPr>
          <w:trHeight w:val="346"/>
        </w:trPr>
        <w:tc>
          <w:tcPr>
            <w:tcW w:w="2500" w:type="pct"/>
            <w:vAlign w:val="center"/>
            <w:hideMark/>
          </w:tcPr>
          <w:p w14:paraId="4861B9F2" w14:textId="77777777" w:rsidR="00C96B06" w:rsidRPr="00C96B06" w:rsidRDefault="00C96B06" w:rsidP="00224E50">
            <w:pPr>
              <w:spacing w:before="40" w:after="40"/>
            </w:pPr>
            <w:bookmarkStart w:id="30" w:name="_Toc453061918"/>
            <w:r w:rsidRPr="00C96B06">
              <w:t>Confidentiality agreement</w:t>
            </w:r>
          </w:p>
        </w:tc>
        <w:tc>
          <w:tcPr>
            <w:tcW w:w="2500" w:type="pct"/>
            <w:vAlign w:val="center"/>
          </w:tcPr>
          <w:p w14:paraId="68274497" w14:textId="77777777" w:rsidR="00C96B06" w:rsidRPr="00C96B06" w:rsidRDefault="00C96B06" w:rsidP="00224E50">
            <w:pPr>
              <w:spacing w:before="40" w:after="40"/>
            </w:pPr>
            <w:r w:rsidRPr="00C96B06">
              <w:t>Non-disclosure agreement</w:t>
            </w:r>
          </w:p>
        </w:tc>
      </w:tr>
      <w:tr w:rsidR="00C96B06" w:rsidRPr="00202A38" w14:paraId="669B8486" w14:textId="77777777" w:rsidTr="00D0565E">
        <w:trPr>
          <w:trHeight w:val="346"/>
        </w:trPr>
        <w:tc>
          <w:tcPr>
            <w:tcW w:w="2500" w:type="pct"/>
            <w:vAlign w:val="center"/>
          </w:tcPr>
          <w:p w14:paraId="3DCFD613" w14:textId="77777777" w:rsidR="00C96B06" w:rsidRPr="00C96B06" w:rsidRDefault="00C96B06" w:rsidP="00224E50">
            <w:pPr>
              <w:spacing w:before="40" w:after="40"/>
            </w:pPr>
            <w:r w:rsidRPr="00C96B06">
              <w:t xml:space="preserve">Contractor agreement </w:t>
            </w:r>
          </w:p>
        </w:tc>
        <w:tc>
          <w:tcPr>
            <w:tcW w:w="2500" w:type="pct"/>
            <w:vAlign w:val="center"/>
          </w:tcPr>
          <w:p w14:paraId="69546B0B" w14:textId="77777777" w:rsidR="00C96B06" w:rsidRPr="00C96B06" w:rsidRDefault="00C96B06" w:rsidP="00224E50">
            <w:pPr>
              <w:spacing w:before="40" w:after="40"/>
            </w:pPr>
            <w:r w:rsidRPr="00C96B06">
              <w:t>Partnership agreement</w:t>
            </w:r>
          </w:p>
        </w:tc>
      </w:tr>
      <w:tr w:rsidR="00C96B06" w:rsidRPr="00202A38" w14:paraId="66A0DBC5" w14:textId="77777777" w:rsidTr="00D0565E">
        <w:trPr>
          <w:trHeight w:val="346"/>
        </w:trPr>
        <w:tc>
          <w:tcPr>
            <w:tcW w:w="2500" w:type="pct"/>
            <w:vAlign w:val="center"/>
          </w:tcPr>
          <w:p w14:paraId="7737E85C" w14:textId="77777777" w:rsidR="00C96B06" w:rsidRPr="00C96B06" w:rsidRDefault="00C96B06" w:rsidP="00224E50">
            <w:pPr>
              <w:spacing w:before="40" w:after="40"/>
            </w:pPr>
            <w:r w:rsidRPr="00C96B06">
              <w:t>Employee agreement</w:t>
            </w:r>
          </w:p>
        </w:tc>
        <w:tc>
          <w:tcPr>
            <w:tcW w:w="2500" w:type="pct"/>
            <w:vAlign w:val="center"/>
          </w:tcPr>
          <w:p w14:paraId="36DA0FE7" w14:textId="77777777" w:rsidR="00C96B06" w:rsidRPr="00C96B06" w:rsidRDefault="00C96B06" w:rsidP="00224E50">
            <w:pPr>
              <w:spacing w:before="40" w:after="40"/>
            </w:pPr>
            <w:r w:rsidRPr="00C96B06">
              <w:t xml:space="preserve">Position description </w:t>
            </w:r>
          </w:p>
        </w:tc>
      </w:tr>
      <w:tr w:rsidR="00C96B06" w:rsidRPr="00202A38" w14:paraId="1100B8D7" w14:textId="77777777" w:rsidTr="00D0565E">
        <w:trPr>
          <w:trHeight w:val="346"/>
        </w:trPr>
        <w:tc>
          <w:tcPr>
            <w:tcW w:w="2500" w:type="pct"/>
            <w:vAlign w:val="center"/>
          </w:tcPr>
          <w:p w14:paraId="441C0003" w14:textId="77777777" w:rsidR="00C96B06" w:rsidRPr="00C96B06" w:rsidRDefault="00C96B06" w:rsidP="00224E50">
            <w:pPr>
              <w:spacing w:before="40" w:after="40"/>
            </w:pPr>
            <w:r w:rsidRPr="00C96B06">
              <w:t>External provider agreement</w:t>
            </w:r>
          </w:p>
        </w:tc>
        <w:tc>
          <w:tcPr>
            <w:tcW w:w="2500" w:type="pct"/>
            <w:vAlign w:val="center"/>
          </w:tcPr>
          <w:p w14:paraId="01395F11" w14:textId="77777777" w:rsidR="00C96B06" w:rsidRPr="00C96B06" w:rsidRDefault="00C96B06" w:rsidP="00224E50">
            <w:pPr>
              <w:spacing w:before="40" w:after="40"/>
            </w:pPr>
            <w:r w:rsidRPr="00C96B06">
              <w:t>Rental agreement</w:t>
            </w:r>
          </w:p>
        </w:tc>
      </w:tr>
      <w:tr w:rsidR="00C96B06" w:rsidRPr="00202A38" w14:paraId="5894B269" w14:textId="77777777" w:rsidTr="00D0565E">
        <w:trPr>
          <w:trHeight w:val="346"/>
        </w:trPr>
        <w:tc>
          <w:tcPr>
            <w:tcW w:w="2500" w:type="pct"/>
            <w:vAlign w:val="center"/>
          </w:tcPr>
          <w:p w14:paraId="63BFC348" w14:textId="77777777" w:rsidR="00C96B06" w:rsidRPr="00C96B06" w:rsidRDefault="00C96B06" w:rsidP="00224E50">
            <w:pPr>
              <w:spacing w:before="40" w:after="40"/>
            </w:pPr>
            <w:r w:rsidRPr="00C96B06">
              <w:t>Funding agreement</w:t>
            </w:r>
          </w:p>
        </w:tc>
        <w:tc>
          <w:tcPr>
            <w:tcW w:w="2500" w:type="pct"/>
            <w:vAlign w:val="center"/>
          </w:tcPr>
          <w:p w14:paraId="4EB388D2" w14:textId="77777777" w:rsidR="00C96B06" w:rsidRPr="00C96B06" w:rsidRDefault="00C96B06" w:rsidP="00224E50">
            <w:pPr>
              <w:spacing w:before="40" w:after="40"/>
            </w:pPr>
            <w:r w:rsidRPr="00C96B06">
              <w:t>Service level agreement (SLA)</w:t>
            </w:r>
          </w:p>
        </w:tc>
      </w:tr>
      <w:tr w:rsidR="00C96B06" w:rsidRPr="00EF6594" w14:paraId="63FD615C" w14:textId="77777777" w:rsidTr="00D0565E">
        <w:trPr>
          <w:trHeight w:val="346"/>
        </w:trPr>
        <w:tc>
          <w:tcPr>
            <w:tcW w:w="2500" w:type="pct"/>
            <w:vAlign w:val="center"/>
          </w:tcPr>
          <w:p w14:paraId="5B8D42FB" w14:textId="77777777" w:rsidR="00C96B06" w:rsidRPr="00C96B06" w:rsidRDefault="00C96B06" w:rsidP="00224E50">
            <w:pPr>
              <w:spacing w:before="40" w:after="40"/>
            </w:pPr>
            <w:r w:rsidRPr="00C96B06">
              <w:t>Health insurance contract</w:t>
            </w:r>
          </w:p>
        </w:tc>
        <w:tc>
          <w:tcPr>
            <w:tcW w:w="2500" w:type="pct"/>
            <w:vAlign w:val="center"/>
          </w:tcPr>
          <w:p w14:paraId="554F730B" w14:textId="77777777" w:rsidR="00C96B06" w:rsidRPr="00C96B06" w:rsidRDefault="00C96B06" w:rsidP="00224E50">
            <w:pPr>
              <w:spacing w:before="40" w:after="40"/>
            </w:pPr>
            <w:r w:rsidRPr="00C96B06">
              <w:t xml:space="preserve">Service Provider Contract </w:t>
            </w:r>
          </w:p>
        </w:tc>
      </w:tr>
      <w:tr w:rsidR="00C96B06" w:rsidRPr="00202A38" w14:paraId="235FB590" w14:textId="77777777" w:rsidTr="00D0565E">
        <w:trPr>
          <w:trHeight w:val="346"/>
        </w:trPr>
        <w:tc>
          <w:tcPr>
            <w:tcW w:w="2500" w:type="pct"/>
            <w:vAlign w:val="center"/>
          </w:tcPr>
          <w:p w14:paraId="0A8CE3A3" w14:textId="77777777" w:rsidR="00C96B06" w:rsidRPr="00C96B06" w:rsidRDefault="00C96B06" w:rsidP="00224E50">
            <w:pPr>
              <w:spacing w:before="40" w:after="40"/>
            </w:pPr>
            <w:r w:rsidRPr="00C96B06">
              <w:t>Insurance policy</w:t>
            </w:r>
          </w:p>
        </w:tc>
        <w:tc>
          <w:tcPr>
            <w:tcW w:w="2500" w:type="pct"/>
            <w:vAlign w:val="center"/>
          </w:tcPr>
          <w:p w14:paraId="5A059631" w14:textId="77777777" w:rsidR="00C96B06" w:rsidRPr="00C96B06" w:rsidRDefault="00C96B06" w:rsidP="00224E50">
            <w:pPr>
              <w:spacing w:before="40" w:after="40"/>
            </w:pPr>
            <w:r w:rsidRPr="00C96B06">
              <w:t>Supplier agreement</w:t>
            </w:r>
          </w:p>
        </w:tc>
      </w:tr>
      <w:tr w:rsidR="00C96B06" w:rsidRPr="00202A38" w14:paraId="40FC89D2" w14:textId="77777777" w:rsidTr="00D0565E">
        <w:trPr>
          <w:trHeight w:val="346"/>
        </w:trPr>
        <w:tc>
          <w:tcPr>
            <w:tcW w:w="2500" w:type="pct"/>
            <w:vAlign w:val="center"/>
          </w:tcPr>
          <w:p w14:paraId="29C50E09" w14:textId="77777777" w:rsidR="00C96B06" w:rsidRPr="00C96B06" w:rsidRDefault="00C96B06" w:rsidP="00224E50">
            <w:pPr>
              <w:spacing w:before="40" w:after="40"/>
            </w:pPr>
            <w:r w:rsidRPr="00C96B06">
              <w:t>Lease agreement</w:t>
            </w:r>
          </w:p>
        </w:tc>
        <w:tc>
          <w:tcPr>
            <w:tcW w:w="2500" w:type="pct"/>
            <w:vAlign w:val="center"/>
          </w:tcPr>
          <w:p w14:paraId="07B83601" w14:textId="77777777" w:rsidR="00C96B06" w:rsidRPr="00C96B06" w:rsidRDefault="00C96B06" w:rsidP="00224E50">
            <w:pPr>
              <w:spacing w:before="40" w:after="40"/>
            </w:pPr>
            <w:r w:rsidRPr="00C96B06">
              <w:t>Warranty agreement</w:t>
            </w:r>
          </w:p>
        </w:tc>
      </w:tr>
      <w:tr w:rsidR="00C96B06" w:rsidRPr="00202A38" w14:paraId="4A7BBB77" w14:textId="77777777" w:rsidTr="00D0565E">
        <w:trPr>
          <w:trHeight w:val="346"/>
        </w:trPr>
        <w:tc>
          <w:tcPr>
            <w:tcW w:w="2500" w:type="pct"/>
            <w:vAlign w:val="center"/>
          </w:tcPr>
          <w:p w14:paraId="334025BD" w14:textId="77777777" w:rsidR="00C96B06" w:rsidRPr="00C96B06" w:rsidRDefault="00C96B06" w:rsidP="00224E50">
            <w:pPr>
              <w:spacing w:before="40" w:after="40"/>
            </w:pPr>
            <w:r w:rsidRPr="00C96B06">
              <w:t>Memorandum of understanding (MOU)</w:t>
            </w:r>
          </w:p>
        </w:tc>
        <w:tc>
          <w:tcPr>
            <w:tcW w:w="2500" w:type="pct"/>
            <w:vAlign w:val="center"/>
          </w:tcPr>
          <w:p w14:paraId="3EF4A571" w14:textId="77777777" w:rsidR="00C96B06" w:rsidRPr="00C96B06" w:rsidRDefault="00C96B06" w:rsidP="00224E50">
            <w:pPr>
              <w:spacing w:before="40" w:after="40"/>
            </w:pPr>
            <w:r w:rsidRPr="00C96B06">
              <w:t xml:space="preserve">Workforce contract </w:t>
            </w:r>
          </w:p>
        </w:tc>
      </w:tr>
    </w:tbl>
    <w:p w14:paraId="07D38ECA" w14:textId="77777777" w:rsidR="00AE7818" w:rsidRDefault="00AE7818" w:rsidP="00AE7818"/>
    <w:tbl>
      <w:tblPr>
        <w:tblStyle w:val="TableGrid"/>
        <w:tblW w:w="5000" w:type="pct"/>
        <w:tblLook w:val="04A0" w:firstRow="1" w:lastRow="0" w:firstColumn="1" w:lastColumn="0" w:noHBand="0" w:noVBand="1"/>
      </w:tblPr>
      <w:tblGrid>
        <w:gridCol w:w="5228"/>
        <w:gridCol w:w="5228"/>
      </w:tblGrid>
      <w:tr w:rsidR="00FD5213" w:rsidRPr="00195AAB" w14:paraId="20009150" w14:textId="77777777" w:rsidTr="00FD5213">
        <w:trPr>
          <w:trHeight w:val="346"/>
        </w:trPr>
        <w:tc>
          <w:tcPr>
            <w:tcW w:w="5000" w:type="pct"/>
            <w:gridSpan w:val="2"/>
            <w:shd w:val="clear" w:color="auto" w:fill="C6D9F1" w:themeFill="text2" w:themeFillTint="33"/>
            <w:vAlign w:val="center"/>
          </w:tcPr>
          <w:p w14:paraId="5A198498" w14:textId="77777777" w:rsidR="00FD5213" w:rsidRPr="00C96B06" w:rsidRDefault="00FD5213" w:rsidP="00EA3013">
            <w:pPr>
              <w:spacing w:before="40" w:after="40"/>
              <w:rPr>
                <w:b/>
                <w:szCs w:val="20"/>
              </w:rPr>
            </w:pPr>
            <w:r w:rsidRPr="00C96B06">
              <w:rPr>
                <w:b/>
                <w:szCs w:val="20"/>
              </w:rPr>
              <w:t>Contract category –</w:t>
            </w:r>
            <w:r>
              <w:rPr>
                <w:b/>
                <w:szCs w:val="20"/>
              </w:rPr>
              <w:t xml:space="preserve"> EQuIP6</w:t>
            </w:r>
            <w:r w:rsidRPr="00C96B06">
              <w:rPr>
                <w:b/>
                <w:szCs w:val="20"/>
              </w:rPr>
              <w:t xml:space="preserve"> Examples</w:t>
            </w:r>
          </w:p>
        </w:tc>
      </w:tr>
      <w:tr w:rsidR="0029358A" w:rsidRPr="00195AAB" w14:paraId="551932C1" w14:textId="77777777" w:rsidTr="0029358A">
        <w:trPr>
          <w:trHeight w:val="346"/>
        </w:trPr>
        <w:tc>
          <w:tcPr>
            <w:tcW w:w="2500" w:type="pct"/>
            <w:vAlign w:val="center"/>
          </w:tcPr>
          <w:p w14:paraId="50D37896" w14:textId="77777777" w:rsidR="0029358A" w:rsidRPr="00667FD8" w:rsidRDefault="0029358A" w:rsidP="0029358A">
            <w:pPr>
              <w:spacing w:before="40" w:after="40"/>
              <w:rPr>
                <w:szCs w:val="20"/>
              </w:rPr>
            </w:pPr>
            <w:r w:rsidRPr="00667FD8">
              <w:rPr>
                <w:szCs w:val="20"/>
              </w:rPr>
              <w:t xml:space="preserve">Agreement </w:t>
            </w:r>
          </w:p>
        </w:tc>
        <w:tc>
          <w:tcPr>
            <w:tcW w:w="2500" w:type="pct"/>
            <w:vAlign w:val="center"/>
          </w:tcPr>
          <w:p w14:paraId="5BC5FA1E" w14:textId="77777777" w:rsidR="0029358A" w:rsidRPr="00667FD8" w:rsidRDefault="0029358A" w:rsidP="0029358A">
            <w:pPr>
              <w:spacing w:before="40" w:after="40"/>
              <w:rPr>
                <w:szCs w:val="20"/>
              </w:rPr>
            </w:pPr>
            <w:r w:rsidRPr="00667FD8">
              <w:rPr>
                <w:szCs w:val="20"/>
              </w:rPr>
              <w:t xml:space="preserve">Interpreter services </w:t>
            </w:r>
          </w:p>
        </w:tc>
      </w:tr>
      <w:tr w:rsidR="0029358A" w:rsidRPr="00195AAB" w14:paraId="1FBB3EFD" w14:textId="77777777" w:rsidTr="0029358A">
        <w:trPr>
          <w:trHeight w:val="346"/>
        </w:trPr>
        <w:tc>
          <w:tcPr>
            <w:tcW w:w="2500" w:type="pct"/>
            <w:vAlign w:val="center"/>
          </w:tcPr>
          <w:p w14:paraId="42BCF87F" w14:textId="77777777" w:rsidR="0029358A" w:rsidRPr="00667FD8" w:rsidRDefault="0029358A" w:rsidP="0029358A">
            <w:pPr>
              <w:spacing w:before="40" w:after="40"/>
              <w:rPr>
                <w:szCs w:val="20"/>
              </w:rPr>
            </w:pPr>
            <w:r>
              <w:rPr>
                <w:szCs w:val="20"/>
              </w:rPr>
              <w:t>Community p</w:t>
            </w:r>
            <w:r w:rsidRPr="00667FD8">
              <w:rPr>
                <w:szCs w:val="20"/>
              </w:rPr>
              <w:t xml:space="preserve">artnership </w:t>
            </w:r>
          </w:p>
        </w:tc>
        <w:tc>
          <w:tcPr>
            <w:tcW w:w="2500" w:type="pct"/>
            <w:vAlign w:val="center"/>
          </w:tcPr>
          <w:p w14:paraId="6695E691" w14:textId="77777777" w:rsidR="0029358A" w:rsidRPr="00667FD8" w:rsidRDefault="0029358A" w:rsidP="0029358A">
            <w:pPr>
              <w:spacing w:before="40" w:after="40"/>
              <w:rPr>
                <w:szCs w:val="20"/>
              </w:rPr>
            </w:pPr>
            <w:r>
              <w:rPr>
                <w:szCs w:val="20"/>
              </w:rPr>
              <w:t>Service Provider C</w:t>
            </w:r>
            <w:r w:rsidRPr="00667FD8">
              <w:rPr>
                <w:szCs w:val="20"/>
              </w:rPr>
              <w:t>ontract</w:t>
            </w:r>
          </w:p>
        </w:tc>
      </w:tr>
      <w:tr w:rsidR="0029358A" w:rsidRPr="00195AAB" w14:paraId="2FDF154E" w14:textId="77777777" w:rsidTr="0029358A">
        <w:trPr>
          <w:trHeight w:val="346"/>
        </w:trPr>
        <w:tc>
          <w:tcPr>
            <w:tcW w:w="2500" w:type="pct"/>
            <w:vAlign w:val="center"/>
          </w:tcPr>
          <w:p w14:paraId="6D6C427B" w14:textId="77777777" w:rsidR="0029358A" w:rsidRPr="00667FD8" w:rsidRDefault="0029358A" w:rsidP="0029358A">
            <w:pPr>
              <w:spacing w:before="40" w:after="40"/>
              <w:rPr>
                <w:szCs w:val="20"/>
              </w:rPr>
            </w:pPr>
            <w:r>
              <w:rPr>
                <w:szCs w:val="20"/>
              </w:rPr>
              <w:t>External provider a</w:t>
            </w:r>
            <w:r w:rsidRPr="00667FD8">
              <w:rPr>
                <w:szCs w:val="20"/>
              </w:rPr>
              <w:t xml:space="preserve">greement </w:t>
            </w:r>
          </w:p>
        </w:tc>
        <w:tc>
          <w:tcPr>
            <w:tcW w:w="2500" w:type="pct"/>
          </w:tcPr>
          <w:p w14:paraId="6D3F48F7" w14:textId="77777777" w:rsidR="0029358A" w:rsidRDefault="0029358A" w:rsidP="0029358A">
            <w:pPr>
              <w:spacing w:before="40" w:after="40"/>
              <w:rPr>
                <w:szCs w:val="20"/>
              </w:rPr>
            </w:pPr>
          </w:p>
        </w:tc>
      </w:tr>
    </w:tbl>
    <w:p w14:paraId="1C4128A1" w14:textId="77777777" w:rsidR="004436AF" w:rsidRPr="00AE7818" w:rsidRDefault="004436AF" w:rsidP="00AE7818"/>
    <w:tbl>
      <w:tblPr>
        <w:tblStyle w:val="TableGrid"/>
        <w:tblW w:w="5000" w:type="pct"/>
        <w:tblLook w:val="04A0" w:firstRow="1" w:lastRow="0" w:firstColumn="1" w:lastColumn="0" w:noHBand="0" w:noVBand="1"/>
      </w:tblPr>
      <w:tblGrid>
        <w:gridCol w:w="5228"/>
        <w:gridCol w:w="5228"/>
      </w:tblGrid>
      <w:tr w:rsidR="00FD5213" w:rsidRPr="00195AAB" w14:paraId="14189BED" w14:textId="77777777" w:rsidTr="00FD5213">
        <w:trPr>
          <w:trHeight w:val="346"/>
        </w:trPr>
        <w:tc>
          <w:tcPr>
            <w:tcW w:w="5000" w:type="pct"/>
            <w:gridSpan w:val="2"/>
            <w:shd w:val="clear" w:color="auto" w:fill="C6D9F1" w:themeFill="text2" w:themeFillTint="33"/>
            <w:vAlign w:val="center"/>
          </w:tcPr>
          <w:p w14:paraId="0AC0736C" w14:textId="77777777" w:rsidR="00FD5213" w:rsidRPr="00C96B06" w:rsidRDefault="00FD5213" w:rsidP="00387F4F">
            <w:pPr>
              <w:spacing w:before="40" w:after="40"/>
              <w:rPr>
                <w:b/>
                <w:szCs w:val="20"/>
              </w:rPr>
            </w:pPr>
            <w:r w:rsidRPr="00C96B06">
              <w:rPr>
                <w:b/>
                <w:szCs w:val="20"/>
              </w:rPr>
              <w:t>Contract category –</w:t>
            </w:r>
            <w:r>
              <w:rPr>
                <w:b/>
                <w:szCs w:val="20"/>
              </w:rPr>
              <w:t xml:space="preserve"> RTAC 2017</w:t>
            </w:r>
            <w:r w:rsidRPr="00C96B06">
              <w:rPr>
                <w:b/>
                <w:szCs w:val="20"/>
              </w:rPr>
              <w:t xml:space="preserve"> Examples</w:t>
            </w:r>
          </w:p>
        </w:tc>
      </w:tr>
      <w:tr w:rsidR="0029358A" w:rsidRPr="00195AAB" w14:paraId="096716D9" w14:textId="77777777" w:rsidTr="0029358A">
        <w:trPr>
          <w:trHeight w:val="346"/>
        </w:trPr>
        <w:tc>
          <w:tcPr>
            <w:tcW w:w="2500" w:type="pct"/>
            <w:vAlign w:val="center"/>
          </w:tcPr>
          <w:p w14:paraId="0F229497" w14:textId="77777777" w:rsidR="0029358A" w:rsidRPr="00667FD8" w:rsidRDefault="0029358A" w:rsidP="00387F4F">
            <w:pPr>
              <w:spacing w:before="40" w:after="40"/>
              <w:rPr>
                <w:szCs w:val="20"/>
              </w:rPr>
            </w:pPr>
            <w:r w:rsidRPr="00387F4F">
              <w:rPr>
                <w:szCs w:val="20"/>
              </w:rPr>
              <w:t>Deed of Agreement</w:t>
            </w:r>
          </w:p>
        </w:tc>
        <w:tc>
          <w:tcPr>
            <w:tcW w:w="2500" w:type="pct"/>
          </w:tcPr>
          <w:p w14:paraId="3CAB0EE4" w14:textId="77777777" w:rsidR="0029358A" w:rsidRPr="00387F4F" w:rsidRDefault="0029358A" w:rsidP="00387F4F">
            <w:pPr>
              <w:spacing w:before="40" w:after="40"/>
              <w:rPr>
                <w:szCs w:val="20"/>
              </w:rPr>
            </w:pPr>
            <w:r w:rsidRPr="00387F4F">
              <w:rPr>
                <w:szCs w:val="20"/>
              </w:rPr>
              <w:t>Service agreement</w:t>
            </w:r>
          </w:p>
        </w:tc>
      </w:tr>
      <w:tr w:rsidR="0029358A" w:rsidRPr="00195AAB" w14:paraId="68C35E99" w14:textId="77777777" w:rsidTr="0029358A">
        <w:trPr>
          <w:trHeight w:val="346"/>
        </w:trPr>
        <w:tc>
          <w:tcPr>
            <w:tcW w:w="2500" w:type="pct"/>
            <w:vAlign w:val="center"/>
          </w:tcPr>
          <w:p w14:paraId="52E44A63" w14:textId="77777777" w:rsidR="0029358A" w:rsidRPr="00387F4F" w:rsidRDefault="0029358A" w:rsidP="00387F4F">
            <w:pPr>
              <w:spacing w:before="40" w:after="40"/>
              <w:rPr>
                <w:szCs w:val="20"/>
              </w:rPr>
            </w:pPr>
            <w:r w:rsidRPr="00387F4F">
              <w:rPr>
                <w:szCs w:val="20"/>
              </w:rPr>
              <w:t>Insurance policy</w:t>
            </w:r>
          </w:p>
        </w:tc>
        <w:tc>
          <w:tcPr>
            <w:tcW w:w="2500" w:type="pct"/>
          </w:tcPr>
          <w:p w14:paraId="1B06A3B7" w14:textId="77777777" w:rsidR="0029358A" w:rsidRPr="00387F4F" w:rsidRDefault="0029358A" w:rsidP="00387F4F">
            <w:pPr>
              <w:spacing w:before="40" w:after="40"/>
              <w:rPr>
                <w:szCs w:val="20"/>
              </w:rPr>
            </w:pPr>
          </w:p>
        </w:tc>
      </w:tr>
    </w:tbl>
    <w:p w14:paraId="2A10F97C" w14:textId="77777777" w:rsidR="0043714D" w:rsidRPr="00EC264F" w:rsidRDefault="00DE694D" w:rsidP="00EC264F">
      <w:pPr>
        <w:pStyle w:val="Heading2"/>
        <w:rPr>
          <w:rStyle w:val="Strong"/>
          <w:b/>
          <w:bCs/>
          <w:sz w:val="28"/>
          <w:szCs w:val="28"/>
        </w:rPr>
      </w:pPr>
      <w:r w:rsidRPr="00387F4F">
        <w:br w:type="page"/>
      </w:r>
      <w:bookmarkStart w:id="31" w:name="_Toc504490954"/>
      <w:bookmarkStart w:id="32" w:name="_Toc522548912"/>
      <w:r w:rsidR="00C025F2" w:rsidRPr="00EC264F">
        <w:rPr>
          <w:sz w:val="28"/>
          <w:szCs w:val="28"/>
        </w:rPr>
        <w:lastRenderedPageBreak/>
        <w:t>Document R</w:t>
      </w:r>
      <w:r w:rsidR="0043714D" w:rsidRPr="00EC264F">
        <w:rPr>
          <w:sz w:val="28"/>
          <w:szCs w:val="28"/>
        </w:rPr>
        <w:t>egister</w:t>
      </w:r>
      <w:bookmarkEnd w:id="30"/>
      <w:bookmarkEnd w:id="31"/>
      <w:bookmarkEnd w:id="32"/>
    </w:p>
    <w:p w14:paraId="683FE515" w14:textId="77777777" w:rsidR="0056781B" w:rsidRDefault="0056781B" w:rsidP="0056781B">
      <w:r>
        <w:t xml:space="preserve">The </w:t>
      </w:r>
      <w:r>
        <w:rPr>
          <w:b/>
        </w:rPr>
        <w:t>document</w:t>
      </w:r>
      <w:r w:rsidRPr="00D130D8">
        <w:rPr>
          <w:b/>
        </w:rPr>
        <w:t xml:space="preserve"> </w:t>
      </w:r>
      <w:r>
        <w:rPr>
          <w:b/>
        </w:rPr>
        <w:t xml:space="preserve">category </w:t>
      </w:r>
      <w:r>
        <w:t xml:space="preserve">menu is used </w:t>
      </w:r>
      <w:r w:rsidRPr="00D130D8">
        <w:t xml:space="preserve">when adding a </w:t>
      </w:r>
      <w:r>
        <w:t>document</w:t>
      </w:r>
      <w:r w:rsidRPr="00D130D8">
        <w:t xml:space="preserve"> to the </w:t>
      </w:r>
      <w:r>
        <w:rPr>
          <w:b/>
        </w:rPr>
        <w:t xml:space="preserve">documents </w:t>
      </w:r>
      <w:r w:rsidRPr="00D130D8">
        <w:rPr>
          <w:b/>
        </w:rPr>
        <w:t>register</w:t>
      </w:r>
      <w:r w:rsidRPr="00D130D8">
        <w:t xml:space="preserve">. </w:t>
      </w:r>
      <w:r>
        <w:t>It allows for the document to be coded to a category. Reports can be generated based on the selections in this menu.</w:t>
      </w:r>
    </w:p>
    <w:p w14:paraId="76444B11" w14:textId="77777777" w:rsidR="000F07B7" w:rsidRPr="00F973F1" w:rsidRDefault="0056781B" w:rsidP="00F973F1">
      <w:r>
        <w:rPr>
          <w:noProof/>
          <w:lang w:val="en-US"/>
        </w:rPr>
        <mc:AlternateContent>
          <mc:Choice Requires="wps">
            <w:drawing>
              <wp:anchor distT="0" distB="0" distL="114300" distR="114300" simplePos="0" relativeHeight="251676672" behindDoc="0" locked="0" layoutInCell="1" allowOverlap="1" wp14:anchorId="438DCA49" wp14:editId="319619C7">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C949B5"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Pr>
          <w:noProof/>
          <w:lang w:val="en-US"/>
        </w:rPr>
        <w:drawing>
          <wp:inline distT="0" distB="0" distL="0" distR="0" wp14:anchorId="6667B72A" wp14:editId="33EAB83A">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2147570"/>
                    </a:xfrm>
                    <a:prstGeom prst="rect">
                      <a:avLst/>
                    </a:prstGeom>
                    <a:ln>
                      <a:solidFill>
                        <a:schemeClr val="bg1">
                          <a:lumMod val="75000"/>
                        </a:schemeClr>
                      </a:solidFill>
                    </a:ln>
                  </pic:spPr>
                </pic:pic>
              </a:graphicData>
            </a:graphic>
          </wp:inline>
        </w:drawing>
      </w:r>
    </w:p>
    <w:p w14:paraId="3500AF5B" w14:textId="77777777" w:rsidR="00A244CA" w:rsidRDefault="00A244CA" w:rsidP="00A244CA">
      <w:pPr>
        <w:pStyle w:val="Heading3"/>
      </w:pPr>
    </w:p>
    <w:tbl>
      <w:tblPr>
        <w:tblStyle w:val="TableGrid"/>
        <w:tblW w:w="5000" w:type="pct"/>
        <w:tblLook w:val="04A0" w:firstRow="1" w:lastRow="0" w:firstColumn="1" w:lastColumn="0" w:noHBand="0" w:noVBand="1"/>
      </w:tblPr>
      <w:tblGrid>
        <w:gridCol w:w="5228"/>
        <w:gridCol w:w="5228"/>
      </w:tblGrid>
      <w:tr w:rsidR="00C96B06" w:rsidRPr="00EF6594" w14:paraId="111E05CD" w14:textId="77777777" w:rsidTr="00C96B06">
        <w:trPr>
          <w:trHeight w:val="346"/>
        </w:trPr>
        <w:tc>
          <w:tcPr>
            <w:tcW w:w="5000" w:type="pct"/>
            <w:gridSpan w:val="2"/>
            <w:shd w:val="clear" w:color="auto" w:fill="BFBFBF" w:themeFill="background1" w:themeFillShade="BF"/>
          </w:tcPr>
          <w:p w14:paraId="76540A5A" w14:textId="77777777" w:rsidR="00C96B06" w:rsidRPr="00EC264F" w:rsidRDefault="00C96B06" w:rsidP="00EC264F">
            <w:pPr>
              <w:spacing w:before="40" w:after="40"/>
              <w:rPr>
                <w:b/>
              </w:rPr>
            </w:pPr>
            <w:bookmarkStart w:id="33" w:name="_Toc504490955"/>
            <w:r w:rsidRPr="00EC264F">
              <w:rPr>
                <w:b/>
              </w:rPr>
              <w:t>Document category – General Examples</w:t>
            </w:r>
            <w:bookmarkEnd w:id="33"/>
          </w:p>
        </w:tc>
      </w:tr>
      <w:tr w:rsidR="00C96B06" w:rsidRPr="00EF6594" w14:paraId="229C922B" w14:textId="77777777" w:rsidTr="00C96B06">
        <w:trPr>
          <w:trHeight w:val="346"/>
        </w:trPr>
        <w:tc>
          <w:tcPr>
            <w:tcW w:w="2500" w:type="pct"/>
            <w:shd w:val="clear" w:color="auto" w:fill="auto"/>
            <w:vAlign w:val="center"/>
          </w:tcPr>
          <w:p w14:paraId="47D13A8D" w14:textId="77777777" w:rsidR="00C96B06" w:rsidRPr="00C96B06" w:rsidRDefault="00C96B06" w:rsidP="00EC264F">
            <w:pPr>
              <w:spacing w:before="40" w:after="40"/>
            </w:pPr>
            <w:r w:rsidRPr="00C96B06">
              <w:t>Assessment protocol</w:t>
            </w:r>
          </w:p>
        </w:tc>
        <w:tc>
          <w:tcPr>
            <w:tcW w:w="2500" w:type="pct"/>
            <w:shd w:val="clear" w:color="auto" w:fill="auto"/>
            <w:vAlign w:val="center"/>
          </w:tcPr>
          <w:p w14:paraId="40C00C16" w14:textId="77777777" w:rsidR="00C96B06" w:rsidRPr="00C96B06" w:rsidRDefault="00C96B06" w:rsidP="00EC264F">
            <w:pPr>
              <w:spacing w:before="40" w:after="40"/>
            </w:pPr>
            <w:r w:rsidRPr="00C96B06">
              <w:t>Logo</w:t>
            </w:r>
          </w:p>
        </w:tc>
      </w:tr>
      <w:tr w:rsidR="00C96B06" w:rsidRPr="00EF6594" w14:paraId="1635790B" w14:textId="77777777" w:rsidTr="00C96B06">
        <w:trPr>
          <w:trHeight w:val="346"/>
        </w:trPr>
        <w:tc>
          <w:tcPr>
            <w:tcW w:w="2500" w:type="pct"/>
            <w:shd w:val="clear" w:color="auto" w:fill="auto"/>
            <w:vAlign w:val="center"/>
          </w:tcPr>
          <w:p w14:paraId="6BA03DDB" w14:textId="77777777" w:rsidR="00C96B06" w:rsidRPr="00C96B06" w:rsidRDefault="00C96B06" w:rsidP="00EC264F">
            <w:pPr>
              <w:spacing w:before="40" w:after="40"/>
            </w:pPr>
            <w:r w:rsidRPr="00C96B06">
              <w:t>Audit tool</w:t>
            </w:r>
          </w:p>
        </w:tc>
        <w:tc>
          <w:tcPr>
            <w:tcW w:w="2500" w:type="pct"/>
            <w:shd w:val="clear" w:color="auto" w:fill="auto"/>
            <w:vAlign w:val="center"/>
          </w:tcPr>
          <w:p w14:paraId="7D71EA46" w14:textId="77777777" w:rsidR="00C96B06" w:rsidRPr="00C96B06" w:rsidRDefault="00C96B06" w:rsidP="00EC264F">
            <w:pPr>
              <w:spacing w:before="40" w:after="40"/>
            </w:pPr>
            <w:r w:rsidRPr="00C96B06">
              <w:t>Manufacturer instruction manual</w:t>
            </w:r>
          </w:p>
        </w:tc>
      </w:tr>
      <w:tr w:rsidR="00070618" w:rsidRPr="00EF6594" w14:paraId="278021D0" w14:textId="77777777" w:rsidTr="00C96B06">
        <w:trPr>
          <w:trHeight w:val="346"/>
        </w:trPr>
        <w:tc>
          <w:tcPr>
            <w:tcW w:w="2500" w:type="pct"/>
            <w:shd w:val="clear" w:color="auto" w:fill="auto"/>
            <w:vAlign w:val="center"/>
          </w:tcPr>
          <w:p w14:paraId="1C7146FB" w14:textId="77777777" w:rsidR="00070618" w:rsidRPr="00C96B06" w:rsidRDefault="00070618" w:rsidP="00070618">
            <w:pPr>
              <w:spacing w:before="40" w:after="40"/>
            </w:pPr>
            <w:r w:rsidRPr="00C96B06">
              <w:t>Brochure, information sheet</w:t>
            </w:r>
          </w:p>
        </w:tc>
        <w:tc>
          <w:tcPr>
            <w:tcW w:w="2500" w:type="pct"/>
            <w:shd w:val="clear" w:color="auto" w:fill="auto"/>
            <w:vAlign w:val="center"/>
          </w:tcPr>
          <w:p w14:paraId="40BCD690" w14:textId="77777777" w:rsidR="00070618" w:rsidRPr="00C96B06" w:rsidRDefault="00070618" w:rsidP="00070618">
            <w:pPr>
              <w:spacing w:before="40" w:after="40"/>
            </w:pPr>
            <w:r w:rsidRPr="00C96B06">
              <w:t>Map</w:t>
            </w:r>
          </w:p>
        </w:tc>
      </w:tr>
      <w:tr w:rsidR="00070618" w:rsidRPr="00EF6594" w14:paraId="2F2E5475" w14:textId="77777777" w:rsidTr="00C96B06">
        <w:trPr>
          <w:trHeight w:val="346"/>
        </w:trPr>
        <w:tc>
          <w:tcPr>
            <w:tcW w:w="2500" w:type="pct"/>
            <w:shd w:val="clear" w:color="auto" w:fill="auto"/>
            <w:vAlign w:val="center"/>
          </w:tcPr>
          <w:p w14:paraId="799DF7AF" w14:textId="77777777" w:rsidR="00070618" w:rsidRPr="00C96B06" w:rsidRDefault="00070618" w:rsidP="00070618">
            <w:pPr>
              <w:spacing w:before="40" w:after="40"/>
            </w:pPr>
            <w:r w:rsidRPr="00C96B06">
              <w:t>Bylaws</w:t>
            </w:r>
          </w:p>
        </w:tc>
        <w:tc>
          <w:tcPr>
            <w:tcW w:w="2500" w:type="pct"/>
            <w:shd w:val="clear" w:color="auto" w:fill="auto"/>
            <w:vAlign w:val="center"/>
          </w:tcPr>
          <w:p w14:paraId="3C33ED95" w14:textId="77777777" w:rsidR="00070618" w:rsidRPr="00C96B06" w:rsidRDefault="00070618" w:rsidP="00070618">
            <w:pPr>
              <w:spacing w:before="40" w:after="40"/>
            </w:pPr>
            <w:r w:rsidRPr="00C96B06">
              <w:t xml:space="preserve">Patient information </w:t>
            </w:r>
          </w:p>
        </w:tc>
      </w:tr>
      <w:tr w:rsidR="00070618" w:rsidRPr="00EF6594" w14:paraId="5996C2F1" w14:textId="77777777" w:rsidTr="00C96B06">
        <w:trPr>
          <w:trHeight w:val="346"/>
        </w:trPr>
        <w:tc>
          <w:tcPr>
            <w:tcW w:w="2500" w:type="pct"/>
            <w:shd w:val="clear" w:color="auto" w:fill="auto"/>
            <w:vAlign w:val="center"/>
          </w:tcPr>
          <w:p w14:paraId="1F6AD27D" w14:textId="77777777" w:rsidR="00070618" w:rsidRPr="00C96B06" w:rsidRDefault="00070618" w:rsidP="00070618">
            <w:pPr>
              <w:spacing w:before="40" w:after="40"/>
            </w:pPr>
            <w:r w:rsidRPr="00C96B06">
              <w:t>Chart</w:t>
            </w:r>
          </w:p>
        </w:tc>
        <w:tc>
          <w:tcPr>
            <w:tcW w:w="2500" w:type="pct"/>
            <w:shd w:val="clear" w:color="auto" w:fill="auto"/>
            <w:vAlign w:val="center"/>
          </w:tcPr>
          <w:p w14:paraId="6019D1E9" w14:textId="77777777" w:rsidR="00070618" w:rsidRPr="00C96B06" w:rsidRDefault="00070618" w:rsidP="00070618">
            <w:pPr>
              <w:spacing w:before="40" w:after="40"/>
            </w:pPr>
            <w:r w:rsidRPr="00C96B06">
              <w:t>Plan</w:t>
            </w:r>
          </w:p>
        </w:tc>
      </w:tr>
      <w:tr w:rsidR="00070618" w:rsidRPr="00EF6594" w14:paraId="6A709244" w14:textId="77777777" w:rsidTr="00C96B06">
        <w:trPr>
          <w:trHeight w:val="346"/>
        </w:trPr>
        <w:tc>
          <w:tcPr>
            <w:tcW w:w="2500" w:type="pct"/>
            <w:shd w:val="clear" w:color="auto" w:fill="auto"/>
            <w:vAlign w:val="center"/>
          </w:tcPr>
          <w:p w14:paraId="07C17597" w14:textId="77777777" w:rsidR="00070618" w:rsidRPr="00C96B06" w:rsidRDefault="00070618" w:rsidP="00070618">
            <w:pPr>
              <w:spacing w:before="40" w:after="40"/>
            </w:pPr>
            <w:r w:rsidRPr="00C96B06">
              <w:t>Charter</w:t>
            </w:r>
          </w:p>
        </w:tc>
        <w:tc>
          <w:tcPr>
            <w:tcW w:w="2500" w:type="pct"/>
            <w:shd w:val="clear" w:color="auto" w:fill="auto"/>
            <w:vAlign w:val="center"/>
          </w:tcPr>
          <w:p w14:paraId="23C8D3C2" w14:textId="77777777" w:rsidR="00070618" w:rsidRPr="00C96B06" w:rsidRDefault="00070618" w:rsidP="00070618">
            <w:pPr>
              <w:spacing w:before="40" w:after="40"/>
            </w:pPr>
            <w:r w:rsidRPr="00C96B06">
              <w:t xml:space="preserve">Policy / </w:t>
            </w:r>
            <w:r>
              <w:t>p</w:t>
            </w:r>
            <w:r w:rsidRPr="00C96B06">
              <w:t xml:space="preserve">rocedure / </w:t>
            </w:r>
            <w:r>
              <w:t>g</w:t>
            </w:r>
            <w:r w:rsidRPr="00C96B06">
              <w:t xml:space="preserve">uideline </w:t>
            </w:r>
          </w:p>
        </w:tc>
      </w:tr>
      <w:tr w:rsidR="00070618" w:rsidRPr="00EF6594" w14:paraId="670E016B" w14:textId="77777777" w:rsidTr="00C96B06">
        <w:trPr>
          <w:trHeight w:val="346"/>
        </w:trPr>
        <w:tc>
          <w:tcPr>
            <w:tcW w:w="2500" w:type="pct"/>
            <w:shd w:val="clear" w:color="auto" w:fill="auto"/>
            <w:vAlign w:val="center"/>
          </w:tcPr>
          <w:p w14:paraId="7BA81DE8" w14:textId="77777777" w:rsidR="00070618" w:rsidRPr="00C96B06" w:rsidRDefault="00070618" w:rsidP="00070618">
            <w:pPr>
              <w:spacing w:before="40" w:after="40"/>
            </w:pPr>
            <w:r w:rsidRPr="00C96B06">
              <w:t>Checklist</w:t>
            </w:r>
          </w:p>
        </w:tc>
        <w:tc>
          <w:tcPr>
            <w:tcW w:w="2500" w:type="pct"/>
            <w:shd w:val="clear" w:color="auto" w:fill="auto"/>
            <w:vAlign w:val="center"/>
          </w:tcPr>
          <w:p w14:paraId="7B903A00" w14:textId="77777777" w:rsidR="00070618" w:rsidRPr="00C96B06" w:rsidRDefault="00070618" w:rsidP="00070618">
            <w:pPr>
              <w:spacing w:before="40" w:after="40"/>
            </w:pPr>
            <w:r w:rsidRPr="00C96B06">
              <w:t>Position description</w:t>
            </w:r>
          </w:p>
        </w:tc>
      </w:tr>
      <w:tr w:rsidR="00070618" w:rsidRPr="00EF6594" w14:paraId="54087316" w14:textId="77777777" w:rsidTr="00C96B06">
        <w:trPr>
          <w:trHeight w:val="346"/>
        </w:trPr>
        <w:tc>
          <w:tcPr>
            <w:tcW w:w="2500" w:type="pct"/>
            <w:shd w:val="clear" w:color="auto" w:fill="auto"/>
            <w:vAlign w:val="center"/>
          </w:tcPr>
          <w:p w14:paraId="1F59439C" w14:textId="77777777" w:rsidR="00070618" w:rsidRPr="00C96B06" w:rsidRDefault="00070618" w:rsidP="00070618">
            <w:pPr>
              <w:spacing w:before="40" w:after="40"/>
            </w:pPr>
            <w:r w:rsidRPr="00C96B06">
              <w:t>Clinical pathway</w:t>
            </w:r>
          </w:p>
        </w:tc>
        <w:tc>
          <w:tcPr>
            <w:tcW w:w="2500" w:type="pct"/>
            <w:shd w:val="clear" w:color="auto" w:fill="auto"/>
            <w:vAlign w:val="center"/>
          </w:tcPr>
          <w:p w14:paraId="3E837411" w14:textId="77777777" w:rsidR="00070618" w:rsidRPr="00C96B06" w:rsidRDefault="00070618" w:rsidP="00070618">
            <w:pPr>
              <w:spacing w:before="40" w:after="40"/>
            </w:pPr>
            <w:r w:rsidRPr="00C96B06">
              <w:t xml:space="preserve">Profile </w:t>
            </w:r>
          </w:p>
        </w:tc>
      </w:tr>
      <w:tr w:rsidR="00070618" w:rsidRPr="00EF6594" w14:paraId="263F2FA2" w14:textId="77777777" w:rsidTr="00C96B06">
        <w:trPr>
          <w:trHeight w:val="346"/>
        </w:trPr>
        <w:tc>
          <w:tcPr>
            <w:tcW w:w="2500" w:type="pct"/>
            <w:shd w:val="clear" w:color="auto" w:fill="auto"/>
            <w:vAlign w:val="center"/>
          </w:tcPr>
          <w:p w14:paraId="6333F4B2" w14:textId="77777777" w:rsidR="00070618" w:rsidRPr="00C96B06" w:rsidRDefault="00070618" w:rsidP="00070618">
            <w:pPr>
              <w:spacing w:before="40" w:after="40"/>
            </w:pPr>
            <w:r w:rsidRPr="00C96B06">
              <w:t>Clinical preference sheet</w:t>
            </w:r>
          </w:p>
        </w:tc>
        <w:tc>
          <w:tcPr>
            <w:tcW w:w="2500" w:type="pct"/>
            <w:shd w:val="clear" w:color="auto" w:fill="auto"/>
            <w:vAlign w:val="center"/>
          </w:tcPr>
          <w:p w14:paraId="5B3F4B78" w14:textId="77777777" w:rsidR="00070618" w:rsidRPr="00C96B06" w:rsidRDefault="00070618" w:rsidP="00070618">
            <w:pPr>
              <w:spacing w:before="40" w:after="40"/>
            </w:pPr>
            <w:r w:rsidRPr="00C96B06">
              <w:t xml:space="preserve">Reference resource material / tool </w:t>
            </w:r>
          </w:p>
        </w:tc>
      </w:tr>
      <w:tr w:rsidR="00070618" w:rsidRPr="00EF6594" w14:paraId="16121360" w14:textId="77777777" w:rsidTr="00C96B06">
        <w:trPr>
          <w:trHeight w:val="346"/>
        </w:trPr>
        <w:tc>
          <w:tcPr>
            <w:tcW w:w="2500" w:type="pct"/>
            <w:shd w:val="clear" w:color="auto" w:fill="auto"/>
            <w:vAlign w:val="center"/>
          </w:tcPr>
          <w:p w14:paraId="6113290D" w14:textId="77777777" w:rsidR="00070618" w:rsidRPr="00C96B06" w:rsidRDefault="00070618" w:rsidP="00070618">
            <w:pPr>
              <w:spacing w:before="40" w:after="40"/>
            </w:pPr>
            <w:r w:rsidRPr="00C96B06">
              <w:t>Communication material</w:t>
            </w:r>
          </w:p>
        </w:tc>
        <w:tc>
          <w:tcPr>
            <w:tcW w:w="2500" w:type="pct"/>
            <w:shd w:val="clear" w:color="auto" w:fill="auto"/>
            <w:vAlign w:val="center"/>
          </w:tcPr>
          <w:p w14:paraId="371AB156" w14:textId="77777777" w:rsidR="00070618" w:rsidRPr="00C96B06" w:rsidRDefault="00070618" w:rsidP="00070618">
            <w:pPr>
              <w:spacing w:before="40" w:after="40"/>
            </w:pPr>
            <w:r w:rsidRPr="00C96B06">
              <w:t>Reference text</w:t>
            </w:r>
          </w:p>
        </w:tc>
      </w:tr>
      <w:tr w:rsidR="00070618" w:rsidRPr="00EF6594" w14:paraId="40ADAF27" w14:textId="77777777" w:rsidTr="00C96B06">
        <w:trPr>
          <w:trHeight w:val="346"/>
        </w:trPr>
        <w:tc>
          <w:tcPr>
            <w:tcW w:w="2500" w:type="pct"/>
            <w:shd w:val="clear" w:color="auto" w:fill="auto"/>
            <w:vAlign w:val="center"/>
          </w:tcPr>
          <w:p w14:paraId="4E7E0944" w14:textId="77777777" w:rsidR="00070618" w:rsidRPr="00C96B06" w:rsidRDefault="00070618" w:rsidP="00070618">
            <w:pPr>
              <w:spacing w:before="40" w:after="40"/>
            </w:pPr>
            <w:r w:rsidRPr="00C96B06">
              <w:t>Competency assessment tool</w:t>
            </w:r>
          </w:p>
        </w:tc>
        <w:tc>
          <w:tcPr>
            <w:tcW w:w="2500" w:type="pct"/>
            <w:shd w:val="clear" w:color="auto" w:fill="auto"/>
            <w:vAlign w:val="center"/>
          </w:tcPr>
          <w:p w14:paraId="543642CE" w14:textId="77777777" w:rsidR="00070618" w:rsidRPr="00C96B06" w:rsidRDefault="00070618" w:rsidP="00070618">
            <w:pPr>
              <w:spacing w:before="40" w:after="40"/>
            </w:pPr>
            <w:r w:rsidRPr="00C96B06">
              <w:t xml:space="preserve">Register </w:t>
            </w:r>
          </w:p>
        </w:tc>
      </w:tr>
      <w:tr w:rsidR="00070618" w:rsidRPr="00EF6594" w14:paraId="12BD2774" w14:textId="77777777" w:rsidTr="00C96B06">
        <w:trPr>
          <w:trHeight w:val="346"/>
        </w:trPr>
        <w:tc>
          <w:tcPr>
            <w:tcW w:w="2500" w:type="pct"/>
            <w:shd w:val="clear" w:color="auto" w:fill="auto"/>
            <w:vAlign w:val="center"/>
          </w:tcPr>
          <w:p w14:paraId="62254E99" w14:textId="77777777" w:rsidR="00070618" w:rsidRPr="00C96B06" w:rsidRDefault="00070618" w:rsidP="00070618">
            <w:pPr>
              <w:spacing w:before="40" w:after="40"/>
            </w:pPr>
            <w:r w:rsidRPr="00C96B06">
              <w:t>Diagram</w:t>
            </w:r>
          </w:p>
        </w:tc>
        <w:tc>
          <w:tcPr>
            <w:tcW w:w="2500" w:type="pct"/>
            <w:shd w:val="clear" w:color="auto" w:fill="auto"/>
            <w:vAlign w:val="center"/>
          </w:tcPr>
          <w:p w14:paraId="4C451ED8" w14:textId="77777777" w:rsidR="00070618" w:rsidRPr="00C96B06" w:rsidRDefault="00070618" w:rsidP="00070618">
            <w:pPr>
              <w:spacing w:before="40" w:after="40"/>
            </w:pPr>
            <w:r w:rsidRPr="00C96B06">
              <w:t>Resource material</w:t>
            </w:r>
          </w:p>
        </w:tc>
      </w:tr>
      <w:tr w:rsidR="00070618" w:rsidRPr="00EF6594" w14:paraId="3507C3F5" w14:textId="77777777" w:rsidTr="00C96B06">
        <w:trPr>
          <w:trHeight w:val="346"/>
        </w:trPr>
        <w:tc>
          <w:tcPr>
            <w:tcW w:w="2500" w:type="pct"/>
            <w:shd w:val="clear" w:color="auto" w:fill="auto"/>
            <w:vAlign w:val="center"/>
          </w:tcPr>
          <w:p w14:paraId="7D9F3E97" w14:textId="77777777" w:rsidR="00070618" w:rsidRPr="00C96B06" w:rsidRDefault="00070618" w:rsidP="00070618">
            <w:pPr>
              <w:spacing w:before="40" w:after="40"/>
            </w:pPr>
            <w:r w:rsidRPr="00C96B06">
              <w:t>Education material</w:t>
            </w:r>
          </w:p>
        </w:tc>
        <w:tc>
          <w:tcPr>
            <w:tcW w:w="2500" w:type="pct"/>
            <w:shd w:val="clear" w:color="auto" w:fill="auto"/>
            <w:vAlign w:val="center"/>
          </w:tcPr>
          <w:p w14:paraId="6131228F" w14:textId="77777777" w:rsidR="00070618" w:rsidRPr="00C96B06" w:rsidRDefault="00070618" w:rsidP="00070618">
            <w:pPr>
              <w:spacing w:before="40" w:after="40"/>
            </w:pPr>
            <w:r w:rsidRPr="00C96B06">
              <w:t>Safety data sheet</w:t>
            </w:r>
          </w:p>
        </w:tc>
      </w:tr>
      <w:tr w:rsidR="00070618" w:rsidRPr="00EF6594" w14:paraId="07261103" w14:textId="77777777" w:rsidTr="00C96B06">
        <w:trPr>
          <w:trHeight w:val="346"/>
        </w:trPr>
        <w:tc>
          <w:tcPr>
            <w:tcW w:w="2500" w:type="pct"/>
            <w:shd w:val="clear" w:color="auto" w:fill="auto"/>
            <w:vAlign w:val="center"/>
          </w:tcPr>
          <w:p w14:paraId="05F55916" w14:textId="77777777" w:rsidR="00070618" w:rsidRPr="00C96B06" w:rsidRDefault="00070618" w:rsidP="00070618">
            <w:pPr>
              <w:spacing w:before="40" w:after="40"/>
            </w:pPr>
            <w:r w:rsidRPr="00C96B06">
              <w:t>Flowchart</w:t>
            </w:r>
          </w:p>
        </w:tc>
        <w:tc>
          <w:tcPr>
            <w:tcW w:w="2500" w:type="pct"/>
            <w:shd w:val="clear" w:color="auto" w:fill="auto"/>
            <w:vAlign w:val="center"/>
          </w:tcPr>
          <w:p w14:paraId="3067549E" w14:textId="77777777" w:rsidR="00070618" w:rsidRPr="00C96B06" w:rsidRDefault="00070618" w:rsidP="00070618">
            <w:pPr>
              <w:spacing w:before="40" w:after="40"/>
            </w:pPr>
            <w:r w:rsidRPr="00C96B06">
              <w:t xml:space="preserve">Schedule </w:t>
            </w:r>
          </w:p>
        </w:tc>
      </w:tr>
      <w:tr w:rsidR="00070618" w:rsidRPr="00EF6594" w14:paraId="4FEE3B67" w14:textId="77777777" w:rsidTr="00C96B06">
        <w:trPr>
          <w:trHeight w:val="346"/>
        </w:trPr>
        <w:tc>
          <w:tcPr>
            <w:tcW w:w="2500" w:type="pct"/>
            <w:shd w:val="clear" w:color="auto" w:fill="auto"/>
            <w:vAlign w:val="center"/>
          </w:tcPr>
          <w:p w14:paraId="5A674ADF" w14:textId="77777777" w:rsidR="00070618" w:rsidRPr="00C96B06" w:rsidRDefault="00070618" w:rsidP="00070618">
            <w:pPr>
              <w:spacing w:before="40" w:after="40"/>
            </w:pPr>
            <w:r w:rsidRPr="00C96B06">
              <w:t>Form</w:t>
            </w:r>
          </w:p>
        </w:tc>
        <w:tc>
          <w:tcPr>
            <w:tcW w:w="2500" w:type="pct"/>
            <w:shd w:val="clear" w:color="auto" w:fill="auto"/>
            <w:vAlign w:val="center"/>
          </w:tcPr>
          <w:p w14:paraId="47B04259" w14:textId="77777777" w:rsidR="00070618" w:rsidRPr="00C96B06" w:rsidRDefault="00070618" w:rsidP="00070618">
            <w:pPr>
              <w:spacing w:before="40" w:after="40"/>
            </w:pPr>
            <w:r w:rsidRPr="00C96B06">
              <w:t>Sign sheet</w:t>
            </w:r>
          </w:p>
        </w:tc>
      </w:tr>
      <w:tr w:rsidR="00070618" w:rsidRPr="00EF6594" w14:paraId="3F9A7D19" w14:textId="77777777" w:rsidTr="00C96B06">
        <w:trPr>
          <w:trHeight w:val="346"/>
        </w:trPr>
        <w:tc>
          <w:tcPr>
            <w:tcW w:w="2500" w:type="pct"/>
            <w:shd w:val="clear" w:color="auto" w:fill="auto"/>
            <w:vAlign w:val="center"/>
          </w:tcPr>
          <w:p w14:paraId="0169CDEA" w14:textId="77777777" w:rsidR="00070618" w:rsidRPr="00C96B06" w:rsidRDefault="00070618" w:rsidP="00070618">
            <w:pPr>
              <w:spacing w:before="40" w:after="40"/>
            </w:pPr>
            <w:r w:rsidRPr="00C96B06">
              <w:t>Framework</w:t>
            </w:r>
          </w:p>
        </w:tc>
        <w:tc>
          <w:tcPr>
            <w:tcW w:w="2500" w:type="pct"/>
            <w:shd w:val="clear" w:color="auto" w:fill="auto"/>
            <w:vAlign w:val="center"/>
          </w:tcPr>
          <w:p w14:paraId="530D4846" w14:textId="77777777" w:rsidR="00070618" w:rsidRPr="00C96B06" w:rsidRDefault="00070618" w:rsidP="00070618">
            <w:pPr>
              <w:spacing w:before="40" w:after="40"/>
            </w:pPr>
            <w:r w:rsidRPr="00C96B06">
              <w:t>Signage</w:t>
            </w:r>
          </w:p>
        </w:tc>
      </w:tr>
      <w:tr w:rsidR="00070618" w:rsidRPr="00EF6594" w14:paraId="71EED356" w14:textId="77777777" w:rsidTr="00C96B06">
        <w:trPr>
          <w:trHeight w:val="346"/>
        </w:trPr>
        <w:tc>
          <w:tcPr>
            <w:tcW w:w="2500" w:type="pct"/>
            <w:shd w:val="clear" w:color="auto" w:fill="auto"/>
            <w:vAlign w:val="center"/>
          </w:tcPr>
          <w:p w14:paraId="24BDFAF4" w14:textId="77777777" w:rsidR="00070618" w:rsidRPr="00C96B06" w:rsidRDefault="00070618" w:rsidP="00070618">
            <w:pPr>
              <w:spacing w:before="40" w:after="40"/>
            </w:pPr>
            <w:r w:rsidRPr="00C96B06">
              <w:t>Guideline</w:t>
            </w:r>
          </w:p>
        </w:tc>
        <w:tc>
          <w:tcPr>
            <w:tcW w:w="2500" w:type="pct"/>
            <w:shd w:val="clear" w:color="auto" w:fill="auto"/>
            <w:vAlign w:val="center"/>
          </w:tcPr>
          <w:p w14:paraId="2751386F" w14:textId="77777777" w:rsidR="00070618" w:rsidRPr="00C96B06" w:rsidRDefault="00070618" w:rsidP="00070618">
            <w:pPr>
              <w:spacing w:before="40" w:after="40"/>
            </w:pPr>
            <w:r w:rsidRPr="00C96B06">
              <w:t>Standard</w:t>
            </w:r>
          </w:p>
        </w:tc>
      </w:tr>
      <w:tr w:rsidR="00070618" w:rsidRPr="00EF6594" w14:paraId="57F19E22" w14:textId="77777777" w:rsidTr="00C96B06">
        <w:trPr>
          <w:trHeight w:val="346"/>
        </w:trPr>
        <w:tc>
          <w:tcPr>
            <w:tcW w:w="2500" w:type="pct"/>
            <w:shd w:val="clear" w:color="auto" w:fill="auto"/>
            <w:vAlign w:val="center"/>
          </w:tcPr>
          <w:p w14:paraId="722E8259" w14:textId="77777777" w:rsidR="00070618" w:rsidRPr="00C96B06" w:rsidRDefault="00070618" w:rsidP="00070618">
            <w:pPr>
              <w:spacing w:before="40" w:after="40"/>
            </w:pPr>
            <w:r w:rsidRPr="00C96B06">
              <w:t>Index</w:t>
            </w:r>
          </w:p>
        </w:tc>
        <w:tc>
          <w:tcPr>
            <w:tcW w:w="2500" w:type="pct"/>
            <w:shd w:val="clear" w:color="auto" w:fill="auto"/>
            <w:vAlign w:val="center"/>
          </w:tcPr>
          <w:p w14:paraId="7D4B9720" w14:textId="77777777" w:rsidR="00070618" w:rsidRPr="00C96B06" w:rsidRDefault="00070618" w:rsidP="00070618">
            <w:pPr>
              <w:spacing w:before="40" w:after="40"/>
            </w:pPr>
            <w:r w:rsidRPr="00C96B06">
              <w:t>Template</w:t>
            </w:r>
          </w:p>
        </w:tc>
      </w:tr>
      <w:tr w:rsidR="00070618" w:rsidRPr="00EF6594" w14:paraId="38A93043" w14:textId="77777777" w:rsidTr="00C96B06">
        <w:trPr>
          <w:trHeight w:val="346"/>
        </w:trPr>
        <w:tc>
          <w:tcPr>
            <w:tcW w:w="2500" w:type="pct"/>
            <w:shd w:val="clear" w:color="auto" w:fill="auto"/>
            <w:vAlign w:val="center"/>
          </w:tcPr>
          <w:p w14:paraId="6B4C73C3" w14:textId="77777777" w:rsidR="00070618" w:rsidRPr="00C96B06" w:rsidRDefault="00070618" w:rsidP="00070618">
            <w:pPr>
              <w:spacing w:before="40" w:after="40"/>
            </w:pPr>
            <w:r w:rsidRPr="00C96B06">
              <w:t>Information resource</w:t>
            </w:r>
          </w:p>
        </w:tc>
        <w:tc>
          <w:tcPr>
            <w:tcW w:w="2500" w:type="pct"/>
            <w:shd w:val="clear" w:color="auto" w:fill="auto"/>
            <w:vAlign w:val="center"/>
          </w:tcPr>
          <w:p w14:paraId="6F01F1E1" w14:textId="77777777" w:rsidR="00070618" w:rsidRPr="00C96B06" w:rsidRDefault="00070618" w:rsidP="00070618">
            <w:pPr>
              <w:spacing w:before="40" w:after="40"/>
            </w:pPr>
            <w:r w:rsidRPr="00C96B06">
              <w:t>Terms of reference</w:t>
            </w:r>
          </w:p>
        </w:tc>
      </w:tr>
      <w:tr w:rsidR="00070618" w:rsidRPr="00EF6594" w14:paraId="2DFACE3C" w14:textId="77777777" w:rsidTr="00C96B06">
        <w:trPr>
          <w:trHeight w:val="346"/>
        </w:trPr>
        <w:tc>
          <w:tcPr>
            <w:tcW w:w="2500" w:type="pct"/>
            <w:shd w:val="clear" w:color="auto" w:fill="auto"/>
            <w:vAlign w:val="center"/>
          </w:tcPr>
          <w:p w14:paraId="4DAD46FE" w14:textId="77777777" w:rsidR="00070618" w:rsidRPr="00C96B06" w:rsidRDefault="00070618" w:rsidP="00070618">
            <w:pPr>
              <w:spacing w:before="40" w:after="40"/>
            </w:pPr>
            <w:r w:rsidRPr="00C96B06">
              <w:t xml:space="preserve">Instrument </w:t>
            </w:r>
          </w:p>
        </w:tc>
        <w:tc>
          <w:tcPr>
            <w:tcW w:w="2500" w:type="pct"/>
            <w:shd w:val="clear" w:color="auto" w:fill="auto"/>
            <w:vAlign w:val="center"/>
          </w:tcPr>
          <w:p w14:paraId="0B895126" w14:textId="77777777" w:rsidR="00070618" w:rsidRPr="00C96B06" w:rsidRDefault="00070618" w:rsidP="00070618">
            <w:pPr>
              <w:spacing w:before="40" w:after="40"/>
            </w:pPr>
            <w:r w:rsidRPr="00C96B06">
              <w:t>Tool</w:t>
            </w:r>
          </w:p>
        </w:tc>
      </w:tr>
      <w:tr w:rsidR="00070618" w:rsidRPr="00EF6594" w14:paraId="2F9AAC0F" w14:textId="77777777" w:rsidTr="00C96B06">
        <w:trPr>
          <w:trHeight w:val="346"/>
        </w:trPr>
        <w:tc>
          <w:tcPr>
            <w:tcW w:w="2500" w:type="pct"/>
            <w:shd w:val="clear" w:color="auto" w:fill="auto"/>
            <w:vAlign w:val="center"/>
          </w:tcPr>
          <w:p w14:paraId="09C6ACD1" w14:textId="77777777" w:rsidR="00070618" w:rsidRPr="00C96B06" w:rsidRDefault="00070618" w:rsidP="00070618">
            <w:pPr>
              <w:spacing w:before="40" w:after="40"/>
            </w:pPr>
            <w:r w:rsidRPr="00C96B06">
              <w:t xml:space="preserve">Legislation </w:t>
            </w:r>
          </w:p>
        </w:tc>
        <w:tc>
          <w:tcPr>
            <w:tcW w:w="2500" w:type="pct"/>
            <w:shd w:val="clear" w:color="auto" w:fill="auto"/>
            <w:vAlign w:val="center"/>
          </w:tcPr>
          <w:p w14:paraId="25E07950" w14:textId="77777777" w:rsidR="00070618" w:rsidRPr="00C96B06" w:rsidRDefault="00070618" w:rsidP="00070618">
            <w:pPr>
              <w:spacing w:before="40" w:after="40"/>
            </w:pPr>
            <w:r w:rsidRPr="00C96B06">
              <w:t>Work instruction</w:t>
            </w:r>
          </w:p>
        </w:tc>
      </w:tr>
      <w:tr w:rsidR="00070618" w:rsidRPr="00EF6594" w14:paraId="1D3388F0" w14:textId="77777777" w:rsidTr="00C96B06">
        <w:trPr>
          <w:trHeight w:val="346"/>
        </w:trPr>
        <w:tc>
          <w:tcPr>
            <w:tcW w:w="2500" w:type="pct"/>
            <w:shd w:val="clear" w:color="auto" w:fill="auto"/>
            <w:vAlign w:val="center"/>
          </w:tcPr>
          <w:p w14:paraId="5BC7858D" w14:textId="77777777" w:rsidR="00070618" w:rsidRPr="00C96B06" w:rsidRDefault="00070618" w:rsidP="00070618">
            <w:pPr>
              <w:spacing w:before="40" w:after="40"/>
            </w:pPr>
            <w:r w:rsidRPr="00C96B06">
              <w:t>List</w:t>
            </w:r>
          </w:p>
        </w:tc>
        <w:tc>
          <w:tcPr>
            <w:tcW w:w="2500" w:type="pct"/>
            <w:shd w:val="clear" w:color="auto" w:fill="auto"/>
            <w:vAlign w:val="center"/>
          </w:tcPr>
          <w:p w14:paraId="105B64B7" w14:textId="77777777" w:rsidR="00070618" w:rsidRPr="00C96B06" w:rsidRDefault="00070618" w:rsidP="00070618">
            <w:pPr>
              <w:spacing w:before="40" w:after="40"/>
            </w:pPr>
          </w:p>
        </w:tc>
      </w:tr>
    </w:tbl>
    <w:p w14:paraId="5D192B77" w14:textId="77777777" w:rsidR="007F432A" w:rsidRDefault="007F432A" w:rsidP="007F432A"/>
    <w:p w14:paraId="29A54AA0" w14:textId="77777777" w:rsidR="00EC264F" w:rsidRDefault="00EC264F" w:rsidP="007F432A"/>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18"/>
      </w:tblGrid>
      <w:tr w:rsidR="00FD5213" w:rsidRPr="00195AAB" w14:paraId="5C091C09" w14:textId="77777777" w:rsidTr="00FD5213">
        <w:trPr>
          <w:trHeight w:val="346"/>
          <w:tblHeader/>
        </w:trPr>
        <w:tc>
          <w:tcPr>
            <w:tcW w:w="5000" w:type="pct"/>
            <w:gridSpan w:val="2"/>
            <w:shd w:val="clear" w:color="auto" w:fill="C6D9F1" w:themeFill="text2" w:themeFillTint="33"/>
            <w:vAlign w:val="center"/>
          </w:tcPr>
          <w:p w14:paraId="452CA029" w14:textId="77777777" w:rsidR="00FD5213" w:rsidRPr="00C96B06" w:rsidRDefault="00FD5213" w:rsidP="00EC264F">
            <w:pPr>
              <w:spacing w:before="40" w:after="40" w:line="240" w:lineRule="auto"/>
              <w:rPr>
                <w:b/>
              </w:rPr>
            </w:pPr>
            <w:r w:rsidRPr="00C96B06">
              <w:rPr>
                <w:b/>
              </w:rPr>
              <w:lastRenderedPageBreak/>
              <w:t xml:space="preserve">Document category – </w:t>
            </w:r>
            <w:r>
              <w:rPr>
                <w:b/>
              </w:rPr>
              <w:t xml:space="preserve">EQuIP6 </w:t>
            </w:r>
            <w:r w:rsidRPr="00C96B06">
              <w:rPr>
                <w:b/>
              </w:rPr>
              <w:t>Examples</w:t>
            </w:r>
          </w:p>
        </w:tc>
      </w:tr>
      <w:tr w:rsidR="00FD5213" w:rsidRPr="00195AAB" w14:paraId="70966DF8" w14:textId="77777777" w:rsidTr="00CA1978">
        <w:trPr>
          <w:trHeight w:val="346"/>
        </w:trPr>
        <w:tc>
          <w:tcPr>
            <w:tcW w:w="2500" w:type="pct"/>
            <w:shd w:val="clear" w:color="auto" w:fill="auto"/>
            <w:vAlign w:val="center"/>
            <w:hideMark/>
          </w:tcPr>
          <w:p w14:paraId="6485689F" w14:textId="77777777" w:rsidR="00FD5213" w:rsidRPr="00667FD8" w:rsidRDefault="00FD5213" w:rsidP="00FD5213">
            <w:pPr>
              <w:spacing w:before="40" w:after="40" w:line="240" w:lineRule="auto"/>
              <w:rPr>
                <w:szCs w:val="20"/>
              </w:rPr>
            </w:pPr>
            <w:r w:rsidRPr="00667FD8">
              <w:rPr>
                <w:szCs w:val="20"/>
              </w:rPr>
              <w:t>Assessment protocol</w:t>
            </w:r>
          </w:p>
        </w:tc>
        <w:tc>
          <w:tcPr>
            <w:tcW w:w="2500" w:type="pct"/>
          </w:tcPr>
          <w:p w14:paraId="6D0B966B" w14:textId="77777777" w:rsidR="00FD5213" w:rsidRPr="00667FD8" w:rsidRDefault="00FD5213" w:rsidP="00FD5213">
            <w:pPr>
              <w:spacing w:before="40" w:after="40" w:line="240" w:lineRule="auto"/>
              <w:rPr>
                <w:szCs w:val="20"/>
              </w:rPr>
            </w:pPr>
            <w:r w:rsidRPr="00667FD8">
              <w:rPr>
                <w:szCs w:val="20"/>
              </w:rPr>
              <w:t>Patient information</w:t>
            </w:r>
          </w:p>
        </w:tc>
      </w:tr>
      <w:tr w:rsidR="00FD5213" w:rsidRPr="00195AAB" w14:paraId="0A73A2EB" w14:textId="77777777" w:rsidTr="00CA1978">
        <w:trPr>
          <w:trHeight w:val="346"/>
        </w:trPr>
        <w:tc>
          <w:tcPr>
            <w:tcW w:w="2500" w:type="pct"/>
            <w:shd w:val="clear" w:color="auto" w:fill="auto"/>
            <w:vAlign w:val="center"/>
            <w:hideMark/>
          </w:tcPr>
          <w:p w14:paraId="5605C0E6" w14:textId="77777777" w:rsidR="00FD5213" w:rsidRPr="00667FD8" w:rsidRDefault="00FD5213" w:rsidP="00FD5213">
            <w:pPr>
              <w:spacing w:before="40" w:after="40" w:line="240" w:lineRule="auto"/>
              <w:rPr>
                <w:szCs w:val="20"/>
              </w:rPr>
            </w:pPr>
            <w:r w:rsidRPr="00667FD8">
              <w:rPr>
                <w:szCs w:val="20"/>
              </w:rPr>
              <w:t>Assessment tool</w:t>
            </w:r>
          </w:p>
        </w:tc>
        <w:tc>
          <w:tcPr>
            <w:tcW w:w="2500" w:type="pct"/>
            <w:vAlign w:val="center"/>
          </w:tcPr>
          <w:p w14:paraId="35C6107F" w14:textId="77777777" w:rsidR="00FD5213" w:rsidRPr="00667FD8" w:rsidRDefault="00FD5213" w:rsidP="00FD5213">
            <w:pPr>
              <w:spacing w:before="40" w:after="40" w:line="240" w:lineRule="auto"/>
              <w:rPr>
                <w:szCs w:val="20"/>
              </w:rPr>
            </w:pPr>
            <w:r w:rsidRPr="00667FD8">
              <w:rPr>
                <w:szCs w:val="20"/>
              </w:rPr>
              <w:t>Plan</w:t>
            </w:r>
          </w:p>
        </w:tc>
      </w:tr>
      <w:tr w:rsidR="00FD5213" w:rsidRPr="00195AAB" w14:paraId="3F9E0CBA" w14:textId="77777777" w:rsidTr="0029358A">
        <w:trPr>
          <w:trHeight w:val="346"/>
        </w:trPr>
        <w:tc>
          <w:tcPr>
            <w:tcW w:w="2500" w:type="pct"/>
            <w:shd w:val="clear" w:color="auto" w:fill="auto"/>
            <w:vAlign w:val="center"/>
            <w:hideMark/>
          </w:tcPr>
          <w:p w14:paraId="113DCF7D" w14:textId="77777777" w:rsidR="00FD5213" w:rsidRPr="00667FD8" w:rsidRDefault="00FD5213" w:rsidP="00FD5213">
            <w:pPr>
              <w:spacing w:before="40" w:after="40" w:line="240" w:lineRule="auto"/>
              <w:rPr>
                <w:szCs w:val="20"/>
              </w:rPr>
            </w:pPr>
            <w:r w:rsidRPr="00667FD8">
              <w:rPr>
                <w:szCs w:val="20"/>
              </w:rPr>
              <w:t>Audit Tool</w:t>
            </w:r>
          </w:p>
        </w:tc>
        <w:tc>
          <w:tcPr>
            <w:tcW w:w="2500" w:type="pct"/>
            <w:vAlign w:val="center"/>
          </w:tcPr>
          <w:p w14:paraId="0B4DB825" w14:textId="77777777" w:rsidR="00FD5213" w:rsidRPr="00667FD8" w:rsidRDefault="00FD5213" w:rsidP="00FD5213">
            <w:pPr>
              <w:spacing w:before="40" w:after="40" w:line="240" w:lineRule="auto"/>
              <w:rPr>
                <w:szCs w:val="20"/>
              </w:rPr>
            </w:pPr>
            <w:r w:rsidRPr="00667FD8">
              <w:rPr>
                <w:szCs w:val="20"/>
              </w:rPr>
              <w:t xml:space="preserve">Policy / </w:t>
            </w:r>
            <w:r>
              <w:rPr>
                <w:szCs w:val="20"/>
              </w:rPr>
              <w:t>p</w:t>
            </w:r>
            <w:r w:rsidRPr="00667FD8">
              <w:rPr>
                <w:szCs w:val="20"/>
              </w:rPr>
              <w:t xml:space="preserve">rocedure / </w:t>
            </w:r>
            <w:r>
              <w:rPr>
                <w:szCs w:val="20"/>
              </w:rPr>
              <w:t>g</w:t>
            </w:r>
            <w:r w:rsidRPr="00667FD8">
              <w:rPr>
                <w:szCs w:val="20"/>
              </w:rPr>
              <w:t>uideline</w:t>
            </w:r>
          </w:p>
        </w:tc>
      </w:tr>
      <w:tr w:rsidR="00FD5213" w:rsidRPr="00195AAB" w14:paraId="3D51AA9D" w14:textId="77777777" w:rsidTr="0029358A">
        <w:trPr>
          <w:trHeight w:val="346"/>
        </w:trPr>
        <w:tc>
          <w:tcPr>
            <w:tcW w:w="2500" w:type="pct"/>
            <w:shd w:val="clear" w:color="auto" w:fill="auto"/>
            <w:vAlign w:val="center"/>
            <w:hideMark/>
          </w:tcPr>
          <w:p w14:paraId="2D5B18A2" w14:textId="77777777" w:rsidR="00FD5213" w:rsidRPr="00667FD8" w:rsidRDefault="00FD5213" w:rsidP="00FD5213">
            <w:pPr>
              <w:spacing w:before="40" w:after="40" w:line="240" w:lineRule="auto"/>
              <w:rPr>
                <w:szCs w:val="20"/>
              </w:rPr>
            </w:pPr>
            <w:r w:rsidRPr="00667FD8">
              <w:rPr>
                <w:szCs w:val="20"/>
              </w:rPr>
              <w:t>Chart</w:t>
            </w:r>
          </w:p>
        </w:tc>
        <w:tc>
          <w:tcPr>
            <w:tcW w:w="2500" w:type="pct"/>
            <w:vAlign w:val="center"/>
          </w:tcPr>
          <w:p w14:paraId="1ACCC942" w14:textId="77777777" w:rsidR="00FD5213" w:rsidRPr="00667FD8" w:rsidRDefault="00FD5213" w:rsidP="00FD5213">
            <w:pPr>
              <w:spacing w:before="40" w:after="40" w:line="240" w:lineRule="auto"/>
              <w:rPr>
                <w:szCs w:val="20"/>
              </w:rPr>
            </w:pPr>
            <w:r w:rsidRPr="00667FD8">
              <w:rPr>
                <w:szCs w:val="20"/>
              </w:rPr>
              <w:t xml:space="preserve">Position </w:t>
            </w:r>
            <w:r>
              <w:rPr>
                <w:szCs w:val="20"/>
              </w:rPr>
              <w:t>d</w:t>
            </w:r>
            <w:r w:rsidRPr="00667FD8">
              <w:rPr>
                <w:szCs w:val="20"/>
              </w:rPr>
              <w:t>escription</w:t>
            </w:r>
          </w:p>
        </w:tc>
      </w:tr>
      <w:tr w:rsidR="00FD5213" w:rsidRPr="00195AAB" w14:paraId="1DF32031" w14:textId="77777777" w:rsidTr="0029358A">
        <w:trPr>
          <w:trHeight w:val="346"/>
        </w:trPr>
        <w:tc>
          <w:tcPr>
            <w:tcW w:w="2500" w:type="pct"/>
            <w:shd w:val="clear" w:color="auto" w:fill="auto"/>
            <w:vAlign w:val="center"/>
            <w:hideMark/>
          </w:tcPr>
          <w:p w14:paraId="010B2760" w14:textId="77777777" w:rsidR="00FD5213" w:rsidRPr="00667FD8" w:rsidRDefault="00FD5213" w:rsidP="00FD5213">
            <w:pPr>
              <w:spacing w:before="40" w:after="40" w:line="240" w:lineRule="auto"/>
              <w:rPr>
                <w:szCs w:val="20"/>
              </w:rPr>
            </w:pPr>
            <w:r w:rsidRPr="00667FD8">
              <w:rPr>
                <w:szCs w:val="20"/>
              </w:rPr>
              <w:t>Clinical pathway</w:t>
            </w:r>
          </w:p>
        </w:tc>
        <w:tc>
          <w:tcPr>
            <w:tcW w:w="2500" w:type="pct"/>
            <w:vAlign w:val="center"/>
          </w:tcPr>
          <w:p w14:paraId="23F2354A" w14:textId="77777777" w:rsidR="00FD5213" w:rsidRPr="00667FD8" w:rsidRDefault="00FD5213" w:rsidP="00FD5213">
            <w:pPr>
              <w:spacing w:before="40" w:after="40" w:line="240" w:lineRule="auto"/>
              <w:rPr>
                <w:szCs w:val="20"/>
              </w:rPr>
            </w:pPr>
            <w:r w:rsidRPr="00667FD8">
              <w:rPr>
                <w:szCs w:val="20"/>
              </w:rPr>
              <w:t>Profile</w:t>
            </w:r>
          </w:p>
        </w:tc>
      </w:tr>
      <w:tr w:rsidR="00FD5213" w:rsidRPr="00195AAB" w14:paraId="2DB7EAFC" w14:textId="77777777" w:rsidTr="0029358A">
        <w:trPr>
          <w:trHeight w:val="346"/>
        </w:trPr>
        <w:tc>
          <w:tcPr>
            <w:tcW w:w="2500" w:type="pct"/>
            <w:shd w:val="clear" w:color="auto" w:fill="auto"/>
            <w:vAlign w:val="center"/>
            <w:hideMark/>
          </w:tcPr>
          <w:p w14:paraId="1326C1A5" w14:textId="77777777" w:rsidR="00FD5213" w:rsidRPr="00667FD8" w:rsidRDefault="00FD5213" w:rsidP="00FD5213">
            <w:pPr>
              <w:spacing w:before="40" w:after="40" w:line="240" w:lineRule="auto"/>
              <w:rPr>
                <w:szCs w:val="20"/>
              </w:rPr>
            </w:pPr>
            <w:r w:rsidRPr="00667FD8">
              <w:rPr>
                <w:szCs w:val="20"/>
              </w:rPr>
              <w:t>Form</w:t>
            </w:r>
          </w:p>
        </w:tc>
        <w:tc>
          <w:tcPr>
            <w:tcW w:w="2500" w:type="pct"/>
            <w:vAlign w:val="center"/>
          </w:tcPr>
          <w:p w14:paraId="50DF9DDC" w14:textId="77777777" w:rsidR="00FD5213" w:rsidRPr="00667FD8" w:rsidRDefault="00FD5213" w:rsidP="00FD5213">
            <w:pPr>
              <w:spacing w:before="40" w:after="40" w:line="240" w:lineRule="auto"/>
              <w:rPr>
                <w:szCs w:val="20"/>
              </w:rPr>
            </w:pPr>
            <w:r w:rsidRPr="00667FD8">
              <w:rPr>
                <w:szCs w:val="20"/>
              </w:rPr>
              <w:t>Reference resource material / tool</w:t>
            </w:r>
          </w:p>
        </w:tc>
      </w:tr>
      <w:tr w:rsidR="00FD5213" w:rsidRPr="00195AAB" w14:paraId="234C785D" w14:textId="77777777" w:rsidTr="0029358A">
        <w:trPr>
          <w:trHeight w:val="346"/>
        </w:trPr>
        <w:tc>
          <w:tcPr>
            <w:tcW w:w="2500" w:type="pct"/>
            <w:shd w:val="clear" w:color="auto" w:fill="auto"/>
            <w:vAlign w:val="center"/>
            <w:hideMark/>
          </w:tcPr>
          <w:p w14:paraId="03BE907B" w14:textId="77777777" w:rsidR="00FD5213" w:rsidRPr="00667FD8" w:rsidRDefault="00FD5213" w:rsidP="00FD5213">
            <w:pPr>
              <w:spacing w:before="40" w:after="40" w:line="240" w:lineRule="auto"/>
              <w:rPr>
                <w:szCs w:val="20"/>
              </w:rPr>
            </w:pPr>
            <w:r w:rsidRPr="00667FD8">
              <w:rPr>
                <w:szCs w:val="20"/>
              </w:rPr>
              <w:t>Framework</w:t>
            </w:r>
          </w:p>
        </w:tc>
        <w:tc>
          <w:tcPr>
            <w:tcW w:w="2500" w:type="pct"/>
            <w:vAlign w:val="center"/>
          </w:tcPr>
          <w:p w14:paraId="40B9645F" w14:textId="77777777" w:rsidR="00FD5213" w:rsidRPr="00667FD8" w:rsidRDefault="00FD5213" w:rsidP="00FD5213">
            <w:pPr>
              <w:spacing w:before="40" w:after="40" w:line="240" w:lineRule="auto"/>
              <w:rPr>
                <w:szCs w:val="20"/>
              </w:rPr>
            </w:pPr>
            <w:r w:rsidRPr="00667FD8">
              <w:rPr>
                <w:szCs w:val="20"/>
              </w:rPr>
              <w:t>Register</w:t>
            </w:r>
          </w:p>
        </w:tc>
      </w:tr>
      <w:tr w:rsidR="00FD5213" w:rsidRPr="00195AAB" w14:paraId="02AE3548" w14:textId="77777777" w:rsidTr="0029358A">
        <w:trPr>
          <w:trHeight w:val="346"/>
        </w:trPr>
        <w:tc>
          <w:tcPr>
            <w:tcW w:w="2500" w:type="pct"/>
            <w:shd w:val="clear" w:color="auto" w:fill="auto"/>
            <w:vAlign w:val="center"/>
            <w:hideMark/>
          </w:tcPr>
          <w:p w14:paraId="47B2582F" w14:textId="77777777" w:rsidR="00FD5213" w:rsidRPr="00667FD8" w:rsidRDefault="00FD5213" w:rsidP="00FD5213">
            <w:pPr>
              <w:spacing w:before="40" w:after="40" w:line="240" w:lineRule="auto"/>
              <w:rPr>
                <w:szCs w:val="20"/>
              </w:rPr>
            </w:pPr>
            <w:r w:rsidRPr="00667FD8">
              <w:rPr>
                <w:szCs w:val="20"/>
              </w:rPr>
              <w:t>Guideline</w:t>
            </w:r>
          </w:p>
        </w:tc>
        <w:tc>
          <w:tcPr>
            <w:tcW w:w="2500" w:type="pct"/>
            <w:vAlign w:val="center"/>
          </w:tcPr>
          <w:p w14:paraId="1FEDD918" w14:textId="77777777" w:rsidR="00FD5213" w:rsidRPr="00667FD8" w:rsidRDefault="00FD5213" w:rsidP="00FD5213">
            <w:pPr>
              <w:spacing w:before="40" w:after="40" w:line="240" w:lineRule="auto"/>
              <w:rPr>
                <w:szCs w:val="20"/>
              </w:rPr>
            </w:pPr>
            <w:r w:rsidRPr="00667FD8">
              <w:rPr>
                <w:szCs w:val="20"/>
              </w:rPr>
              <w:t xml:space="preserve">Safety </w:t>
            </w:r>
            <w:r>
              <w:rPr>
                <w:szCs w:val="20"/>
              </w:rPr>
              <w:t>d</w:t>
            </w:r>
            <w:r w:rsidRPr="00667FD8">
              <w:rPr>
                <w:szCs w:val="20"/>
              </w:rPr>
              <w:t xml:space="preserve">ata </w:t>
            </w:r>
            <w:r>
              <w:rPr>
                <w:szCs w:val="20"/>
              </w:rPr>
              <w:t>s</w:t>
            </w:r>
            <w:r w:rsidRPr="00667FD8">
              <w:rPr>
                <w:szCs w:val="20"/>
              </w:rPr>
              <w:t>heet</w:t>
            </w:r>
          </w:p>
        </w:tc>
      </w:tr>
      <w:tr w:rsidR="00FD5213" w:rsidRPr="00195AAB" w14:paraId="159CFEED" w14:textId="77777777" w:rsidTr="0029358A">
        <w:trPr>
          <w:trHeight w:val="346"/>
        </w:trPr>
        <w:tc>
          <w:tcPr>
            <w:tcW w:w="2500" w:type="pct"/>
            <w:shd w:val="clear" w:color="auto" w:fill="auto"/>
            <w:vAlign w:val="center"/>
            <w:hideMark/>
          </w:tcPr>
          <w:p w14:paraId="703EAA2D" w14:textId="77777777" w:rsidR="00FD5213" w:rsidRPr="00667FD8" w:rsidRDefault="00FD5213" w:rsidP="00FD5213">
            <w:pPr>
              <w:spacing w:before="40" w:after="40" w:line="240" w:lineRule="auto"/>
              <w:rPr>
                <w:szCs w:val="20"/>
              </w:rPr>
            </w:pPr>
            <w:r w:rsidRPr="00667FD8">
              <w:rPr>
                <w:szCs w:val="20"/>
              </w:rPr>
              <w:t>Index</w:t>
            </w:r>
          </w:p>
        </w:tc>
        <w:tc>
          <w:tcPr>
            <w:tcW w:w="2500" w:type="pct"/>
            <w:vAlign w:val="center"/>
          </w:tcPr>
          <w:p w14:paraId="2F1361D5" w14:textId="77777777" w:rsidR="00FD5213" w:rsidRPr="00667FD8" w:rsidRDefault="00FD5213" w:rsidP="00FD5213">
            <w:pPr>
              <w:spacing w:before="40" w:after="40" w:line="240" w:lineRule="auto"/>
              <w:rPr>
                <w:szCs w:val="20"/>
              </w:rPr>
            </w:pPr>
            <w:r w:rsidRPr="00667FD8">
              <w:rPr>
                <w:szCs w:val="20"/>
              </w:rPr>
              <w:t>Schedule</w:t>
            </w:r>
          </w:p>
        </w:tc>
      </w:tr>
      <w:tr w:rsidR="00FD5213" w:rsidRPr="00195AAB" w14:paraId="4F043DC6" w14:textId="77777777" w:rsidTr="0029358A">
        <w:trPr>
          <w:trHeight w:val="346"/>
        </w:trPr>
        <w:tc>
          <w:tcPr>
            <w:tcW w:w="2500" w:type="pct"/>
            <w:shd w:val="clear" w:color="auto" w:fill="auto"/>
            <w:vAlign w:val="center"/>
            <w:hideMark/>
          </w:tcPr>
          <w:p w14:paraId="42EC75B5" w14:textId="77777777" w:rsidR="00FD5213" w:rsidRPr="00667FD8" w:rsidRDefault="00FD5213" w:rsidP="00FD5213">
            <w:pPr>
              <w:spacing w:before="40" w:after="40" w:line="240" w:lineRule="auto"/>
              <w:rPr>
                <w:szCs w:val="20"/>
              </w:rPr>
            </w:pPr>
            <w:r w:rsidRPr="00667FD8">
              <w:rPr>
                <w:szCs w:val="20"/>
              </w:rPr>
              <w:t>Information</w:t>
            </w:r>
            <w:r>
              <w:rPr>
                <w:szCs w:val="20"/>
              </w:rPr>
              <w:t xml:space="preserve"> resource</w:t>
            </w:r>
          </w:p>
        </w:tc>
        <w:tc>
          <w:tcPr>
            <w:tcW w:w="2500" w:type="pct"/>
            <w:vAlign w:val="center"/>
          </w:tcPr>
          <w:p w14:paraId="046C6FA8" w14:textId="77777777" w:rsidR="00FD5213" w:rsidRPr="00667FD8" w:rsidRDefault="00FD5213" w:rsidP="00FD5213">
            <w:pPr>
              <w:spacing w:before="40" w:after="40" w:line="240" w:lineRule="auto"/>
              <w:rPr>
                <w:szCs w:val="20"/>
              </w:rPr>
            </w:pPr>
            <w:r w:rsidRPr="00667FD8">
              <w:rPr>
                <w:szCs w:val="20"/>
              </w:rPr>
              <w:t>Signage</w:t>
            </w:r>
          </w:p>
        </w:tc>
      </w:tr>
      <w:tr w:rsidR="00FD5213" w:rsidRPr="00195AAB" w14:paraId="797CB911" w14:textId="77777777" w:rsidTr="0029358A">
        <w:trPr>
          <w:trHeight w:val="346"/>
        </w:trPr>
        <w:tc>
          <w:tcPr>
            <w:tcW w:w="2500" w:type="pct"/>
            <w:shd w:val="clear" w:color="auto" w:fill="auto"/>
            <w:vAlign w:val="center"/>
            <w:hideMark/>
          </w:tcPr>
          <w:p w14:paraId="70C2A22E" w14:textId="77777777" w:rsidR="00FD5213" w:rsidRPr="00667FD8" w:rsidRDefault="00FD5213" w:rsidP="00FD5213">
            <w:pPr>
              <w:spacing w:before="40" w:after="40" w:line="240" w:lineRule="auto"/>
              <w:rPr>
                <w:szCs w:val="20"/>
              </w:rPr>
            </w:pPr>
            <w:r w:rsidRPr="00667FD8">
              <w:rPr>
                <w:szCs w:val="20"/>
              </w:rPr>
              <w:t>Instrument</w:t>
            </w:r>
          </w:p>
        </w:tc>
        <w:tc>
          <w:tcPr>
            <w:tcW w:w="2500" w:type="pct"/>
            <w:vAlign w:val="center"/>
          </w:tcPr>
          <w:p w14:paraId="75D4A2F6" w14:textId="77777777" w:rsidR="00FD5213" w:rsidRPr="00667FD8" w:rsidRDefault="00FD5213" w:rsidP="00FD5213">
            <w:pPr>
              <w:spacing w:before="40" w:after="40" w:line="240" w:lineRule="auto"/>
              <w:rPr>
                <w:szCs w:val="20"/>
              </w:rPr>
            </w:pPr>
            <w:r w:rsidRPr="00667FD8">
              <w:rPr>
                <w:szCs w:val="20"/>
              </w:rPr>
              <w:t>Standard</w:t>
            </w:r>
          </w:p>
        </w:tc>
      </w:tr>
      <w:tr w:rsidR="00FD5213" w:rsidRPr="00195AAB" w14:paraId="7A9C6F44" w14:textId="77777777" w:rsidTr="0029358A">
        <w:trPr>
          <w:trHeight w:val="346"/>
        </w:trPr>
        <w:tc>
          <w:tcPr>
            <w:tcW w:w="2500" w:type="pct"/>
            <w:shd w:val="clear" w:color="auto" w:fill="auto"/>
            <w:vAlign w:val="center"/>
            <w:hideMark/>
          </w:tcPr>
          <w:p w14:paraId="40D4AB33" w14:textId="77777777" w:rsidR="00FD5213" w:rsidRPr="00667FD8" w:rsidRDefault="00FD5213" w:rsidP="00FD5213">
            <w:pPr>
              <w:spacing w:before="40" w:after="40" w:line="240" w:lineRule="auto"/>
              <w:rPr>
                <w:szCs w:val="20"/>
              </w:rPr>
            </w:pPr>
            <w:r w:rsidRPr="00667FD8">
              <w:rPr>
                <w:szCs w:val="20"/>
              </w:rPr>
              <w:t>Legislation</w:t>
            </w:r>
          </w:p>
        </w:tc>
        <w:tc>
          <w:tcPr>
            <w:tcW w:w="2500" w:type="pct"/>
            <w:vAlign w:val="center"/>
          </w:tcPr>
          <w:p w14:paraId="39B89E44" w14:textId="77777777" w:rsidR="00FD5213" w:rsidRPr="00667FD8" w:rsidRDefault="00FD5213" w:rsidP="00FD5213">
            <w:pPr>
              <w:spacing w:before="40" w:after="40" w:line="240" w:lineRule="auto"/>
              <w:rPr>
                <w:szCs w:val="20"/>
              </w:rPr>
            </w:pPr>
            <w:r w:rsidRPr="00667FD8">
              <w:rPr>
                <w:szCs w:val="20"/>
              </w:rPr>
              <w:t>Template</w:t>
            </w:r>
          </w:p>
        </w:tc>
      </w:tr>
      <w:tr w:rsidR="00FD5213" w:rsidRPr="00195AAB" w14:paraId="01AA92BE" w14:textId="77777777" w:rsidTr="0029358A">
        <w:trPr>
          <w:trHeight w:val="346"/>
        </w:trPr>
        <w:tc>
          <w:tcPr>
            <w:tcW w:w="2500" w:type="pct"/>
            <w:shd w:val="clear" w:color="auto" w:fill="auto"/>
            <w:vAlign w:val="center"/>
            <w:hideMark/>
          </w:tcPr>
          <w:p w14:paraId="5E65785D" w14:textId="77777777" w:rsidR="00FD5213" w:rsidRPr="00667FD8" w:rsidRDefault="00FD5213" w:rsidP="00FD5213">
            <w:pPr>
              <w:spacing w:before="40" w:after="40" w:line="240" w:lineRule="auto"/>
              <w:rPr>
                <w:szCs w:val="20"/>
              </w:rPr>
            </w:pPr>
            <w:r w:rsidRPr="00667FD8">
              <w:rPr>
                <w:szCs w:val="20"/>
              </w:rPr>
              <w:t>Map</w:t>
            </w:r>
          </w:p>
        </w:tc>
        <w:tc>
          <w:tcPr>
            <w:tcW w:w="2500" w:type="pct"/>
            <w:vAlign w:val="center"/>
          </w:tcPr>
          <w:p w14:paraId="75C780F1" w14:textId="77777777" w:rsidR="00FD5213" w:rsidRPr="00667FD8" w:rsidRDefault="00FD5213" w:rsidP="00FD5213">
            <w:pPr>
              <w:spacing w:before="40" w:after="40" w:line="240" w:lineRule="auto"/>
              <w:rPr>
                <w:szCs w:val="20"/>
              </w:rPr>
            </w:pPr>
            <w:r w:rsidRPr="00C96B06">
              <w:t>Terms of reference</w:t>
            </w:r>
          </w:p>
        </w:tc>
      </w:tr>
    </w:tbl>
    <w:p w14:paraId="07CC39CD" w14:textId="77777777" w:rsidR="00EC264F" w:rsidRDefault="00EC264F" w:rsidP="007F432A"/>
    <w:tbl>
      <w:tblPr>
        <w:tblStyle w:val="TableGrid"/>
        <w:tblW w:w="5000" w:type="pct"/>
        <w:tblLook w:val="04A0" w:firstRow="1" w:lastRow="0" w:firstColumn="1" w:lastColumn="0" w:noHBand="0" w:noVBand="1"/>
      </w:tblPr>
      <w:tblGrid>
        <w:gridCol w:w="5228"/>
        <w:gridCol w:w="5228"/>
      </w:tblGrid>
      <w:tr w:rsidR="00FD5213" w14:paraId="5702218E" w14:textId="77777777" w:rsidTr="00FD5213">
        <w:trPr>
          <w:trHeight w:val="346"/>
        </w:trPr>
        <w:tc>
          <w:tcPr>
            <w:tcW w:w="5000" w:type="pct"/>
            <w:gridSpan w:val="2"/>
            <w:shd w:val="clear" w:color="auto" w:fill="C6D9F1" w:themeFill="text2" w:themeFillTint="33"/>
            <w:vAlign w:val="center"/>
          </w:tcPr>
          <w:p w14:paraId="40D2187C" w14:textId="77777777" w:rsidR="00FD5213" w:rsidRPr="00C96B06" w:rsidRDefault="00FD5213" w:rsidP="00EA3013">
            <w:pPr>
              <w:spacing w:before="40" w:after="40"/>
              <w:rPr>
                <w:b/>
              </w:rPr>
            </w:pPr>
            <w:r w:rsidRPr="00C96B06">
              <w:rPr>
                <w:b/>
              </w:rPr>
              <w:t>Document category –</w:t>
            </w:r>
            <w:r>
              <w:rPr>
                <w:b/>
              </w:rPr>
              <w:t xml:space="preserve"> 8151</w:t>
            </w:r>
            <w:r w:rsidRPr="00C96B06">
              <w:rPr>
                <w:b/>
              </w:rPr>
              <w:t xml:space="preserve"> Examples</w:t>
            </w:r>
          </w:p>
        </w:tc>
      </w:tr>
      <w:tr w:rsidR="00FD5213" w14:paraId="04C425E8" w14:textId="77777777" w:rsidTr="00CA1978">
        <w:trPr>
          <w:trHeight w:val="346"/>
        </w:trPr>
        <w:tc>
          <w:tcPr>
            <w:tcW w:w="2500" w:type="pct"/>
            <w:vAlign w:val="center"/>
          </w:tcPr>
          <w:p w14:paraId="07CE3150" w14:textId="77777777" w:rsidR="00FD5213" w:rsidRDefault="00FD5213" w:rsidP="00FD5213">
            <w:pPr>
              <w:spacing w:before="40" w:after="40"/>
            </w:pPr>
            <w:r w:rsidRPr="00E6042F">
              <w:t>Clinical guideline and procedure</w:t>
            </w:r>
          </w:p>
        </w:tc>
        <w:tc>
          <w:tcPr>
            <w:tcW w:w="2500" w:type="pct"/>
            <w:vAlign w:val="center"/>
          </w:tcPr>
          <w:p w14:paraId="0C466CAF" w14:textId="77777777" w:rsidR="00FD5213" w:rsidRDefault="00FD5213" w:rsidP="00FD5213">
            <w:pPr>
              <w:spacing w:before="40" w:after="40"/>
            </w:pPr>
            <w:r w:rsidRPr="00E6042F">
              <w:t>Signage</w:t>
            </w:r>
          </w:p>
        </w:tc>
      </w:tr>
      <w:tr w:rsidR="00FD5213" w14:paraId="1546086A" w14:textId="77777777" w:rsidTr="00CA1978">
        <w:trPr>
          <w:trHeight w:val="346"/>
        </w:trPr>
        <w:tc>
          <w:tcPr>
            <w:tcW w:w="2500" w:type="pct"/>
            <w:vAlign w:val="center"/>
          </w:tcPr>
          <w:p w14:paraId="73EEEED3" w14:textId="77777777" w:rsidR="00FD5213" w:rsidRDefault="00FD5213" w:rsidP="00FD5213">
            <w:pPr>
              <w:spacing w:before="40" w:after="40"/>
            </w:pPr>
            <w:r w:rsidRPr="00E6042F">
              <w:t>Code</w:t>
            </w:r>
          </w:p>
        </w:tc>
        <w:tc>
          <w:tcPr>
            <w:tcW w:w="2500" w:type="pct"/>
            <w:vAlign w:val="center"/>
          </w:tcPr>
          <w:p w14:paraId="304D01AD" w14:textId="77777777" w:rsidR="00FD5213" w:rsidRDefault="00FD5213" w:rsidP="00FD5213">
            <w:pPr>
              <w:spacing w:before="40" w:after="40"/>
            </w:pPr>
            <w:r w:rsidRPr="00E6042F">
              <w:t>Standard</w:t>
            </w:r>
          </w:p>
        </w:tc>
      </w:tr>
    </w:tbl>
    <w:p w14:paraId="3ABD97AF" w14:textId="77777777" w:rsidR="00FA0892" w:rsidRPr="007F432A" w:rsidRDefault="00FA0892" w:rsidP="0068492B">
      <w:pPr>
        <w:spacing w:line="240" w:lineRule="auto"/>
      </w:pPr>
    </w:p>
    <w:tbl>
      <w:tblPr>
        <w:tblStyle w:val="TableGrid"/>
        <w:tblW w:w="5000" w:type="pct"/>
        <w:tblLook w:val="04A0" w:firstRow="1" w:lastRow="0" w:firstColumn="1" w:lastColumn="0" w:noHBand="0" w:noVBand="1"/>
      </w:tblPr>
      <w:tblGrid>
        <w:gridCol w:w="5228"/>
        <w:gridCol w:w="5228"/>
      </w:tblGrid>
      <w:tr w:rsidR="00FD5213" w14:paraId="05FB643C" w14:textId="77777777" w:rsidTr="00FD5213">
        <w:trPr>
          <w:trHeight w:val="346"/>
        </w:trPr>
        <w:tc>
          <w:tcPr>
            <w:tcW w:w="5000" w:type="pct"/>
            <w:gridSpan w:val="2"/>
            <w:shd w:val="clear" w:color="auto" w:fill="C6D9F1" w:themeFill="text2" w:themeFillTint="33"/>
            <w:vAlign w:val="center"/>
          </w:tcPr>
          <w:p w14:paraId="1670F1DD" w14:textId="77777777" w:rsidR="00FD5213" w:rsidRPr="00C96B06" w:rsidRDefault="00FD5213" w:rsidP="00BD6F8B">
            <w:pPr>
              <w:spacing w:after="0"/>
              <w:rPr>
                <w:b/>
              </w:rPr>
            </w:pPr>
            <w:bookmarkStart w:id="34" w:name="_Toc453061919"/>
            <w:r w:rsidRPr="00C96B06">
              <w:rPr>
                <w:b/>
              </w:rPr>
              <w:t>Document category –</w:t>
            </w:r>
            <w:r>
              <w:rPr>
                <w:b/>
              </w:rPr>
              <w:t xml:space="preserve"> RTAC 2017</w:t>
            </w:r>
            <w:r w:rsidRPr="00C96B06">
              <w:rPr>
                <w:b/>
              </w:rPr>
              <w:t xml:space="preserve"> Examples</w:t>
            </w:r>
          </w:p>
        </w:tc>
      </w:tr>
      <w:tr w:rsidR="0029358A" w14:paraId="059A4C37" w14:textId="77777777" w:rsidTr="0068492B">
        <w:trPr>
          <w:trHeight w:val="346"/>
        </w:trPr>
        <w:tc>
          <w:tcPr>
            <w:tcW w:w="2500" w:type="pct"/>
            <w:vAlign w:val="center"/>
          </w:tcPr>
          <w:p w14:paraId="18410713" w14:textId="77777777" w:rsidR="0029358A" w:rsidRDefault="0029358A" w:rsidP="0068492B">
            <w:pPr>
              <w:spacing w:after="0"/>
            </w:pPr>
            <w:r w:rsidRPr="00387F4F">
              <w:t>Bulletin</w:t>
            </w:r>
          </w:p>
        </w:tc>
        <w:tc>
          <w:tcPr>
            <w:tcW w:w="2500" w:type="pct"/>
            <w:vAlign w:val="center"/>
          </w:tcPr>
          <w:p w14:paraId="11B91D00" w14:textId="77777777" w:rsidR="0029358A" w:rsidRPr="00387F4F" w:rsidRDefault="00FD5213" w:rsidP="0068492B">
            <w:pPr>
              <w:spacing w:after="0"/>
            </w:pPr>
            <w:r w:rsidRPr="00387F4F">
              <w:t>Patient information</w:t>
            </w:r>
          </w:p>
        </w:tc>
      </w:tr>
    </w:tbl>
    <w:p w14:paraId="0B6A8AD6" w14:textId="77777777" w:rsidR="00FD5213" w:rsidRDefault="00FD5213" w:rsidP="0068492B">
      <w:pPr>
        <w:spacing w:after="0" w:line="240" w:lineRule="auto"/>
        <w:rPr>
          <w:rStyle w:val="Strong"/>
          <w:b w:val="0"/>
          <w:sz w:val="28"/>
          <w:szCs w:val="28"/>
        </w:rPr>
      </w:pPr>
      <w:bookmarkStart w:id="35" w:name="_Toc504490956"/>
    </w:p>
    <w:tbl>
      <w:tblPr>
        <w:tblStyle w:val="TableGrid"/>
        <w:tblW w:w="5000" w:type="pct"/>
        <w:tblLook w:val="04A0" w:firstRow="1" w:lastRow="0" w:firstColumn="1" w:lastColumn="0" w:noHBand="0" w:noVBand="1"/>
      </w:tblPr>
      <w:tblGrid>
        <w:gridCol w:w="10456"/>
      </w:tblGrid>
      <w:tr w:rsidR="0068492B" w:rsidRPr="00C96B06" w14:paraId="36978491" w14:textId="77777777" w:rsidTr="009B14E3">
        <w:trPr>
          <w:trHeight w:val="346"/>
        </w:trPr>
        <w:tc>
          <w:tcPr>
            <w:tcW w:w="5000" w:type="pct"/>
            <w:shd w:val="clear" w:color="auto" w:fill="C6D9F1" w:themeFill="text2" w:themeFillTint="33"/>
            <w:vAlign w:val="center"/>
          </w:tcPr>
          <w:p w14:paraId="115CF7B5" w14:textId="77777777" w:rsidR="0068492B" w:rsidRPr="00C96B06" w:rsidRDefault="0068492B" w:rsidP="009B14E3">
            <w:pPr>
              <w:spacing w:before="40" w:after="40"/>
              <w:rPr>
                <w:b/>
              </w:rPr>
            </w:pPr>
            <w:r w:rsidRPr="00C96B06">
              <w:rPr>
                <w:b/>
              </w:rPr>
              <w:t>Document category –</w:t>
            </w:r>
            <w:r>
              <w:rPr>
                <w:b/>
              </w:rPr>
              <w:t xml:space="preserve"> EQuIP6 DPC</w:t>
            </w:r>
            <w:r w:rsidRPr="00C96B06">
              <w:rPr>
                <w:b/>
              </w:rPr>
              <w:t xml:space="preserve"> Examples</w:t>
            </w:r>
          </w:p>
        </w:tc>
      </w:tr>
      <w:tr w:rsidR="0068492B" w14:paraId="4A5E6C4D" w14:textId="77777777" w:rsidTr="0068492B">
        <w:trPr>
          <w:trHeight w:val="346"/>
        </w:trPr>
        <w:tc>
          <w:tcPr>
            <w:tcW w:w="5000" w:type="pct"/>
            <w:vAlign w:val="center"/>
          </w:tcPr>
          <w:p w14:paraId="6DC56FC9" w14:textId="77777777" w:rsidR="0068492B" w:rsidRDefault="0068492B" w:rsidP="009B14E3">
            <w:pPr>
              <w:spacing w:before="40" w:after="40"/>
            </w:pPr>
            <w:r>
              <w:t>C</w:t>
            </w:r>
            <w:r w:rsidRPr="0068492B">
              <w:t>ode of practice</w:t>
            </w:r>
          </w:p>
        </w:tc>
      </w:tr>
    </w:tbl>
    <w:p w14:paraId="236DB099" w14:textId="77777777" w:rsidR="0068492B" w:rsidRPr="0068492B" w:rsidRDefault="0068492B" w:rsidP="0068492B"/>
    <w:p w14:paraId="421CA344" w14:textId="77777777" w:rsidR="00FD5213" w:rsidRDefault="00FD5213">
      <w:pPr>
        <w:spacing w:after="200"/>
        <w:rPr>
          <w:rStyle w:val="Strong"/>
          <w:rFonts w:eastAsiaTheme="majorEastAsia" w:cstheme="majorBidi"/>
          <w:bCs w:val="0"/>
          <w:sz w:val="28"/>
          <w:szCs w:val="28"/>
        </w:rPr>
      </w:pPr>
      <w:r>
        <w:rPr>
          <w:rStyle w:val="Strong"/>
          <w:b w:val="0"/>
          <w:sz w:val="28"/>
          <w:szCs w:val="28"/>
        </w:rPr>
        <w:br w:type="page"/>
      </w:r>
    </w:p>
    <w:p w14:paraId="5FB03EB1" w14:textId="77777777" w:rsidR="0043714D" w:rsidRPr="00EC264F" w:rsidRDefault="00942301" w:rsidP="00EC264F">
      <w:pPr>
        <w:pStyle w:val="Heading2"/>
        <w:rPr>
          <w:rStyle w:val="Strong"/>
          <w:rFonts w:ascii="Calibri Light" w:hAnsi="Calibri Light"/>
          <w:b/>
          <w:sz w:val="28"/>
          <w:szCs w:val="28"/>
        </w:rPr>
      </w:pPr>
      <w:bookmarkStart w:id="36" w:name="_Toc522548913"/>
      <w:r w:rsidRPr="00EC264F">
        <w:rPr>
          <w:rStyle w:val="Strong"/>
          <w:b/>
          <w:sz w:val="28"/>
          <w:szCs w:val="28"/>
        </w:rPr>
        <w:lastRenderedPageBreak/>
        <w:t>F</w:t>
      </w:r>
      <w:r w:rsidR="00C025F2" w:rsidRPr="00EC264F">
        <w:rPr>
          <w:rStyle w:val="Strong"/>
          <w:b/>
          <w:sz w:val="28"/>
          <w:szCs w:val="28"/>
        </w:rPr>
        <w:t>eedback R</w:t>
      </w:r>
      <w:r w:rsidR="0043714D" w:rsidRPr="00EC264F">
        <w:rPr>
          <w:rStyle w:val="Strong"/>
          <w:b/>
          <w:sz w:val="28"/>
          <w:szCs w:val="28"/>
        </w:rPr>
        <w:t>egister</w:t>
      </w:r>
      <w:bookmarkEnd w:id="34"/>
      <w:bookmarkEnd w:id="35"/>
      <w:bookmarkEnd w:id="36"/>
    </w:p>
    <w:p w14:paraId="07620816" w14:textId="77777777" w:rsidR="008006E3" w:rsidRPr="00F973F1" w:rsidRDefault="008006E3" w:rsidP="008006E3">
      <w:pPr>
        <w:pStyle w:val="Heading3"/>
        <w:spacing w:before="240"/>
      </w:pPr>
      <w:bookmarkStart w:id="37" w:name="_Toc504490957"/>
      <w:bookmarkStart w:id="38" w:name="_Toc522548914"/>
      <w:r w:rsidRPr="00F973F1">
        <w:t xml:space="preserve">Feedback </w:t>
      </w:r>
      <w:r w:rsidR="00105D50">
        <w:t>T</w:t>
      </w:r>
      <w:r>
        <w:t>ype</w:t>
      </w:r>
      <w:bookmarkEnd w:id="37"/>
      <w:bookmarkEnd w:id="38"/>
    </w:p>
    <w:p w14:paraId="56DCEA2A" w14:textId="77777777" w:rsidR="00E50792" w:rsidRDefault="00E50792" w:rsidP="00E50792">
      <w:r>
        <w:t xml:space="preserve">The </w:t>
      </w:r>
      <w:r w:rsidR="00F973F1">
        <w:rPr>
          <w:b/>
        </w:rPr>
        <w:t>feedback type</w:t>
      </w:r>
      <w:r>
        <w:rPr>
          <w:b/>
        </w:rPr>
        <w:t xml:space="preserve"> </w:t>
      </w:r>
      <w:r>
        <w:t xml:space="preserve">menu is used </w:t>
      </w:r>
      <w:r w:rsidRPr="00D130D8">
        <w:t xml:space="preserve">when </w:t>
      </w:r>
      <w:r w:rsidR="00F973F1">
        <w:t xml:space="preserve">reporting feedback in </w:t>
      </w:r>
      <w:r w:rsidRPr="00D130D8">
        <w:t xml:space="preserve">the </w:t>
      </w:r>
      <w:r w:rsidR="00F973F1">
        <w:rPr>
          <w:b/>
        </w:rPr>
        <w:t>feedback</w:t>
      </w:r>
      <w:r>
        <w:rPr>
          <w:b/>
        </w:rPr>
        <w:t xml:space="preserve"> </w:t>
      </w:r>
      <w:r w:rsidRPr="00D130D8">
        <w:rPr>
          <w:b/>
        </w:rPr>
        <w:t>register</w:t>
      </w:r>
      <w:r w:rsidRPr="00D130D8">
        <w:t xml:space="preserve">. </w:t>
      </w:r>
      <w:r>
        <w:t xml:space="preserve">It allows for the </w:t>
      </w:r>
      <w:r w:rsidR="00F973F1">
        <w:t>feedback or complaint</w:t>
      </w:r>
      <w:r>
        <w:t xml:space="preserve"> to be coded to a category. Reports can be generated based on the selections in this menu.</w:t>
      </w:r>
    </w:p>
    <w:p w14:paraId="7410339B" w14:textId="77777777" w:rsidR="00BD47B1" w:rsidRDefault="00E50792" w:rsidP="00595BE5">
      <w:r>
        <w:rPr>
          <w:noProof/>
          <w:lang w:val="en-US"/>
        </w:rPr>
        <mc:AlternateContent>
          <mc:Choice Requires="wps">
            <w:drawing>
              <wp:anchor distT="0" distB="0" distL="114300" distR="114300" simplePos="0" relativeHeight="251678720" behindDoc="0" locked="0" layoutInCell="1" allowOverlap="1" wp14:anchorId="4EAA471C" wp14:editId="7576E64B">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84237"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Pr>
          <w:noProof/>
          <w:lang w:val="en-US"/>
        </w:rPr>
        <w:drawing>
          <wp:inline distT="0" distB="0" distL="0" distR="0" wp14:anchorId="6D6DC560" wp14:editId="2739F714">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955040"/>
                    </a:xfrm>
                    <a:prstGeom prst="rect">
                      <a:avLst/>
                    </a:prstGeom>
                    <a:ln>
                      <a:solidFill>
                        <a:schemeClr val="bg1">
                          <a:lumMod val="75000"/>
                        </a:schemeClr>
                      </a:solidFill>
                    </a:ln>
                  </pic:spPr>
                </pic:pic>
              </a:graphicData>
            </a:graphic>
          </wp:inline>
        </w:drawing>
      </w:r>
    </w:p>
    <w:p w14:paraId="2C98C628" w14:textId="77777777" w:rsidR="003B18B1" w:rsidRPr="00F973F1" w:rsidRDefault="003B18B1" w:rsidP="00595BE5"/>
    <w:tbl>
      <w:tblPr>
        <w:tblStyle w:val="TableGrid"/>
        <w:tblW w:w="5000" w:type="pct"/>
        <w:tblLook w:val="04A0" w:firstRow="1" w:lastRow="0" w:firstColumn="1" w:lastColumn="0" w:noHBand="0" w:noVBand="1"/>
      </w:tblPr>
      <w:tblGrid>
        <w:gridCol w:w="10456"/>
      </w:tblGrid>
      <w:tr w:rsidR="00595BE5" w:rsidRPr="00202A38" w14:paraId="456FB8D2" w14:textId="77777777" w:rsidTr="00595BE5">
        <w:trPr>
          <w:trHeight w:val="340"/>
        </w:trPr>
        <w:tc>
          <w:tcPr>
            <w:tcW w:w="5000" w:type="pct"/>
            <w:shd w:val="clear" w:color="auto" w:fill="BFBFBF" w:themeFill="background1" w:themeFillShade="BF"/>
            <w:vAlign w:val="center"/>
          </w:tcPr>
          <w:p w14:paraId="7BF6C851" w14:textId="77777777" w:rsidR="00595BE5" w:rsidRPr="00EC264F" w:rsidRDefault="00595BE5" w:rsidP="00EC264F">
            <w:pPr>
              <w:spacing w:before="40" w:after="40"/>
              <w:rPr>
                <w:b/>
              </w:rPr>
            </w:pPr>
            <w:bookmarkStart w:id="39" w:name="_Toc504490958"/>
            <w:r w:rsidRPr="00EC264F">
              <w:rPr>
                <w:b/>
              </w:rPr>
              <w:t>Feedback type – General Examples</w:t>
            </w:r>
            <w:bookmarkEnd w:id="39"/>
          </w:p>
        </w:tc>
      </w:tr>
      <w:tr w:rsidR="008A4FDA" w:rsidRPr="00202A38" w14:paraId="570678BA" w14:textId="77777777" w:rsidTr="00CB68EF">
        <w:trPr>
          <w:trHeight w:val="340"/>
        </w:trPr>
        <w:tc>
          <w:tcPr>
            <w:tcW w:w="5000" w:type="pct"/>
            <w:vAlign w:val="center"/>
          </w:tcPr>
          <w:p w14:paraId="6A12319E" w14:textId="77777777" w:rsidR="008A4FDA" w:rsidRPr="00595BE5" w:rsidRDefault="008A4FDA" w:rsidP="00EC264F">
            <w:pPr>
              <w:spacing w:before="40" w:after="40"/>
              <w:rPr>
                <w:color w:val="000000" w:themeColor="text1"/>
                <w:szCs w:val="20"/>
              </w:rPr>
            </w:pPr>
            <w:r w:rsidRPr="00595BE5">
              <w:rPr>
                <w:color w:val="000000" w:themeColor="text1"/>
                <w:szCs w:val="20"/>
              </w:rPr>
              <w:t>Complaint</w:t>
            </w:r>
          </w:p>
        </w:tc>
      </w:tr>
      <w:tr w:rsidR="008A4FDA" w:rsidRPr="00202A38" w14:paraId="28742A86" w14:textId="77777777" w:rsidTr="00CB68EF">
        <w:trPr>
          <w:trHeight w:val="340"/>
        </w:trPr>
        <w:tc>
          <w:tcPr>
            <w:tcW w:w="5000" w:type="pct"/>
            <w:vAlign w:val="center"/>
          </w:tcPr>
          <w:p w14:paraId="2E525ADA" w14:textId="77777777" w:rsidR="008A4FDA" w:rsidRPr="00595BE5" w:rsidRDefault="008A4FDA" w:rsidP="00EC264F">
            <w:pPr>
              <w:spacing w:before="40" w:after="40"/>
              <w:rPr>
                <w:color w:val="000000" w:themeColor="text1"/>
                <w:szCs w:val="20"/>
              </w:rPr>
            </w:pPr>
            <w:r w:rsidRPr="00595BE5">
              <w:rPr>
                <w:color w:val="000000" w:themeColor="text1"/>
                <w:szCs w:val="20"/>
              </w:rPr>
              <w:t>Compliment</w:t>
            </w:r>
          </w:p>
        </w:tc>
      </w:tr>
      <w:tr w:rsidR="008A4FDA" w:rsidRPr="00202A38" w14:paraId="327D5433" w14:textId="77777777" w:rsidTr="00CB68EF">
        <w:trPr>
          <w:trHeight w:val="340"/>
        </w:trPr>
        <w:tc>
          <w:tcPr>
            <w:tcW w:w="5000" w:type="pct"/>
            <w:vAlign w:val="center"/>
          </w:tcPr>
          <w:p w14:paraId="0B901B8B" w14:textId="77777777" w:rsidR="008A4FDA" w:rsidRPr="00595BE5" w:rsidRDefault="008A4FDA" w:rsidP="00EC264F">
            <w:pPr>
              <w:spacing w:before="40" w:after="40"/>
              <w:rPr>
                <w:color w:val="000000" w:themeColor="text1"/>
                <w:szCs w:val="20"/>
              </w:rPr>
            </w:pPr>
            <w:r w:rsidRPr="00595BE5">
              <w:rPr>
                <w:color w:val="000000" w:themeColor="text1"/>
                <w:szCs w:val="20"/>
              </w:rPr>
              <w:t>Issue of concern</w:t>
            </w:r>
          </w:p>
        </w:tc>
      </w:tr>
      <w:tr w:rsidR="008A4FDA" w:rsidRPr="00202A38" w14:paraId="540D5D6C" w14:textId="77777777" w:rsidTr="00CB68EF">
        <w:trPr>
          <w:trHeight w:val="340"/>
        </w:trPr>
        <w:tc>
          <w:tcPr>
            <w:tcW w:w="5000" w:type="pct"/>
            <w:vAlign w:val="center"/>
          </w:tcPr>
          <w:p w14:paraId="0D1404EB" w14:textId="77777777" w:rsidR="008A4FDA" w:rsidRPr="00595BE5" w:rsidRDefault="008A4FDA" w:rsidP="00EC264F">
            <w:pPr>
              <w:spacing w:before="40" w:after="40" w:line="276" w:lineRule="auto"/>
              <w:rPr>
                <w:color w:val="000000" w:themeColor="text1"/>
                <w:szCs w:val="20"/>
              </w:rPr>
            </w:pPr>
            <w:r w:rsidRPr="00595BE5">
              <w:rPr>
                <w:color w:val="000000" w:themeColor="text1"/>
                <w:szCs w:val="20"/>
              </w:rPr>
              <w:t>Praise of staff</w:t>
            </w:r>
          </w:p>
        </w:tc>
      </w:tr>
      <w:tr w:rsidR="008A4FDA" w:rsidRPr="00202A38" w14:paraId="05075E56" w14:textId="77777777" w:rsidTr="00CB68EF">
        <w:trPr>
          <w:trHeight w:val="340"/>
        </w:trPr>
        <w:tc>
          <w:tcPr>
            <w:tcW w:w="5000" w:type="pct"/>
            <w:vAlign w:val="center"/>
          </w:tcPr>
          <w:p w14:paraId="1FC5DEF7" w14:textId="77777777" w:rsidR="008A4FDA" w:rsidRPr="00DA2100" w:rsidRDefault="008A4FDA" w:rsidP="00EC264F">
            <w:pPr>
              <w:spacing w:before="40" w:after="40"/>
              <w:rPr>
                <w:color w:val="000000" w:themeColor="text1"/>
                <w:szCs w:val="20"/>
                <w:highlight w:val="yellow"/>
              </w:rPr>
            </w:pPr>
            <w:r w:rsidRPr="00877F0E">
              <w:rPr>
                <w:color w:val="000000" w:themeColor="text1"/>
                <w:szCs w:val="20"/>
              </w:rPr>
              <w:t>Suggestion for improvement</w:t>
            </w:r>
          </w:p>
        </w:tc>
      </w:tr>
    </w:tbl>
    <w:p w14:paraId="06BAA9FD" w14:textId="77777777" w:rsidR="00FD5213" w:rsidRDefault="00FD5213" w:rsidP="00F973F1">
      <w:pPr>
        <w:pStyle w:val="Heading3"/>
        <w:spacing w:before="240"/>
      </w:pPr>
      <w:bookmarkStart w:id="40" w:name="_Toc504490960"/>
    </w:p>
    <w:p w14:paraId="421810D9" w14:textId="77777777" w:rsidR="00FD5213" w:rsidRDefault="00FD5213">
      <w:pPr>
        <w:spacing w:after="200"/>
        <w:rPr>
          <w:rFonts w:asciiTheme="minorHAnsi" w:eastAsiaTheme="majorEastAsia" w:hAnsiTheme="minorHAnsi" w:cstheme="minorHAnsi"/>
          <w:b/>
          <w:bCs/>
          <w:szCs w:val="20"/>
        </w:rPr>
      </w:pPr>
      <w:r>
        <w:br w:type="page"/>
      </w:r>
    </w:p>
    <w:p w14:paraId="304B28AE" w14:textId="77777777" w:rsidR="00042EB7" w:rsidRPr="00F973F1" w:rsidRDefault="00FD5213" w:rsidP="00F973F1">
      <w:pPr>
        <w:pStyle w:val="Heading3"/>
        <w:spacing w:before="240"/>
      </w:pPr>
      <w:bookmarkStart w:id="41" w:name="_Toc522548915"/>
      <w:r>
        <w:lastRenderedPageBreak/>
        <w:t>F</w:t>
      </w:r>
      <w:r w:rsidR="00105D50">
        <w:t>eedback S</w:t>
      </w:r>
      <w:r w:rsidR="00042EB7" w:rsidRPr="00F973F1">
        <w:t>ource</w:t>
      </w:r>
      <w:bookmarkEnd w:id="40"/>
      <w:bookmarkEnd w:id="41"/>
    </w:p>
    <w:p w14:paraId="4E645880" w14:textId="77777777" w:rsidR="00E50792" w:rsidRPr="00F973F1" w:rsidRDefault="00F973F1" w:rsidP="00F973F1">
      <w:pPr>
        <w:rPr>
          <w:rStyle w:val="Strong"/>
          <w:rFonts w:ascii="Calibri Light" w:hAnsi="Calibri Light"/>
          <w:b w:val="0"/>
          <w:bCs w:val="0"/>
        </w:rPr>
      </w:pPr>
      <w:r>
        <w:t xml:space="preserve">The </w:t>
      </w:r>
      <w:r>
        <w:rPr>
          <w:b/>
        </w:rPr>
        <w:t xml:space="preserve">feedback source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source of the feedback or complaint to be selected. Reports can be generated based on the selections in this menu.</w:t>
      </w:r>
    </w:p>
    <w:p w14:paraId="7AA416AA" w14:textId="77777777" w:rsidR="003B18B1" w:rsidRDefault="00E50792" w:rsidP="00042EB7">
      <w:pPr>
        <w:spacing w:after="0"/>
        <w:rPr>
          <w:rStyle w:val="Strong"/>
          <w:sz w:val="22"/>
        </w:rPr>
      </w:pPr>
      <w:r>
        <w:rPr>
          <w:noProof/>
          <w:lang w:val="en-US"/>
        </w:rPr>
        <mc:AlternateContent>
          <mc:Choice Requires="wps">
            <w:drawing>
              <wp:anchor distT="0" distB="0" distL="114300" distR="114300" simplePos="0" relativeHeight="251680768" behindDoc="0" locked="0" layoutInCell="1" allowOverlap="1" wp14:anchorId="75C86FD6" wp14:editId="25776013">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C6A34"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Pr>
          <w:noProof/>
          <w:lang w:val="en-US"/>
        </w:rPr>
        <w:drawing>
          <wp:inline distT="0" distB="0" distL="0" distR="0" wp14:anchorId="6FAD9224" wp14:editId="70CC55BA">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040674BE" w14:textId="77777777" w:rsidR="007653BE" w:rsidRPr="002E4C63" w:rsidRDefault="007653BE" w:rsidP="003B18B1">
      <w:pPr>
        <w:rPr>
          <w:rStyle w:val="Strong"/>
          <w:sz w:val="22"/>
        </w:rPr>
      </w:pPr>
    </w:p>
    <w:tbl>
      <w:tblPr>
        <w:tblStyle w:val="TableGrid"/>
        <w:tblW w:w="5000" w:type="pct"/>
        <w:tblLook w:val="04A0" w:firstRow="1" w:lastRow="0" w:firstColumn="1" w:lastColumn="0" w:noHBand="0" w:noVBand="1"/>
      </w:tblPr>
      <w:tblGrid>
        <w:gridCol w:w="5228"/>
        <w:gridCol w:w="5228"/>
      </w:tblGrid>
      <w:tr w:rsidR="007653BE" w:rsidRPr="00F94B91" w14:paraId="0E2F91BA" w14:textId="77777777" w:rsidTr="007653BE">
        <w:trPr>
          <w:trHeight w:val="346"/>
        </w:trPr>
        <w:tc>
          <w:tcPr>
            <w:tcW w:w="5000" w:type="pct"/>
            <w:gridSpan w:val="2"/>
            <w:shd w:val="clear" w:color="auto" w:fill="BFBFBF" w:themeFill="background1" w:themeFillShade="BF"/>
            <w:vAlign w:val="center"/>
          </w:tcPr>
          <w:p w14:paraId="06B94F9B" w14:textId="77777777" w:rsidR="007653BE" w:rsidRPr="007653BE" w:rsidRDefault="007653BE" w:rsidP="007653BE">
            <w:pPr>
              <w:spacing w:after="0"/>
              <w:rPr>
                <w:b/>
              </w:rPr>
            </w:pPr>
            <w:r w:rsidRPr="007653BE">
              <w:rPr>
                <w:b/>
              </w:rPr>
              <w:t>Feedback source -</w:t>
            </w:r>
            <w:r>
              <w:rPr>
                <w:b/>
              </w:rPr>
              <w:t xml:space="preserve"> General</w:t>
            </w:r>
            <w:r w:rsidRPr="007653BE">
              <w:rPr>
                <w:b/>
              </w:rPr>
              <w:t xml:space="preserve"> Examples</w:t>
            </w:r>
          </w:p>
        </w:tc>
      </w:tr>
      <w:tr w:rsidR="007653BE" w:rsidRPr="00F94B91" w14:paraId="2D786EC5" w14:textId="77777777" w:rsidTr="007653BE">
        <w:trPr>
          <w:trHeight w:val="346"/>
        </w:trPr>
        <w:tc>
          <w:tcPr>
            <w:tcW w:w="2500" w:type="pct"/>
            <w:shd w:val="clear" w:color="auto" w:fill="auto"/>
            <w:vAlign w:val="center"/>
          </w:tcPr>
          <w:p w14:paraId="51F64AAF" w14:textId="77777777" w:rsidR="007653BE" w:rsidRPr="007653BE" w:rsidRDefault="007653BE" w:rsidP="007653BE">
            <w:pPr>
              <w:spacing w:after="0"/>
            </w:pPr>
            <w:r w:rsidRPr="007653BE">
              <w:t>Carer or family member</w:t>
            </w:r>
          </w:p>
        </w:tc>
        <w:tc>
          <w:tcPr>
            <w:tcW w:w="2500" w:type="pct"/>
            <w:shd w:val="clear" w:color="auto" w:fill="auto"/>
            <w:vAlign w:val="center"/>
          </w:tcPr>
          <w:p w14:paraId="709C0BAA" w14:textId="77777777" w:rsidR="007653BE" w:rsidRPr="007653BE" w:rsidRDefault="007653BE" w:rsidP="007653BE">
            <w:pPr>
              <w:spacing w:after="0"/>
            </w:pPr>
            <w:r w:rsidRPr="007653BE">
              <w:t>Government agency</w:t>
            </w:r>
          </w:p>
        </w:tc>
      </w:tr>
      <w:tr w:rsidR="007653BE" w:rsidRPr="00F94B91" w14:paraId="408596B9" w14:textId="77777777" w:rsidTr="007653BE">
        <w:trPr>
          <w:trHeight w:val="346"/>
        </w:trPr>
        <w:tc>
          <w:tcPr>
            <w:tcW w:w="2500" w:type="pct"/>
            <w:shd w:val="clear" w:color="auto" w:fill="auto"/>
            <w:vAlign w:val="center"/>
          </w:tcPr>
          <w:p w14:paraId="003E58B5" w14:textId="77777777" w:rsidR="007653BE" w:rsidRPr="007653BE" w:rsidRDefault="007653BE" w:rsidP="007653BE">
            <w:pPr>
              <w:spacing w:after="0"/>
            </w:pPr>
            <w:r w:rsidRPr="007653BE">
              <w:t>Consumer / patient</w:t>
            </w:r>
          </w:p>
        </w:tc>
        <w:tc>
          <w:tcPr>
            <w:tcW w:w="2500" w:type="pct"/>
            <w:shd w:val="clear" w:color="auto" w:fill="auto"/>
            <w:vAlign w:val="center"/>
          </w:tcPr>
          <w:p w14:paraId="72DDC2C3" w14:textId="77777777" w:rsidR="007653BE" w:rsidRPr="007653BE" w:rsidRDefault="007653BE" w:rsidP="007653BE">
            <w:pPr>
              <w:spacing w:after="0"/>
            </w:pPr>
            <w:r w:rsidRPr="007653BE">
              <w:t>Health professional</w:t>
            </w:r>
          </w:p>
        </w:tc>
      </w:tr>
      <w:tr w:rsidR="007653BE" w:rsidRPr="00F94B91" w14:paraId="6722BB11" w14:textId="77777777" w:rsidTr="007653BE">
        <w:trPr>
          <w:trHeight w:val="346"/>
        </w:trPr>
        <w:tc>
          <w:tcPr>
            <w:tcW w:w="2500" w:type="pct"/>
            <w:shd w:val="clear" w:color="auto" w:fill="auto"/>
            <w:vAlign w:val="center"/>
          </w:tcPr>
          <w:p w14:paraId="5FF3FE03" w14:textId="77777777" w:rsidR="007653BE" w:rsidRPr="007653BE" w:rsidRDefault="007653BE" w:rsidP="007653BE">
            <w:pPr>
              <w:spacing w:after="0"/>
            </w:pPr>
            <w:r w:rsidRPr="007653BE">
              <w:t xml:space="preserve">Consumer representative </w:t>
            </w:r>
          </w:p>
        </w:tc>
        <w:tc>
          <w:tcPr>
            <w:tcW w:w="2500" w:type="pct"/>
            <w:shd w:val="clear" w:color="auto" w:fill="auto"/>
            <w:vAlign w:val="center"/>
          </w:tcPr>
          <w:p w14:paraId="2E64ABE2" w14:textId="77777777" w:rsidR="007653BE" w:rsidRPr="007653BE" w:rsidRDefault="007653BE" w:rsidP="007653BE">
            <w:pPr>
              <w:spacing w:after="0"/>
            </w:pPr>
            <w:r w:rsidRPr="007653BE">
              <w:t>Referral organisation</w:t>
            </w:r>
          </w:p>
        </w:tc>
      </w:tr>
      <w:tr w:rsidR="007653BE" w:rsidRPr="00202A38" w14:paraId="3B862AE1" w14:textId="77777777" w:rsidTr="007653BE">
        <w:trPr>
          <w:trHeight w:val="346"/>
        </w:trPr>
        <w:tc>
          <w:tcPr>
            <w:tcW w:w="2500" w:type="pct"/>
            <w:shd w:val="clear" w:color="auto" w:fill="auto"/>
            <w:vAlign w:val="center"/>
          </w:tcPr>
          <w:p w14:paraId="3A6F5D55" w14:textId="77777777" w:rsidR="007653BE" w:rsidRPr="007653BE" w:rsidRDefault="007653BE" w:rsidP="007653BE">
            <w:pPr>
              <w:spacing w:after="0"/>
            </w:pPr>
            <w:r w:rsidRPr="007653BE">
              <w:t>External service provider</w:t>
            </w:r>
          </w:p>
        </w:tc>
        <w:tc>
          <w:tcPr>
            <w:tcW w:w="2500" w:type="pct"/>
            <w:shd w:val="clear" w:color="auto" w:fill="auto"/>
            <w:vAlign w:val="center"/>
          </w:tcPr>
          <w:p w14:paraId="5D5C5DC5" w14:textId="77777777" w:rsidR="007653BE" w:rsidRPr="007653BE" w:rsidRDefault="007653BE" w:rsidP="007653BE">
            <w:pPr>
              <w:spacing w:after="0"/>
            </w:pPr>
            <w:r w:rsidRPr="007653BE">
              <w:t>Referral physician</w:t>
            </w:r>
          </w:p>
        </w:tc>
      </w:tr>
      <w:tr w:rsidR="007653BE" w:rsidRPr="00202A38" w14:paraId="69EB9C52" w14:textId="77777777" w:rsidTr="007653BE">
        <w:trPr>
          <w:trHeight w:val="346"/>
        </w:trPr>
        <w:tc>
          <w:tcPr>
            <w:tcW w:w="2500" w:type="pct"/>
            <w:shd w:val="clear" w:color="auto" w:fill="auto"/>
            <w:vAlign w:val="center"/>
          </w:tcPr>
          <w:p w14:paraId="2527CB30" w14:textId="77777777" w:rsidR="007653BE" w:rsidRPr="007653BE" w:rsidRDefault="007653BE" w:rsidP="00DA67F4">
            <w:pPr>
              <w:spacing w:after="0"/>
            </w:pPr>
            <w:r w:rsidRPr="007653BE">
              <w:t>General practitioner</w:t>
            </w:r>
          </w:p>
        </w:tc>
        <w:tc>
          <w:tcPr>
            <w:tcW w:w="2500" w:type="pct"/>
            <w:shd w:val="clear" w:color="auto" w:fill="auto"/>
            <w:vAlign w:val="center"/>
          </w:tcPr>
          <w:p w14:paraId="02AAB4ED" w14:textId="77777777" w:rsidR="007653BE" w:rsidRPr="007653BE" w:rsidRDefault="007653BE" w:rsidP="00DA67F4">
            <w:pPr>
              <w:spacing w:after="0"/>
            </w:pPr>
          </w:p>
        </w:tc>
      </w:tr>
    </w:tbl>
    <w:p w14:paraId="0ED8E6C9" w14:textId="77777777" w:rsidR="00042EB7" w:rsidRPr="00D309A6" w:rsidRDefault="00042EB7" w:rsidP="00E15B89">
      <w:pPr>
        <w:spacing w:before="240" w:after="0"/>
        <w:rPr>
          <w:rStyle w:val="Strong"/>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FD5213" w:rsidRPr="00195AAB" w14:paraId="3BE8B7CC" w14:textId="77777777" w:rsidTr="00FD5213">
        <w:trPr>
          <w:trHeight w:val="346"/>
        </w:trPr>
        <w:tc>
          <w:tcPr>
            <w:tcW w:w="5000" w:type="pct"/>
            <w:gridSpan w:val="2"/>
            <w:shd w:val="clear" w:color="auto" w:fill="C6D9F1" w:themeFill="text2" w:themeFillTint="33"/>
            <w:vAlign w:val="center"/>
          </w:tcPr>
          <w:p w14:paraId="321A7434" w14:textId="77777777" w:rsidR="00FD5213" w:rsidRPr="007653BE" w:rsidRDefault="00FD5213" w:rsidP="00E15B89">
            <w:pPr>
              <w:spacing w:before="40" w:after="40" w:line="240" w:lineRule="auto"/>
              <w:rPr>
                <w:b/>
              </w:rPr>
            </w:pPr>
            <w:r w:rsidRPr="007653BE">
              <w:rPr>
                <w:b/>
              </w:rPr>
              <w:t>Feedback source – EQuIP6 Examples</w:t>
            </w:r>
          </w:p>
        </w:tc>
      </w:tr>
      <w:tr w:rsidR="00FD5213" w:rsidRPr="00195AAB" w14:paraId="2B4D716E" w14:textId="77777777" w:rsidTr="00CA1978">
        <w:trPr>
          <w:trHeight w:val="346"/>
        </w:trPr>
        <w:tc>
          <w:tcPr>
            <w:tcW w:w="2500" w:type="pct"/>
            <w:shd w:val="clear" w:color="auto" w:fill="auto"/>
            <w:vAlign w:val="center"/>
            <w:hideMark/>
          </w:tcPr>
          <w:p w14:paraId="69DFDCD5" w14:textId="77777777" w:rsidR="00FD5213" w:rsidRPr="00667FD8" w:rsidRDefault="00FD5213" w:rsidP="00FD5213">
            <w:pPr>
              <w:spacing w:before="40" w:after="40" w:line="240" w:lineRule="auto"/>
            </w:pPr>
            <w:bookmarkStart w:id="42" w:name="_Hlk496257788"/>
            <w:r w:rsidRPr="00667FD8">
              <w:t xml:space="preserve">Consumer / patient </w:t>
            </w:r>
          </w:p>
        </w:tc>
        <w:tc>
          <w:tcPr>
            <w:tcW w:w="2500" w:type="pct"/>
            <w:vAlign w:val="center"/>
          </w:tcPr>
          <w:p w14:paraId="4C27BB68" w14:textId="77777777" w:rsidR="00FD5213" w:rsidRPr="00667FD8" w:rsidRDefault="00FD5213" w:rsidP="00FD5213">
            <w:pPr>
              <w:spacing w:before="40" w:after="40" w:line="240" w:lineRule="auto"/>
            </w:pPr>
            <w:r w:rsidRPr="00667FD8">
              <w:t>Health professional</w:t>
            </w:r>
          </w:p>
        </w:tc>
      </w:tr>
      <w:tr w:rsidR="00FD5213" w:rsidRPr="00195AAB" w14:paraId="4D7BEF99" w14:textId="77777777" w:rsidTr="00CA1978">
        <w:trPr>
          <w:trHeight w:val="346"/>
        </w:trPr>
        <w:tc>
          <w:tcPr>
            <w:tcW w:w="2500" w:type="pct"/>
            <w:shd w:val="clear" w:color="auto" w:fill="auto"/>
            <w:vAlign w:val="center"/>
            <w:hideMark/>
          </w:tcPr>
          <w:p w14:paraId="55054AF9" w14:textId="77777777" w:rsidR="00FD5213" w:rsidRPr="00667FD8" w:rsidRDefault="00FD5213" w:rsidP="00FD5213">
            <w:pPr>
              <w:spacing w:before="40" w:after="40" w:line="240" w:lineRule="auto"/>
            </w:pPr>
            <w:r>
              <w:t>Consumer r</w:t>
            </w:r>
            <w:r w:rsidRPr="00667FD8">
              <w:t xml:space="preserve">epresentative </w:t>
            </w:r>
          </w:p>
        </w:tc>
        <w:tc>
          <w:tcPr>
            <w:tcW w:w="2500" w:type="pct"/>
            <w:vAlign w:val="center"/>
          </w:tcPr>
          <w:p w14:paraId="471A0D45" w14:textId="77777777" w:rsidR="00FD5213" w:rsidRPr="00667FD8" w:rsidRDefault="00FD5213" w:rsidP="00FD5213">
            <w:pPr>
              <w:spacing w:before="40" w:after="40" w:line="240" w:lineRule="auto"/>
            </w:pPr>
            <w:r>
              <w:t>Referral o</w:t>
            </w:r>
            <w:r w:rsidRPr="00667FD8">
              <w:t>rganisation</w:t>
            </w:r>
          </w:p>
        </w:tc>
      </w:tr>
      <w:tr w:rsidR="00FD5213" w:rsidRPr="00195AAB" w14:paraId="4D35DC8B" w14:textId="77777777" w:rsidTr="00CA1978">
        <w:trPr>
          <w:trHeight w:val="346"/>
        </w:trPr>
        <w:tc>
          <w:tcPr>
            <w:tcW w:w="2500" w:type="pct"/>
            <w:shd w:val="clear" w:color="auto" w:fill="auto"/>
            <w:vAlign w:val="center"/>
            <w:hideMark/>
          </w:tcPr>
          <w:p w14:paraId="26A3B120" w14:textId="77777777" w:rsidR="00FD5213" w:rsidRPr="00667FD8" w:rsidRDefault="00FD5213" w:rsidP="00FD5213">
            <w:pPr>
              <w:spacing w:before="40" w:after="40" w:line="240" w:lineRule="auto"/>
            </w:pPr>
            <w:r>
              <w:t>General P</w:t>
            </w:r>
            <w:r w:rsidRPr="00932446">
              <w:t>ractitioner</w:t>
            </w:r>
          </w:p>
        </w:tc>
        <w:tc>
          <w:tcPr>
            <w:tcW w:w="2500" w:type="pct"/>
            <w:vAlign w:val="center"/>
          </w:tcPr>
          <w:p w14:paraId="70CEEBB8" w14:textId="77777777" w:rsidR="00FD5213" w:rsidRPr="00667FD8" w:rsidRDefault="00FD5213" w:rsidP="00FD5213">
            <w:pPr>
              <w:spacing w:before="40" w:after="40" w:line="240" w:lineRule="auto"/>
            </w:pPr>
            <w:r>
              <w:t>Referral p</w:t>
            </w:r>
            <w:r w:rsidRPr="00667FD8">
              <w:t>hysician</w:t>
            </w:r>
          </w:p>
        </w:tc>
      </w:tr>
      <w:bookmarkEnd w:id="42"/>
    </w:tbl>
    <w:p w14:paraId="265A8D26" w14:textId="77777777" w:rsidR="007653BE" w:rsidRPr="007653BE" w:rsidRDefault="007653BE" w:rsidP="007653BE"/>
    <w:tbl>
      <w:tblPr>
        <w:tblStyle w:val="TableGrid"/>
        <w:tblW w:w="5000" w:type="pct"/>
        <w:tblLook w:val="04A0" w:firstRow="1" w:lastRow="0" w:firstColumn="1" w:lastColumn="0" w:noHBand="0" w:noVBand="1"/>
      </w:tblPr>
      <w:tblGrid>
        <w:gridCol w:w="5228"/>
        <w:gridCol w:w="5228"/>
      </w:tblGrid>
      <w:tr w:rsidR="00FD5213" w14:paraId="5AAA6BA4" w14:textId="77777777" w:rsidTr="00FD5213">
        <w:trPr>
          <w:trHeight w:val="346"/>
        </w:trPr>
        <w:tc>
          <w:tcPr>
            <w:tcW w:w="5000" w:type="pct"/>
            <w:gridSpan w:val="2"/>
            <w:shd w:val="clear" w:color="auto" w:fill="C6D9F1" w:themeFill="text2" w:themeFillTint="33"/>
            <w:vAlign w:val="center"/>
          </w:tcPr>
          <w:p w14:paraId="7AE5BDAC" w14:textId="77777777" w:rsidR="00FD5213" w:rsidRPr="007653BE" w:rsidRDefault="00FD5213" w:rsidP="00E15B89">
            <w:pPr>
              <w:spacing w:before="40" w:after="40"/>
              <w:rPr>
                <w:b/>
              </w:rPr>
            </w:pPr>
            <w:r w:rsidRPr="007653BE">
              <w:rPr>
                <w:b/>
              </w:rPr>
              <w:t>Feedback source – 8151 Examples</w:t>
            </w:r>
          </w:p>
        </w:tc>
      </w:tr>
      <w:tr w:rsidR="00FD5213" w14:paraId="4D0068FA" w14:textId="77777777" w:rsidTr="00CA1978">
        <w:trPr>
          <w:trHeight w:val="346"/>
        </w:trPr>
        <w:tc>
          <w:tcPr>
            <w:tcW w:w="2500" w:type="pct"/>
            <w:vAlign w:val="center"/>
          </w:tcPr>
          <w:p w14:paraId="56F04BAB" w14:textId="77777777" w:rsidR="00FD5213" w:rsidRDefault="00FD5213" w:rsidP="00FD5213">
            <w:pPr>
              <w:spacing w:before="40" w:after="40"/>
            </w:pPr>
            <w:r w:rsidRPr="007D538D">
              <w:t>Clinical service</w:t>
            </w:r>
          </w:p>
        </w:tc>
        <w:tc>
          <w:tcPr>
            <w:tcW w:w="2500" w:type="pct"/>
            <w:vAlign w:val="center"/>
          </w:tcPr>
          <w:p w14:paraId="5B93B7D6" w14:textId="77777777" w:rsidR="00FD5213" w:rsidRPr="007653BE" w:rsidRDefault="00FD5213" w:rsidP="00FD5213">
            <w:pPr>
              <w:spacing w:before="40" w:after="40"/>
            </w:pPr>
            <w:r w:rsidRPr="007653BE">
              <w:t>Family / whanau</w:t>
            </w:r>
          </w:p>
        </w:tc>
      </w:tr>
      <w:tr w:rsidR="00FD5213" w14:paraId="19ACAB00" w14:textId="77777777" w:rsidTr="00CA1978">
        <w:trPr>
          <w:trHeight w:val="346"/>
        </w:trPr>
        <w:tc>
          <w:tcPr>
            <w:tcW w:w="2500" w:type="pct"/>
            <w:vAlign w:val="center"/>
          </w:tcPr>
          <w:p w14:paraId="23C82FAA" w14:textId="77777777" w:rsidR="00FD5213" w:rsidRDefault="00FD5213" w:rsidP="00FD5213">
            <w:pPr>
              <w:spacing w:before="40" w:after="40"/>
            </w:pPr>
            <w:r w:rsidRPr="007D538D">
              <w:t>Clinical support service</w:t>
            </w:r>
          </w:p>
        </w:tc>
        <w:tc>
          <w:tcPr>
            <w:tcW w:w="2500" w:type="pct"/>
            <w:vAlign w:val="center"/>
          </w:tcPr>
          <w:p w14:paraId="51D9555D" w14:textId="77777777" w:rsidR="00FD5213" w:rsidRPr="007653BE" w:rsidRDefault="00FD5213" w:rsidP="00FD5213">
            <w:pPr>
              <w:spacing w:before="40" w:after="40"/>
            </w:pPr>
            <w:r w:rsidRPr="007653BE">
              <w:t>General Practitioner</w:t>
            </w:r>
          </w:p>
        </w:tc>
      </w:tr>
      <w:tr w:rsidR="00FD5213" w14:paraId="6E3721BD" w14:textId="77777777" w:rsidTr="00CA1978">
        <w:trPr>
          <w:trHeight w:val="346"/>
        </w:trPr>
        <w:tc>
          <w:tcPr>
            <w:tcW w:w="2500" w:type="pct"/>
            <w:vAlign w:val="center"/>
          </w:tcPr>
          <w:p w14:paraId="1028ED27" w14:textId="77777777" w:rsidR="00FD5213" w:rsidRDefault="00FD5213" w:rsidP="00FD5213">
            <w:pPr>
              <w:spacing w:before="40" w:after="40"/>
            </w:pPr>
            <w:r w:rsidRPr="007D538D">
              <w:t>Community agencies</w:t>
            </w:r>
          </w:p>
        </w:tc>
        <w:tc>
          <w:tcPr>
            <w:tcW w:w="2500" w:type="pct"/>
            <w:vAlign w:val="center"/>
          </w:tcPr>
          <w:p w14:paraId="0D1EB5F5" w14:textId="77777777" w:rsidR="00FD5213" w:rsidRPr="007653BE" w:rsidRDefault="00FD5213" w:rsidP="00FD5213">
            <w:pPr>
              <w:spacing w:before="40" w:after="40"/>
            </w:pPr>
            <w:r w:rsidRPr="007653BE">
              <w:t>Health provider</w:t>
            </w:r>
          </w:p>
        </w:tc>
      </w:tr>
      <w:tr w:rsidR="00FD5213" w14:paraId="04D972A6" w14:textId="77777777" w:rsidTr="00CA1978">
        <w:trPr>
          <w:trHeight w:val="346"/>
        </w:trPr>
        <w:tc>
          <w:tcPr>
            <w:tcW w:w="2500" w:type="pct"/>
            <w:vAlign w:val="center"/>
          </w:tcPr>
          <w:p w14:paraId="5416302B" w14:textId="77777777" w:rsidR="00FD5213" w:rsidRDefault="00FD5213" w:rsidP="00FD5213">
            <w:pPr>
              <w:spacing w:before="40" w:after="40"/>
            </w:pPr>
            <w:r>
              <w:t>C</w:t>
            </w:r>
            <w:r w:rsidRPr="00E6042F">
              <w:t>onsumer</w:t>
            </w:r>
          </w:p>
        </w:tc>
        <w:tc>
          <w:tcPr>
            <w:tcW w:w="2500" w:type="pct"/>
            <w:vAlign w:val="center"/>
          </w:tcPr>
          <w:p w14:paraId="7242B9A9" w14:textId="77777777" w:rsidR="00FD5213" w:rsidRPr="007653BE" w:rsidRDefault="00FD5213" w:rsidP="00FD5213">
            <w:pPr>
              <w:spacing w:before="40" w:after="40"/>
            </w:pPr>
            <w:r w:rsidRPr="007653BE">
              <w:t>Primary Care Provider</w:t>
            </w:r>
          </w:p>
        </w:tc>
      </w:tr>
      <w:tr w:rsidR="00FD5213" w14:paraId="397476F6" w14:textId="77777777" w:rsidTr="0029358A">
        <w:trPr>
          <w:trHeight w:val="346"/>
        </w:trPr>
        <w:tc>
          <w:tcPr>
            <w:tcW w:w="2500" w:type="pct"/>
            <w:vAlign w:val="center"/>
          </w:tcPr>
          <w:p w14:paraId="250FED4C" w14:textId="77777777" w:rsidR="00FD5213" w:rsidRDefault="00FD5213" w:rsidP="00FD5213">
            <w:pPr>
              <w:spacing w:before="40" w:after="40"/>
            </w:pPr>
            <w:r w:rsidRPr="007D538D">
              <w:t>Disability provider</w:t>
            </w:r>
          </w:p>
        </w:tc>
        <w:tc>
          <w:tcPr>
            <w:tcW w:w="2500" w:type="pct"/>
          </w:tcPr>
          <w:p w14:paraId="6F0F4FC7" w14:textId="77777777" w:rsidR="00FD5213" w:rsidRPr="007D538D" w:rsidRDefault="00FD5213" w:rsidP="00FD5213">
            <w:pPr>
              <w:spacing w:before="40" w:after="40"/>
            </w:pPr>
          </w:p>
        </w:tc>
      </w:tr>
    </w:tbl>
    <w:p w14:paraId="440483F9" w14:textId="77777777" w:rsidR="007653BE" w:rsidRPr="007653BE" w:rsidRDefault="007653BE" w:rsidP="007653BE"/>
    <w:p w14:paraId="7C47C1AB" w14:textId="77777777" w:rsidR="00FD5213" w:rsidRDefault="00FD5213" w:rsidP="00EC264F">
      <w:pPr>
        <w:pStyle w:val="Heading3"/>
        <w:rPr>
          <w:rStyle w:val="Strong"/>
          <w:b/>
          <w:bCs/>
        </w:rPr>
      </w:pPr>
      <w:bookmarkStart w:id="43" w:name="_Toc504490961"/>
    </w:p>
    <w:p w14:paraId="67DDB1A2" w14:textId="77777777" w:rsidR="00FD5213" w:rsidRDefault="00FD5213">
      <w:pPr>
        <w:spacing w:after="200"/>
        <w:rPr>
          <w:rStyle w:val="Strong"/>
          <w:rFonts w:eastAsiaTheme="majorEastAsia" w:cstheme="minorHAnsi"/>
          <w:szCs w:val="20"/>
        </w:rPr>
      </w:pPr>
      <w:r>
        <w:rPr>
          <w:rStyle w:val="Strong"/>
          <w:b w:val="0"/>
          <w:bCs w:val="0"/>
        </w:rPr>
        <w:br w:type="page"/>
      </w:r>
    </w:p>
    <w:p w14:paraId="3EF47F13" w14:textId="77777777" w:rsidR="004F5F88" w:rsidRPr="00EC264F" w:rsidRDefault="004F5F88" w:rsidP="00EC264F">
      <w:pPr>
        <w:pStyle w:val="Heading3"/>
        <w:rPr>
          <w:rStyle w:val="Strong"/>
          <w:b/>
          <w:bCs/>
        </w:rPr>
      </w:pPr>
      <w:bookmarkStart w:id="44" w:name="_Toc522548916"/>
      <w:r w:rsidRPr="00EC264F">
        <w:rPr>
          <w:rStyle w:val="Strong"/>
          <w:b/>
          <w:bCs/>
        </w:rPr>
        <w:lastRenderedPageBreak/>
        <w:t xml:space="preserve">Feedback </w:t>
      </w:r>
      <w:r w:rsidR="00105D50" w:rsidRPr="00EC264F">
        <w:rPr>
          <w:rStyle w:val="Strong"/>
          <w:b/>
          <w:bCs/>
        </w:rPr>
        <w:t>C</w:t>
      </w:r>
      <w:r w:rsidRPr="00EC264F">
        <w:rPr>
          <w:rStyle w:val="Strong"/>
          <w:b/>
          <w:bCs/>
        </w:rPr>
        <w:t>ategory</w:t>
      </w:r>
      <w:bookmarkEnd w:id="43"/>
      <w:bookmarkEnd w:id="44"/>
    </w:p>
    <w:p w14:paraId="44BBD2F8" w14:textId="77777777" w:rsidR="00E50792" w:rsidRPr="00F973F1" w:rsidRDefault="00F973F1" w:rsidP="00F973F1">
      <w:pPr>
        <w:rPr>
          <w:rStyle w:val="Strong"/>
          <w:rFonts w:ascii="Calibri Light" w:hAnsi="Calibri Light"/>
          <w:b w:val="0"/>
          <w:bCs w:val="0"/>
        </w:rPr>
      </w:pPr>
      <w:r>
        <w:t xml:space="preserve">The </w:t>
      </w:r>
      <w:r>
        <w:rPr>
          <w:b/>
        </w:rPr>
        <w:t xml:space="preserve">feedback category </w:t>
      </w:r>
      <w:r>
        <w:t xml:space="preserve">menu is used </w:t>
      </w:r>
      <w:r w:rsidRPr="00D130D8">
        <w:t xml:space="preserve">when </w:t>
      </w:r>
      <w:r>
        <w:t xml:space="preserve">reporting feedback in </w:t>
      </w:r>
      <w:r w:rsidRPr="00D130D8">
        <w:t xml:space="preserve">the </w:t>
      </w:r>
      <w:r>
        <w:rPr>
          <w:b/>
        </w:rPr>
        <w:t xml:space="preserve">feedback </w:t>
      </w:r>
      <w:r w:rsidRPr="00D130D8">
        <w:rPr>
          <w:b/>
        </w:rPr>
        <w:t>register</w:t>
      </w:r>
      <w:r w:rsidRPr="00D130D8">
        <w:t xml:space="preserve">. </w:t>
      </w:r>
      <w:r>
        <w:t>It allows for the feedback or complaint to be coded to a category. Reports can be generated based on the selections in this menu.</w:t>
      </w:r>
    </w:p>
    <w:p w14:paraId="7499507A" w14:textId="77777777" w:rsidR="00E50792" w:rsidRDefault="00E50792" w:rsidP="004F5F88">
      <w:pPr>
        <w:spacing w:after="0"/>
        <w:rPr>
          <w:rStyle w:val="Strong"/>
          <w:sz w:val="22"/>
        </w:rPr>
      </w:pPr>
      <w:r>
        <w:rPr>
          <w:noProof/>
          <w:lang w:val="en-US"/>
        </w:rPr>
        <mc:AlternateContent>
          <mc:Choice Requires="wps">
            <w:drawing>
              <wp:anchor distT="0" distB="0" distL="114300" distR="114300" simplePos="0" relativeHeight="251682816" behindDoc="0" locked="0" layoutInCell="1" allowOverlap="1" wp14:anchorId="6A01BB13" wp14:editId="5F72C781">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AF35"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Pr>
          <w:noProof/>
          <w:lang w:val="en-US"/>
        </w:rPr>
        <w:drawing>
          <wp:inline distT="0" distB="0" distL="0" distR="0" wp14:anchorId="515C8684" wp14:editId="65A149F2">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38B1571A" w14:textId="77777777" w:rsidR="001114F8" w:rsidRPr="002E4C63" w:rsidRDefault="001114F8" w:rsidP="003B18B1">
      <w:pPr>
        <w:rPr>
          <w:rStyle w:val="Strong"/>
          <w:sz w:val="22"/>
        </w:rPr>
      </w:pPr>
    </w:p>
    <w:tbl>
      <w:tblPr>
        <w:tblStyle w:val="TableGrid"/>
        <w:tblW w:w="5000" w:type="pct"/>
        <w:tblLook w:val="04A0" w:firstRow="1" w:lastRow="0" w:firstColumn="1" w:lastColumn="0" w:noHBand="0" w:noVBand="1"/>
      </w:tblPr>
      <w:tblGrid>
        <w:gridCol w:w="5383"/>
        <w:gridCol w:w="5073"/>
      </w:tblGrid>
      <w:tr w:rsidR="001114F8" w:rsidRPr="00202A38" w14:paraId="422E202A" w14:textId="77777777" w:rsidTr="001114F8">
        <w:trPr>
          <w:trHeight w:val="346"/>
        </w:trPr>
        <w:tc>
          <w:tcPr>
            <w:tcW w:w="5000" w:type="pct"/>
            <w:gridSpan w:val="2"/>
            <w:shd w:val="clear" w:color="auto" w:fill="BFBFBF" w:themeFill="background1" w:themeFillShade="BF"/>
            <w:vAlign w:val="center"/>
          </w:tcPr>
          <w:p w14:paraId="066740D0" w14:textId="77777777" w:rsidR="001114F8" w:rsidRPr="007653BE" w:rsidRDefault="001114F8" w:rsidP="00B82786">
            <w:pPr>
              <w:spacing w:after="0"/>
            </w:pPr>
            <w:r w:rsidRPr="007653BE">
              <w:rPr>
                <w:b/>
              </w:rPr>
              <w:t xml:space="preserve">Feedback </w:t>
            </w:r>
            <w:r w:rsidR="0037115A">
              <w:rPr>
                <w:b/>
              </w:rPr>
              <w:t>Category</w:t>
            </w:r>
            <w:r w:rsidRPr="007653BE">
              <w:rPr>
                <w:b/>
              </w:rPr>
              <w:t xml:space="preserve"> -</w:t>
            </w:r>
            <w:r>
              <w:rPr>
                <w:b/>
              </w:rPr>
              <w:t xml:space="preserve"> General</w:t>
            </w:r>
            <w:r w:rsidRPr="007653BE">
              <w:rPr>
                <w:b/>
              </w:rPr>
              <w:t xml:space="preserve"> Examples</w:t>
            </w:r>
          </w:p>
        </w:tc>
      </w:tr>
      <w:tr w:rsidR="00957003" w:rsidRPr="00202A38" w14:paraId="680A59D6" w14:textId="77777777" w:rsidTr="00762C8B">
        <w:trPr>
          <w:trHeight w:val="346"/>
        </w:trPr>
        <w:tc>
          <w:tcPr>
            <w:tcW w:w="2574" w:type="pct"/>
            <w:vAlign w:val="center"/>
          </w:tcPr>
          <w:p w14:paraId="7E94B25C" w14:textId="77777777" w:rsidR="00957003" w:rsidRPr="007653BE" w:rsidRDefault="00957003" w:rsidP="00B82786">
            <w:pPr>
              <w:spacing w:after="0"/>
            </w:pPr>
            <w:r w:rsidRPr="007653BE">
              <w:t>Adverse community feedback</w:t>
            </w:r>
          </w:p>
        </w:tc>
        <w:tc>
          <w:tcPr>
            <w:tcW w:w="2426" w:type="pct"/>
            <w:vAlign w:val="center"/>
          </w:tcPr>
          <w:p w14:paraId="298B8216" w14:textId="77777777" w:rsidR="00957003" w:rsidRPr="007653BE" w:rsidRDefault="00957003" w:rsidP="00B82786">
            <w:pPr>
              <w:spacing w:after="0"/>
            </w:pPr>
            <w:r w:rsidRPr="007653BE">
              <w:t xml:space="preserve">Issue with internal temperature </w:t>
            </w:r>
          </w:p>
        </w:tc>
      </w:tr>
      <w:tr w:rsidR="00957003" w:rsidRPr="00202A38" w14:paraId="69F5729D" w14:textId="77777777" w:rsidTr="00762C8B">
        <w:trPr>
          <w:trHeight w:val="346"/>
        </w:trPr>
        <w:tc>
          <w:tcPr>
            <w:tcW w:w="2574" w:type="pct"/>
            <w:vAlign w:val="center"/>
          </w:tcPr>
          <w:p w14:paraId="70254A65" w14:textId="77777777" w:rsidR="00957003" w:rsidRPr="007653BE" w:rsidRDefault="00957003" w:rsidP="00B82786">
            <w:pPr>
              <w:spacing w:after="0"/>
            </w:pPr>
            <w:r w:rsidRPr="007653BE">
              <w:t>Adverse media coverage</w:t>
            </w:r>
          </w:p>
        </w:tc>
        <w:tc>
          <w:tcPr>
            <w:tcW w:w="2426" w:type="pct"/>
            <w:vAlign w:val="center"/>
          </w:tcPr>
          <w:p w14:paraId="61A3F4DB" w14:textId="77777777" w:rsidR="00957003" w:rsidRPr="007653BE" w:rsidRDefault="00957003" w:rsidP="00B82786">
            <w:pPr>
              <w:spacing w:after="0"/>
            </w:pPr>
            <w:r w:rsidRPr="007653BE">
              <w:t>Issue with medication</w:t>
            </w:r>
          </w:p>
        </w:tc>
      </w:tr>
      <w:tr w:rsidR="00957003" w:rsidRPr="00202A38" w14:paraId="552CB7E4" w14:textId="77777777" w:rsidTr="00762C8B">
        <w:trPr>
          <w:trHeight w:val="346"/>
        </w:trPr>
        <w:tc>
          <w:tcPr>
            <w:tcW w:w="2574" w:type="pct"/>
            <w:vAlign w:val="center"/>
          </w:tcPr>
          <w:p w14:paraId="083AD0F2" w14:textId="77777777" w:rsidR="00957003" w:rsidRPr="007653BE" w:rsidRDefault="00957003" w:rsidP="00B82786">
            <w:pPr>
              <w:spacing w:after="0"/>
            </w:pPr>
            <w:r w:rsidRPr="007653BE">
              <w:t>Adverse stakeholder feedback</w:t>
            </w:r>
          </w:p>
        </w:tc>
        <w:tc>
          <w:tcPr>
            <w:tcW w:w="2426" w:type="pct"/>
            <w:vAlign w:val="center"/>
          </w:tcPr>
          <w:p w14:paraId="536E9A92" w14:textId="77777777" w:rsidR="00957003" w:rsidRPr="007653BE" w:rsidRDefault="00957003" w:rsidP="00B82786">
            <w:pPr>
              <w:spacing w:after="0"/>
            </w:pPr>
            <w:r w:rsidRPr="007653BE">
              <w:t xml:space="preserve">Issue with open disclosure support services </w:t>
            </w:r>
          </w:p>
        </w:tc>
      </w:tr>
      <w:tr w:rsidR="00957003" w:rsidRPr="00F94B91" w14:paraId="556171CD" w14:textId="77777777" w:rsidTr="00762C8B">
        <w:trPr>
          <w:trHeight w:val="346"/>
        </w:trPr>
        <w:tc>
          <w:tcPr>
            <w:tcW w:w="2574" w:type="pct"/>
            <w:vAlign w:val="center"/>
            <w:hideMark/>
          </w:tcPr>
          <w:p w14:paraId="2F979267" w14:textId="77777777" w:rsidR="00957003" w:rsidRPr="007653BE" w:rsidRDefault="00957003" w:rsidP="00B82786">
            <w:pPr>
              <w:spacing w:after="0"/>
            </w:pPr>
            <w:r w:rsidRPr="007653BE">
              <w:t xml:space="preserve">Issue </w:t>
            </w:r>
            <w:r w:rsidR="00B82786" w:rsidRPr="007653BE">
              <w:t xml:space="preserve">with </w:t>
            </w:r>
            <w:r w:rsidRPr="007653BE">
              <w:t>post-discharge</w:t>
            </w:r>
          </w:p>
        </w:tc>
        <w:tc>
          <w:tcPr>
            <w:tcW w:w="2426" w:type="pct"/>
            <w:vAlign w:val="center"/>
          </w:tcPr>
          <w:p w14:paraId="64D83476" w14:textId="77777777" w:rsidR="00957003" w:rsidRPr="007653BE" w:rsidRDefault="00957003" w:rsidP="00B82786">
            <w:pPr>
              <w:spacing w:after="0"/>
            </w:pPr>
            <w:r w:rsidRPr="007653BE">
              <w:t>Issue with outcomes of clinical care</w:t>
            </w:r>
          </w:p>
        </w:tc>
      </w:tr>
      <w:tr w:rsidR="00957003" w:rsidRPr="00202A38" w14:paraId="137610ED" w14:textId="77777777" w:rsidTr="00762C8B">
        <w:trPr>
          <w:trHeight w:val="346"/>
        </w:trPr>
        <w:tc>
          <w:tcPr>
            <w:tcW w:w="2574" w:type="pct"/>
            <w:vAlign w:val="center"/>
          </w:tcPr>
          <w:p w14:paraId="1657A4A2" w14:textId="77777777" w:rsidR="00957003" w:rsidRPr="007653BE" w:rsidRDefault="00957003" w:rsidP="00B82786">
            <w:pPr>
              <w:spacing w:after="0"/>
            </w:pPr>
            <w:r w:rsidRPr="007653BE">
              <w:t>Issue with access to services</w:t>
            </w:r>
          </w:p>
        </w:tc>
        <w:tc>
          <w:tcPr>
            <w:tcW w:w="2426" w:type="pct"/>
            <w:vAlign w:val="center"/>
          </w:tcPr>
          <w:p w14:paraId="3B53A88E" w14:textId="77777777" w:rsidR="00957003" w:rsidRPr="007653BE" w:rsidRDefault="00957003" w:rsidP="00B82786">
            <w:pPr>
              <w:spacing w:after="0"/>
            </w:pPr>
            <w:r w:rsidRPr="007653BE">
              <w:t xml:space="preserve">Issue with overall effectiveness of care </w:t>
            </w:r>
          </w:p>
        </w:tc>
      </w:tr>
      <w:tr w:rsidR="00957003" w:rsidRPr="00F94B91" w14:paraId="1235C06D" w14:textId="77777777" w:rsidTr="00762C8B">
        <w:trPr>
          <w:trHeight w:val="346"/>
        </w:trPr>
        <w:tc>
          <w:tcPr>
            <w:tcW w:w="2574" w:type="pct"/>
            <w:vAlign w:val="center"/>
            <w:hideMark/>
          </w:tcPr>
          <w:p w14:paraId="3374168F" w14:textId="77777777" w:rsidR="00957003" w:rsidRPr="007653BE" w:rsidRDefault="00957003" w:rsidP="00B82786">
            <w:pPr>
              <w:spacing w:after="0"/>
            </w:pPr>
            <w:r w:rsidRPr="007653BE">
              <w:t>Issue with accessing data from earlier admissions</w:t>
            </w:r>
          </w:p>
        </w:tc>
        <w:tc>
          <w:tcPr>
            <w:tcW w:w="2426" w:type="pct"/>
            <w:vAlign w:val="center"/>
          </w:tcPr>
          <w:p w14:paraId="07924A36" w14:textId="77777777" w:rsidR="00957003" w:rsidRPr="007653BE" w:rsidRDefault="00957003" w:rsidP="00B82786">
            <w:pPr>
              <w:spacing w:after="0"/>
            </w:pPr>
            <w:r w:rsidRPr="007653BE">
              <w:t>Issue with processes of engagement and support provided</w:t>
            </w:r>
          </w:p>
        </w:tc>
      </w:tr>
      <w:tr w:rsidR="00957003" w:rsidRPr="00F94B91" w14:paraId="3E253162" w14:textId="77777777" w:rsidTr="00762C8B">
        <w:trPr>
          <w:trHeight w:val="346"/>
        </w:trPr>
        <w:tc>
          <w:tcPr>
            <w:tcW w:w="2574" w:type="pct"/>
            <w:vAlign w:val="center"/>
            <w:hideMark/>
          </w:tcPr>
          <w:p w14:paraId="3323E207" w14:textId="77777777" w:rsidR="00957003" w:rsidRPr="007653BE" w:rsidRDefault="00957003" w:rsidP="00B82786">
            <w:pPr>
              <w:spacing w:after="0"/>
            </w:pPr>
            <w:r w:rsidRPr="007653BE">
              <w:t xml:space="preserve">Issue with admission process </w:t>
            </w:r>
          </w:p>
        </w:tc>
        <w:tc>
          <w:tcPr>
            <w:tcW w:w="2426" w:type="pct"/>
            <w:vAlign w:val="center"/>
          </w:tcPr>
          <w:p w14:paraId="02A2E483" w14:textId="77777777" w:rsidR="00957003" w:rsidRPr="007653BE" w:rsidRDefault="00957003" w:rsidP="00B82786">
            <w:pPr>
              <w:spacing w:after="0"/>
            </w:pPr>
            <w:r w:rsidRPr="007653BE">
              <w:t>Issue with referral practices</w:t>
            </w:r>
          </w:p>
        </w:tc>
      </w:tr>
      <w:tr w:rsidR="00957003" w:rsidRPr="00F94B91" w14:paraId="2B888FBD" w14:textId="77777777" w:rsidTr="00762C8B">
        <w:trPr>
          <w:trHeight w:val="346"/>
        </w:trPr>
        <w:tc>
          <w:tcPr>
            <w:tcW w:w="2574" w:type="pct"/>
            <w:vAlign w:val="center"/>
            <w:hideMark/>
          </w:tcPr>
          <w:p w14:paraId="33E4547F" w14:textId="77777777" w:rsidR="00957003" w:rsidRPr="007653BE" w:rsidRDefault="00957003" w:rsidP="00B82786">
            <w:pPr>
              <w:spacing w:after="0"/>
            </w:pPr>
            <w:r w:rsidRPr="007653BE">
              <w:t xml:space="preserve">Issue with arrangements for ongoing care </w:t>
            </w:r>
          </w:p>
        </w:tc>
        <w:tc>
          <w:tcPr>
            <w:tcW w:w="2426" w:type="pct"/>
            <w:vAlign w:val="center"/>
          </w:tcPr>
          <w:p w14:paraId="598A5916" w14:textId="77777777" w:rsidR="00957003" w:rsidRPr="007653BE" w:rsidRDefault="00957003" w:rsidP="00B82786">
            <w:pPr>
              <w:spacing w:after="0"/>
            </w:pPr>
            <w:r w:rsidRPr="007653BE">
              <w:t>Issue with service facilities</w:t>
            </w:r>
          </w:p>
        </w:tc>
      </w:tr>
      <w:tr w:rsidR="00957003" w:rsidRPr="00202A38" w14:paraId="21887256" w14:textId="77777777" w:rsidTr="00762C8B">
        <w:trPr>
          <w:trHeight w:val="346"/>
        </w:trPr>
        <w:tc>
          <w:tcPr>
            <w:tcW w:w="2574" w:type="pct"/>
            <w:vAlign w:val="center"/>
          </w:tcPr>
          <w:p w14:paraId="30FF0AF8" w14:textId="77777777" w:rsidR="00957003" w:rsidRPr="007653BE" w:rsidRDefault="00957003" w:rsidP="00B82786">
            <w:pPr>
              <w:spacing w:after="0"/>
            </w:pPr>
            <w:r w:rsidRPr="007653BE">
              <w:t>Issue with clinical care</w:t>
            </w:r>
          </w:p>
        </w:tc>
        <w:tc>
          <w:tcPr>
            <w:tcW w:w="2426" w:type="pct"/>
            <w:vAlign w:val="center"/>
          </w:tcPr>
          <w:p w14:paraId="4354A69B" w14:textId="77777777" w:rsidR="00957003" w:rsidRPr="007653BE" w:rsidRDefault="00957003" w:rsidP="00B82786">
            <w:pPr>
              <w:spacing w:after="0"/>
            </w:pPr>
            <w:r w:rsidRPr="007653BE">
              <w:t xml:space="preserve">Issue with service performance </w:t>
            </w:r>
          </w:p>
        </w:tc>
      </w:tr>
      <w:tr w:rsidR="00957003" w:rsidRPr="00202A38" w14:paraId="003A8225" w14:textId="77777777" w:rsidTr="00762C8B">
        <w:trPr>
          <w:trHeight w:val="346"/>
        </w:trPr>
        <w:tc>
          <w:tcPr>
            <w:tcW w:w="2574" w:type="pct"/>
            <w:vAlign w:val="center"/>
          </w:tcPr>
          <w:p w14:paraId="0A97018C" w14:textId="77777777" w:rsidR="00957003" w:rsidRPr="007653BE" w:rsidRDefault="00957003" w:rsidP="00B82786">
            <w:pPr>
              <w:spacing w:after="0"/>
            </w:pPr>
            <w:r w:rsidRPr="007653BE">
              <w:t>Issue with clinical handover</w:t>
            </w:r>
          </w:p>
        </w:tc>
        <w:tc>
          <w:tcPr>
            <w:tcW w:w="2426" w:type="pct"/>
            <w:vAlign w:val="center"/>
          </w:tcPr>
          <w:p w14:paraId="5E230317" w14:textId="77777777" w:rsidR="00957003" w:rsidRPr="007653BE" w:rsidRDefault="00957003" w:rsidP="00B82786">
            <w:pPr>
              <w:spacing w:after="0"/>
            </w:pPr>
            <w:r w:rsidRPr="007653BE">
              <w:t>Issue with service responsiveness</w:t>
            </w:r>
          </w:p>
        </w:tc>
      </w:tr>
      <w:tr w:rsidR="00957003" w:rsidRPr="00202A38" w14:paraId="6123ADB4" w14:textId="77777777" w:rsidTr="00762C8B">
        <w:trPr>
          <w:trHeight w:val="346"/>
        </w:trPr>
        <w:tc>
          <w:tcPr>
            <w:tcW w:w="2574" w:type="pct"/>
            <w:vAlign w:val="center"/>
          </w:tcPr>
          <w:p w14:paraId="5F9F716C" w14:textId="77777777" w:rsidR="00957003" w:rsidRPr="007653BE" w:rsidRDefault="00957003" w:rsidP="00B82786">
            <w:pPr>
              <w:spacing w:after="0"/>
            </w:pPr>
            <w:r w:rsidRPr="007653BE">
              <w:t>Issue with communication</w:t>
            </w:r>
          </w:p>
        </w:tc>
        <w:tc>
          <w:tcPr>
            <w:tcW w:w="2426" w:type="pct"/>
            <w:vAlign w:val="center"/>
          </w:tcPr>
          <w:p w14:paraId="02CF2DFB" w14:textId="77777777" w:rsidR="00957003" w:rsidRPr="007653BE" w:rsidRDefault="00957003" w:rsidP="00B82786">
            <w:pPr>
              <w:spacing w:after="0"/>
            </w:pPr>
            <w:r w:rsidRPr="007653BE">
              <w:t>Issue with staff courtesy</w:t>
            </w:r>
          </w:p>
        </w:tc>
      </w:tr>
      <w:tr w:rsidR="00957003" w:rsidRPr="00202A38" w14:paraId="1041F727" w14:textId="77777777" w:rsidTr="00762C8B">
        <w:trPr>
          <w:trHeight w:val="346"/>
        </w:trPr>
        <w:tc>
          <w:tcPr>
            <w:tcW w:w="2574" w:type="pct"/>
            <w:vAlign w:val="center"/>
          </w:tcPr>
          <w:p w14:paraId="30CBC316" w14:textId="77777777" w:rsidR="00957003" w:rsidRPr="007653BE" w:rsidRDefault="00957003" w:rsidP="00B82786">
            <w:pPr>
              <w:spacing w:after="0"/>
            </w:pPr>
            <w:r w:rsidRPr="007653BE">
              <w:t>Issue with confidentiality / privacy</w:t>
            </w:r>
          </w:p>
        </w:tc>
        <w:tc>
          <w:tcPr>
            <w:tcW w:w="2426" w:type="pct"/>
            <w:vAlign w:val="center"/>
          </w:tcPr>
          <w:p w14:paraId="1407F4AB" w14:textId="77777777" w:rsidR="00957003" w:rsidRPr="007653BE" w:rsidRDefault="00957003" w:rsidP="00B82786">
            <w:pPr>
              <w:spacing w:after="0"/>
            </w:pPr>
            <w:r w:rsidRPr="007653BE">
              <w:t>Issue with waiting time</w:t>
            </w:r>
          </w:p>
        </w:tc>
      </w:tr>
      <w:tr w:rsidR="00957003" w:rsidRPr="00202A38" w14:paraId="5C37B85F" w14:textId="77777777" w:rsidTr="00762C8B">
        <w:trPr>
          <w:trHeight w:val="346"/>
        </w:trPr>
        <w:tc>
          <w:tcPr>
            <w:tcW w:w="2574" w:type="pct"/>
            <w:vAlign w:val="center"/>
          </w:tcPr>
          <w:p w14:paraId="4DB33B08" w14:textId="77777777" w:rsidR="00957003" w:rsidRPr="007653BE" w:rsidRDefault="00957003" w:rsidP="00B82786">
            <w:pPr>
              <w:spacing w:after="0"/>
            </w:pPr>
            <w:r w:rsidRPr="007653BE">
              <w:t xml:space="preserve">Issue with consent - financial </w:t>
            </w:r>
          </w:p>
        </w:tc>
        <w:tc>
          <w:tcPr>
            <w:tcW w:w="2426" w:type="pct"/>
            <w:vAlign w:val="center"/>
          </w:tcPr>
          <w:p w14:paraId="6FEC6DA8" w14:textId="77777777" w:rsidR="00957003" w:rsidRPr="007653BE" w:rsidRDefault="00957003" w:rsidP="00B82786">
            <w:pPr>
              <w:spacing w:after="0"/>
            </w:pPr>
            <w:r w:rsidRPr="007653BE">
              <w:t xml:space="preserve">Issue with where care is provided </w:t>
            </w:r>
          </w:p>
        </w:tc>
      </w:tr>
      <w:tr w:rsidR="00957003" w:rsidRPr="00202A38" w14:paraId="63FDD90A" w14:textId="77777777" w:rsidTr="00762C8B">
        <w:trPr>
          <w:trHeight w:val="346"/>
        </w:trPr>
        <w:tc>
          <w:tcPr>
            <w:tcW w:w="2574" w:type="pct"/>
            <w:vAlign w:val="center"/>
          </w:tcPr>
          <w:p w14:paraId="60A8F58B" w14:textId="77777777" w:rsidR="00957003" w:rsidRPr="007653BE" w:rsidRDefault="00957003" w:rsidP="00B82786">
            <w:pPr>
              <w:spacing w:after="0"/>
            </w:pPr>
            <w:r w:rsidRPr="007653BE">
              <w:t>Issue with consent - materials used to obtain informed consent</w:t>
            </w:r>
          </w:p>
        </w:tc>
        <w:tc>
          <w:tcPr>
            <w:tcW w:w="2426" w:type="pct"/>
            <w:vAlign w:val="center"/>
          </w:tcPr>
          <w:p w14:paraId="4CE0B7F4" w14:textId="77777777" w:rsidR="00957003" w:rsidRPr="007653BE" w:rsidRDefault="00957003" w:rsidP="00B82786">
            <w:pPr>
              <w:spacing w:after="0"/>
            </w:pPr>
            <w:r w:rsidRPr="007653BE">
              <w:t>Pleased with access</w:t>
            </w:r>
          </w:p>
        </w:tc>
      </w:tr>
      <w:tr w:rsidR="00957003" w:rsidRPr="00202A38" w14:paraId="6A4FCD57" w14:textId="77777777" w:rsidTr="00762C8B">
        <w:trPr>
          <w:trHeight w:val="346"/>
        </w:trPr>
        <w:tc>
          <w:tcPr>
            <w:tcW w:w="2574" w:type="pct"/>
            <w:vAlign w:val="center"/>
          </w:tcPr>
          <w:p w14:paraId="1C7C46D3" w14:textId="77777777" w:rsidR="00957003" w:rsidRPr="007653BE" w:rsidRDefault="00957003" w:rsidP="00B82786">
            <w:pPr>
              <w:spacing w:after="0"/>
            </w:pPr>
            <w:r w:rsidRPr="007653BE">
              <w:t>Issue with consent - process</w:t>
            </w:r>
          </w:p>
        </w:tc>
        <w:tc>
          <w:tcPr>
            <w:tcW w:w="2426" w:type="pct"/>
            <w:vAlign w:val="center"/>
          </w:tcPr>
          <w:p w14:paraId="66B5DF99" w14:textId="77777777" w:rsidR="00957003" w:rsidRPr="007653BE" w:rsidRDefault="00957003" w:rsidP="00B82786">
            <w:pPr>
              <w:spacing w:after="0"/>
            </w:pPr>
            <w:r w:rsidRPr="007653BE">
              <w:t xml:space="preserve">Pleased with anaesthetist </w:t>
            </w:r>
          </w:p>
        </w:tc>
      </w:tr>
      <w:tr w:rsidR="00957003" w:rsidRPr="00F94B91" w14:paraId="2784C79F" w14:textId="77777777" w:rsidTr="00762C8B">
        <w:trPr>
          <w:trHeight w:val="346"/>
        </w:trPr>
        <w:tc>
          <w:tcPr>
            <w:tcW w:w="2574" w:type="pct"/>
            <w:vAlign w:val="center"/>
          </w:tcPr>
          <w:p w14:paraId="12857DDE" w14:textId="77777777" w:rsidR="00957003" w:rsidRPr="007653BE" w:rsidRDefault="00957003" w:rsidP="00B82786">
            <w:pPr>
              <w:spacing w:after="0"/>
            </w:pPr>
            <w:r w:rsidRPr="007653BE">
              <w:t>Issue with consumer education</w:t>
            </w:r>
          </w:p>
        </w:tc>
        <w:tc>
          <w:tcPr>
            <w:tcW w:w="2426" w:type="pct"/>
            <w:vAlign w:val="center"/>
          </w:tcPr>
          <w:p w14:paraId="263A5969" w14:textId="77777777" w:rsidR="00957003" w:rsidRPr="007653BE" w:rsidRDefault="00957003" w:rsidP="00B82786">
            <w:pPr>
              <w:spacing w:after="0"/>
            </w:pPr>
            <w:r w:rsidRPr="007653BE">
              <w:t>Pleased with confidentiality / privacy</w:t>
            </w:r>
          </w:p>
        </w:tc>
      </w:tr>
      <w:tr w:rsidR="00957003" w:rsidRPr="00F94B91" w14:paraId="5C5AD2D1" w14:textId="77777777" w:rsidTr="00762C8B">
        <w:trPr>
          <w:trHeight w:val="346"/>
        </w:trPr>
        <w:tc>
          <w:tcPr>
            <w:tcW w:w="2574" w:type="pct"/>
            <w:vAlign w:val="center"/>
            <w:hideMark/>
          </w:tcPr>
          <w:p w14:paraId="2BEAD443" w14:textId="77777777" w:rsidR="00957003" w:rsidRPr="007653BE" w:rsidRDefault="00957003" w:rsidP="00B82786">
            <w:pPr>
              <w:spacing w:after="0"/>
            </w:pPr>
            <w:r w:rsidRPr="007653BE">
              <w:t xml:space="preserve">Issue with consumer rep role </w:t>
            </w:r>
          </w:p>
        </w:tc>
        <w:tc>
          <w:tcPr>
            <w:tcW w:w="2426" w:type="pct"/>
            <w:vAlign w:val="center"/>
          </w:tcPr>
          <w:p w14:paraId="6ADDDC57" w14:textId="77777777" w:rsidR="00957003" w:rsidRPr="007653BE" w:rsidRDefault="00957003" w:rsidP="00B82786">
            <w:pPr>
              <w:spacing w:after="0"/>
            </w:pPr>
            <w:r w:rsidRPr="007653BE">
              <w:t>Pleased with consumer education</w:t>
            </w:r>
          </w:p>
        </w:tc>
      </w:tr>
      <w:tr w:rsidR="00957003" w:rsidRPr="00F94B91" w14:paraId="7D6471F3" w14:textId="77777777" w:rsidTr="00762C8B">
        <w:trPr>
          <w:trHeight w:val="346"/>
        </w:trPr>
        <w:tc>
          <w:tcPr>
            <w:tcW w:w="2574" w:type="pct"/>
            <w:vAlign w:val="center"/>
            <w:hideMark/>
          </w:tcPr>
          <w:p w14:paraId="23567445" w14:textId="77777777" w:rsidR="00957003" w:rsidRPr="007653BE" w:rsidRDefault="00957003" w:rsidP="00B82786">
            <w:pPr>
              <w:spacing w:after="0"/>
            </w:pPr>
            <w:r w:rsidRPr="007653BE">
              <w:t xml:space="preserve">Issue with coordinated care </w:t>
            </w:r>
          </w:p>
        </w:tc>
        <w:tc>
          <w:tcPr>
            <w:tcW w:w="2426" w:type="pct"/>
            <w:vAlign w:val="center"/>
          </w:tcPr>
          <w:p w14:paraId="46B73476" w14:textId="77777777" w:rsidR="00957003" w:rsidRPr="007653BE" w:rsidRDefault="00957003" w:rsidP="00B82786">
            <w:pPr>
              <w:spacing w:after="0"/>
            </w:pPr>
            <w:r w:rsidRPr="007653BE">
              <w:t xml:space="preserve">Pleased with cultural sensitivity </w:t>
            </w:r>
          </w:p>
        </w:tc>
      </w:tr>
      <w:tr w:rsidR="00957003" w:rsidRPr="00202A38" w14:paraId="3A1DB154" w14:textId="77777777" w:rsidTr="00762C8B">
        <w:trPr>
          <w:trHeight w:val="346"/>
        </w:trPr>
        <w:tc>
          <w:tcPr>
            <w:tcW w:w="2574" w:type="pct"/>
            <w:vAlign w:val="center"/>
          </w:tcPr>
          <w:p w14:paraId="11746460" w14:textId="77777777" w:rsidR="00957003" w:rsidRPr="007653BE" w:rsidRDefault="00957003" w:rsidP="00B82786">
            <w:pPr>
              <w:spacing w:after="0"/>
            </w:pPr>
            <w:r w:rsidRPr="007653BE">
              <w:t>Issue with cost of service</w:t>
            </w:r>
          </w:p>
        </w:tc>
        <w:tc>
          <w:tcPr>
            <w:tcW w:w="2426" w:type="pct"/>
            <w:vAlign w:val="center"/>
          </w:tcPr>
          <w:p w14:paraId="393B7C56" w14:textId="77777777" w:rsidR="00957003" w:rsidRPr="007653BE" w:rsidRDefault="00957003" w:rsidP="00B82786">
            <w:pPr>
              <w:spacing w:after="0"/>
            </w:pPr>
            <w:r w:rsidRPr="007653BE">
              <w:t>Pleased with customer service</w:t>
            </w:r>
          </w:p>
        </w:tc>
      </w:tr>
      <w:tr w:rsidR="00957003" w:rsidRPr="00202A38" w14:paraId="60AA40BB" w14:textId="77777777" w:rsidTr="00762C8B">
        <w:trPr>
          <w:trHeight w:val="346"/>
        </w:trPr>
        <w:tc>
          <w:tcPr>
            <w:tcW w:w="2574" w:type="pct"/>
            <w:vAlign w:val="center"/>
          </w:tcPr>
          <w:p w14:paraId="2028C54D" w14:textId="77777777" w:rsidR="00957003" w:rsidRPr="007653BE" w:rsidRDefault="00957003" w:rsidP="00B82786">
            <w:pPr>
              <w:spacing w:after="0"/>
            </w:pPr>
            <w:r w:rsidRPr="007653BE">
              <w:t>Issue with cultural sensitivity</w:t>
            </w:r>
          </w:p>
        </w:tc>
        <w:tc>
          <w:tcPr>
            <w:tcW w:w="2426" w:type="pct"/>
            <w:vAlign w:val="center"/>
          </w:tcPr>
          <w:p w14:paraId="5725D005" w14:textId="77777777" w:rsidR="00957003" w:rsidRPr="007653BE" w:rsidRDefault="00957003" w:rsidP="00B82786">
            <w:pPr>
              <w:spacing w:after="0"/>
            </w:pPr>
            <w:r w:rsidRPr="007653BE">
              <w:t>Pleased with facilities and amenities</w:t>
            </w:r>
          </w:p>
        </w:tc>
      </w:tr>
      <w:tr w:rsidR="00957003" w:rsidRPr="00F94B91" w14:paraId="5753CA68" w14:textId="77777777" w:rsidTr="00762C8B">
        <w:trPr>
          <w:trHeight w:val="346"/>
        </w:trPr>
        <w:tc>
          <w:tcPr>
            <w:tcW w:w="2574" w:type="pct"/>
            <w:vAlign w:val="center"/>
            <w:hideMark/>
          </w:tcPr>
          <w:p w14:paraId="7E823BDE" w14:textId="77777777" w:rsidR="00957003" w:rsidRPr="007653BE" w:rsidRDefault="00957003" w:rsidP="00B82786">
            <w:pPr>
              <w:spacing w:after="0"/>
            </w:pPr>
            <w:r w:rsidRPr="007653BE">
              <w:t>Issue with discharge summary</w:t>
            </w:r>
          </w:p>
        </w:tc>
        <w:tc>
          <w:tcPr>
            <w:tcW w:w="2426" w:type="pct"/>
            <w:vAlign w:val="center"/>
          </w:tcPr>
          <w:p w14:paraId="653FB01A" w14:textId="77777777" w:rsidR="00957003" w:rsidRPr="007653BE" w:rsidRDefault="00957003" w:rsidP="00B82786">
            <w:pPr>
              <w:spacing w:after="0"/>
            </w:pPr>
            <w:r w:rsidRPr="007653BE">
              <w:t>Pleased with medical provider</w:t>
            </w:r>
          </w:p>
        </w:tc>
      </w:tr>
      <w:tr w:rsidR="00957003" w:rsidRPr="00202A38" w14:paraId="7AD5196D" w14:textId="77777777" w:rsidTr="00762C8B">
        <w:trPr>
          <w:trHeight w:val="346"/>
        </w:trPr>
        <w:tc>
          <w:tcPr>
            <w:tcW w:w="2574" w:type="pct"/>
            <w:vAlign w:val="center"/>
          </w:tcPr>
          <w:p w14:paraId="4488E660" w14:textId="77777777" w:rsidR="00957003" w:rsidRPr="007653BE" w:rsidRDefault="00957003" w:rsidP="00B82786">
            <w:pPr>
              <w:spacing w:after="0"/>
            </w:pPr>
            <w:r w:rsidRPr="007653BE">
              <w:t xml:space="preserve">Issue with governance </w:t>
            </w:r>
          </w:p>
        </w:tc>
        <w:tc>
          <w:tcPr>
            <w:tcW w:w="2426" w:type="pct"/>
            <w:vAlign w:val="center"/>
          </w:tcPr>
          <w:p w14:paraId="52FACE9C" w14:textId="77777777" w:rsidR="00957003" w:rsidRPr="007653BE" w:rsidRDefault="00957003" w:rsidP="00B82786">
            <w:pPr>
              <w:spacing w:after="0"/>
            </w:pPr>
            <w:r w:rsidRPr="007653BE">
              <w:t>Pleased with performance</w:t>
            </w:r>
          </w:p>
        </w:tc>
      </w:tr>
      <w:tr w:rsidR="00957003" w:rsidRPr="00F94B91" w14:paraId="79B20E28" w14:textId="77777777" w:rsidTr="00762C8B">
        <w:trPr>
          <w:trHeight w:val="346"/>
        </w:trPr>
        <w:tc>
          <w:tcPr>
            <w:tcW w:w="2574" w:type="pct"/>
            <w:vAlign w:val="center"/>
            <w:hideMark/>
          </w:tcPr>
          <w:p w14:paraId="5C3D53DF" w14:textId="77777777" w:rsidR="00957003" w:rsidRPr="007653BE" w:rsidRDefault="00957003" w:rsidP="00B82786">
            <w:pPr>
              <w:spacing w:after="0"/>
            </w:pPr>
            <w:r w:rsidRPr="007653BE">
              <w:t>Issue with individual care episode</w:t>
            </w:r>
          </w:p>
        </w:tc>
        <w:tc>
          <w:tcPr>
            <w:tcW w:w="2426" w:type="pct"/>
            <w:vAlign w:val="center"/>
          </w:tcPr>
          <w:p w14:paraId="37C773CB" w14:textId="77777777" w:rsidR="00957003" w:rsidRPr="007653BE" w:rsidRDefault="00957003" w:rsidP="00B82786">
            <w:pPr>
              <w:spacing w:after="0"/>
            </w:pPr>
            <w:r w:rsidRPr="007653BE">
              <w:t>Pleased with service responsiveness</w:t>
            </w:r>
          </w:p>
        </w:tc>
      </w:tr>
      <w:tr w:rsidR="00957003" w:rsidRPr="00202A38" w14:paraId="7D641EA8" w14:textId="77777777" w:rsidTr="00762C8B">
        <w:trPr>
          <w:trHeight w:val="346"/>
        </w:trPr>
        <w:tc>
          <w:tcPr>
            <w:tcW w:w="2574" w:type="pct"/>
            <w:vAlign w:val="center"/>
          </w:tcPr>
          <w:p w14:paraId="3ED60573" w14:textId="77777777" w:rsidR="00957003" w:rsidRPr="007653BE" w:rsidRDefault="00957003" w:rsidP="00B82786">
            <w:pPr>
              <w:spacing w:after="0"/>
            </w:pPr>
            <w:r w:rsidRPr="007653BE">
              <w:t xml:space="preserve">Issue with information - clinical </w:t>
            </w:r>
          </w:p>
        </w:tc>
        <w:tc>
          <w:tcPr>
            <w:tcW w:w="2426" w:type="pct"/>
            <w:vAlign w:val="center"/>
          </w:tcPr>
          <w:p w14:paraId="339BDC6D" w14:textId="77777777" w:rsidR="00957003" w:rsidRPr="007653BE" w:rsidRDefault="00957003" w:rsidP="00B82786">
            <w:pPr>
              <w:spacing w:after="0"/>
            </w:pPr>
            <w:r w:rsidRPr="007653BE">
              <w:t>Pleased with services provided</w:t>
            </w:r>
          </w:p>
        </w:tc>
      </w:tr>
      <w:tr w:rsidR="00957003" w:rsidRPr="00202A38" w14:paraId="69B59D60" w14:textId="77777777" w:rsidTr="00762C8B">
        <w:trPr>
          <w:trHeight w:val="346"/>
        </w:trPr>
        <w:tc>
          <w:tcPr>
            <w:tcW w:w="2574" w:type="pct"/>
            <w:vAlign w:val="center"/>
          </w:tcPr>
          <w:p w14:paraId="04F903CD" w14:textId="77777777" w:rsidR="00957003" w:rsidRPr="007653BE" w:rsidRDefault="00957003" w:rsidP="00B82786">
            <w:pPr>
              <w:spacing w:after="0"/>
            </w:pPr>
            <w:r w:rsidRPr="007653BE">
              <w:t xml:space="preserve">Issue with information </w:t>
            </w:r>
            <w:r w:rsidR="00B82786" w:rsidRPr="007653BE">
              <w:t>-</w:t>
            </w:r>
            <w:r w:rsidRPr="007653BE">
              <w:t xml:space="preserve"> non-clinical </w:t>
            </w:r>
          </w:p>
        </w:tc>
        <w:tc>
          <w:tcPr>
            <w:tcW w:w="2426" w:type="pct"/>
            <w:vAlign w:val="center"/>
          </w:tcPr>
          <w:p w14:paraId="6013912F" w14:textId="77777777" w:rsidR="00957003" w:rsidRPr="007653BE" w:rsidRDefault="00957003" w:rsidP="00B82786">
            <w:pPr>
              <w:spacing w:after="0"/>
            </w:pPr>
            <w:r w:rsidRPr="007653BE">
              <w:t>Pleased with staff</w:t>
            </w:r>
          </w:p>
        </w:tc>
      </w:tr>
      <w:tr w:rsidR="00957003" w:rsidRPr="00202A38" w14:paraId="7531D457" w14:textId="77777777" w:rsidTr="00762C8B">
        <w:trPr>
          <w:trHeight w:val="346"/>
        </w:trPr>
        <w:tc>
          <w:tcPr>
            <w:tcW w:w="2574" w:type="pct"/>
            <w:vAlign w:val="center"/>
          </w:tcPr>
          <w:p w14:paraId="77635BE4" w14:textId="77777777" w:rsidR="00957003" w:rsidRPr="007653BE" w:rsidRDefault="00957003" w:rsidP="00B82786">
            <w:pPr>
              <w:spacing w:after="0"/>
            </w:pPr>
            <w:r w:rsidRPr="007653BE">
              <w:t>Issue with information material</w:t>
            </w:r>
          </w:p>
        </w:tc>
        <w:tc>
          <w:tcPr>
            <w:tcW w:w="2426" w:type="pct"/>
            <w:vAlign w:val="center"/>
          </w:tcPr>
          <w:p w14:paraId="39C928DF" w14:textId="77777777" w:rsidR="00957003" w:rsidRPr="007653BE" w:rsidRDefault="00957003" w:rsidP="00B82786">
            <w:pPr>
              <w:spacing w:after="0"/>
            </w:pPr>
            <w:r w:rsidRPr="007653BE">
              <w:t>Pleased with surgeon</w:t>
            </w:r>
          </w:p>
        </w:tc>
      </w:tr>
    </w:tbl>
    <w:p w14:paraId="13AC0BF0" w14:textId="77777777" w:rsidR="001A54AE" w:rsidRDefault="001A54AE" w:rsidP="00FB0AAA">
      <w:pPr>
        <w:rPr>
          <w:rStyle w:val="Strong"/>
          <w:rFonts w:ascii="Calibri Light" w:hAnsi="Calibri Light"/>
          <w:b w:val="0"/>
          <w:bCs w:val="0"/>
        </w:rPr>
      </w:pPr>
    </w:p>
    <w:tbl>
      <w:tblPr>
        <w:tblStyle w:val="TableGrid"/>
        <w:tblW w:w="5000" w:type="pct"/>
        <w:tblLook w:val="04A0" w:firstRow="1" w:lastRow="0" w:firstColumn="1" w:lastColumn="0" w:noHBand="0" w:noVBand="1"/>
      </w:tblPr>
      <w:tblGrid>
        <w:gridCol w:w="10456"/>
      </w:tblGrid>
      <w:tr w:rsidR="000C4B0D" w:rsidRPr="00E82B21" w14:paraId="61B39FE0" w14:textId="77777777" w:rsidTr="0029358A">
        <w:trPr>
          <w:trHeight w:val="346"/>
        </w:trPr>
        <w:tc>
          <w:tcPr>
            <w:tcW w:w="5000" w:type="pct"/>
            <w:shd w:val="clear" w:color="auto" w:fill="C6D9F1" w:themeFill="text2" w:themeFillTint="33"/>
            <w:vAlign w:val="center"/>
          </w:tcPr>
          <w:p w14:paraId="4A52B341" w14:textId="77777777" w:rsidR="000C4B0D" w:rsidRPr="001114F8" w:rsidRDefault="000C4B0D" w:rsidP="00E15B89">
            <w:pPr>
              <w:spacing w:before="40" w:after="40"/>
              <w:rPr>
                <w:b/>
              </w:rPr>
            </w:pPr>
            <w:r w:rsidRPr="001114F8">
              <w:rPr>
                <w:b/>
              </w:rPr>
              <w:lastRenderedPageBreak/>
              <w:t>Feedback category -</w:t>
            </w:r>
            <w:r>
              <w:rPr>
                <w:b/>
              </w:rPr>
              <w:t xml:space="preserve"> 8164</w:t>
            </w:r>
            <w:r w:rsidRPr="001114F8">
              <w:rPr>
                <w:b/>
              </w:rPr>
              <w:t xml:space="preserve"> Example</w:t>
            </w:r>
          </w:p>
        </w:tc>
      </w:tr>
      <w:tr w:rsidR="000C4B0D" w:rsidRPr="00E82B21" w14:paraId="539D75E0" w14:textId="77777777" w:rsidTr="0029358A">
        <w:trPr>
          <w:trHeight w:val="346"/>
        </w:trPr>
        <w:tc>
          <w:tcPr>
            <w:tcW w:w="5000" w:type="pct"/>
            <w:vAlign w:val="center"/>
          </w:tcPr>
          <w:p w14:paraId="4309375B" w14:textId="77777777" w:rsidR="000C4B0D" w:rsidRPr="00E82B21" w:rsidRDefault="000C4B0D" w:rsidP="00E15B89">
            <w:pPr>
              <w:spacing w:before="40" w:after="40"/>
            </w:pPr>
            <w:r>
              <w:t>I</w:t>
            </w:r>
            <w:r w:rsidRPr="001A54AE">
              <w:t>ssue with cultural safety</w:t>
            </w:r>
          </w:p>
        </w:tc>
      </w:tr>
    </w:tbl>
    <w:p w14:paraId="5ABFE7B8" w14:textId="77777777" w:rsidR="001A54AE" w:rsidRDefault="001A54AE" w:rsidP="00FB0AAA">
      <w:pPr>
        <w:rPr>
          <w:rStyle w:val="Strong"/>
          <w:rFonts w:ascii="Calibri Light" w:hAnsi="Calibri Light"/>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FD5213" w:rsidRPr="00195AAB" w14:paraId="3F71CD9E" w14:textId="77777777" w:rsidTr="00FD5213">
        <w:trPr>
          <w:trHeight w:val="346"/>
        </w:trPr>
        <w:tc>
          <w:tcPr>
            <w:tcW w:w="5000" w:type="pct"/>
            <w:gridSpan w:val="2"/>
            <w:shd w:val="clear" w:color="auto" w:fill="C6D9F1" w:themeFill="text2" w:themeFillTint="33"/>
            <w:vAlign w:val="center"/>
          </w:tcPr>
          <w:p w14:paraId="0F29536A" w14:textId="77777777" w:rsidR="00FD5213" w:rsidRPr="001114F8" w:rsidRDefault="00FD5213" w:rsidP="00E15B89">
            <w:pPr>
              <w:spacing w:before="40" w:after="40" w:line="240" w:lineRule="auto"/>
              <w:rPr>
                <w:b/>
              </w:rPr>
            </w:pPr>
            <w:r w:rsidRPr="001114F8">
              <w:rPr>
                <w:b/>
              </w:rPr>
              <w:t xml:space="preserve">Feedback category </w:t>
            </w:r>
            <w:r>
              <w:rPr>
                <w:b/>
              </w:rPr>
              <w:t>–</w:t>
            </w:r>
            <w:r w:rsidRPr="001114F8">
              <w:rPr>
                <w:b/>
              </w:rPr>
              <w:t xml:space="preserve"> </w:t>
            </w:r>
            <w:r>
              <w:rPr>
                <w:b/>
              </w:rPr>
              <w:t xml:space="preserve">EQuIP6 </w:t>
            </w:r>
            <w:r w:rsidRPr="001114F8">
              <w:rPr>
                <w:b/>
              </w:rPr>
              <w:t>Examples</w:t>
            </w:r>
          </w:p>
        </w:tc>
      </w:tr>
      <w:tr w:rsidR="00FD5213" w:rsidRPr="00195AAB" w14:paraId="5EEC5989" w14:textId="77777777" w:rsidTr="00CA1978">
        <w:trPr>
          <w:trHeight w:val="346"/>
        </w:trPr>
        <w:tc>
          <w:tcPr>
            <w:tcW w:w="2500" w:type="pct"/>
            <w:shd w:val="clear" w:color="auto" w:fill="auto"/>
            <w:vAlign w:val="center"/>
            <w:hideMark/>
          </w:tcPr>
          <w:p w14:paraId="0BEA0483" w14:textId="77777777" w:rsidR="00FD5213" w:rsidRPr="00667FD8" w:rsidRDefault="00FD5213" w:rsidP="00FD5213">
            <w:pPr>
              <w:spacing w:before="40" w:after="40" w:line="240" w:lineRule="auto"/>
            </w:pPr>
            <w:r w:rsidRPr="00667FD8">
              <w:t>Issue post-discharge</w:t>
            </w:r>
          </w:p>
        </w:tc>
        <w:tc>
          <w:tcPr>
            <w:tcW w:w="2500" w:type="pct"/>
            <w:vAlign w:val="center"/>
          </w:tcPr>
          <w:p w14:paraId="2BBBCE76" w14:textId="77777777" w:rsidR="00FD5213" w:rsidRPr="00667FD8" w:rsidRDefault="00FD5213" w:rsidP="00FD5213">
            <w:pPr>
              <w:spacing w:before="40" w:after="40" w:line="240" w:lineRule="auto"/>
            </w:pPr>
            <w:r w:rsidRPr="00667FD8">
              <w:t>Issue with individual care episode</w:t>
            </w:r>
          </w:p>
        </w:tc>
      </w:tr>
      <w:tr w:rsidR="00FD5213" w:rsidRPr="00195AAB" w14:paraId="0265DF26" w14:textId="77777777" w:rsidTr="00CA1978">
        <w:trPr>
          <w:trHeight w:val="346"/>
        </w:trPr>
        <w:tc>
          <w:tcPr>
            <w:tcW w:w="2500" w:type="pct"/>
            <w:shd w:val="clear" w:color="auto" w:fill="auto"/>
            <w:vAlign w:val="center"/>
            <w:hideMark/>
          </w:tcPr>
          <w:p w14:paraId="2C33C05A" w14:textId="77777777" w:rsidR="00FD5213" w:rsidRPr="00667FD8" w:rsidRDefault="00FD5213" w:rsidP="00FD5213">
            <w:pPr>
              <w:spacing w:before="40" w:after="40" w:line="240" w:lineRule="auto"/>
            </w:pPr>
            <w:r w:rsidRPr="00667FD8">
              <w:t>Issue with accessing data from earlier admissions</w:t>
            </w:r>
          </w:p>
        </w:tc>
        <w:tc>
          <w:tcPr>
            <w:tcW w:w="2500" w:type="pct"/>
            <w:vAlign w:val="center"/>
          </w:tcPr>
          <w:p w14:paraId="5866FF88" w14:textId="77777777" w:rsidR="00FD5213" w:rsidRPr="00667FD8" w:rsidRDefault="00FD5213" w:rsidP="00FD5213">
            <w:pPr>
              <w:spacing w:before="40" w:after="40" w:line="240" w:lineRule="auto"/>
            </w:pPr>
            <w:r w:rsidRPr="00667FD8">
              <w:t xml:space="preserve">Issue with open disclosure support services </w:t>
            </w:r>
          </w:p>
        </w:tc>
      </w:tr>
      <w:tr w:rsidR="00FD5213" w:rsidRPr="00195AAB" w14:paraId="414CA444" w14:textId="77777777" w:rsidTr="00CA1978">
        <w:trPr>
          <w:trHeight w:val="346"/>
        </w:trPr>
        <w:tc>
          <w:tcPr>
            <w:tcW w:w="2500" w:type="pct"/>
            <w:shd w:val="clear" w:color="auto" w:fill="auto"/>
            <w:vAlign w:val="center"/>
            <w:hideMark/>
          </w:tcPr>
          <w:p w14:paraId="192E6702" w14:textId="77777777" w:rsidR="00FD5213" w:rsidRPr="00667FD8" w:rsidRDefault="00FD5213" w:rsidP="00FD5213">
            <w:pPr>
              <w:spacing w:before="40" w:after="40" w:line="240" w:lineRule="auto"/>
            </w:pPr>
            <w:r w:rsidRPr="00667FD8">
              <w:t xml:space="preserve">Issue with admission process </w:t>
            </w:r>
          </w:p>
        </w:tc>
        <w:tc>
          <w:tcPr>
            <w:tcW w:w="2500" w:type="pct"/>
            <w:vAlign w:val="center"/>
          </w:tcPr>
          <w:p w14:paraId="24328608" w14:textId="77777777" w:rsidR="00FD5213" w:rsidRPr="00667FD8" w:rsidRDefault="00FD5213" w:rsidP="00FD5213">
            <w:pPr>
              <w:spacing w:before="40" w:after="40" w:line="240" w:lineRule="auto"/>
            </w:pPr>
            <w:r w:rsidRPr="00667FD8">
              <w:t>Issue with outcomes of clinical care</w:t>
            </w:r>
          </w:p>
        </w:tc>
      </w:tr>
      <w:tr w:rsidR="00FD5213" w:rsidRPr="00195AAB" w14:paraId="10911C81" w14:textId="77777777" w:rsidTr="00CA1978">
        <w:trPr>
          <w:trHeight w:val="346"/>
        </w:trPr>
        <w:tc>
          <w:tcPr>
            <w:tcW w:w="2500" w:type="pct"/>
            <w:shd w:val="clear" w:color="auto" w:fill="auto"/>
            <w:vAlign w:val="center"/>
          </w:tcPr>
          <w:p w14:paraId="3446A9DB" w14:textId="77777777" w:rsidR="00FD5213" w:rsidRPr="00667FD8" w:rsidRDefault="00FD5213" w:rsidP="00FD5213">
            <w:pPr>
              <w:spacing w:before="40" w:after="40" w:line="240" w:lineRule="auto"/>
            </w:pPr>
            <w:r w:rsidRPr="00667FD8">
              <w:t>Issue with arrangements for ongoing care</w:t>
            </w:r>
          </w:p>
        </w:tc>
        <w:tc>
          <w:tcPr>
            <w:tcW w:w="2500" w:type="pct"/>
            <w:vAlign w:val="center"/>
          </w:tcPr>
          <w:p w14:paraId="15EF18A5" w14:textId="77777777" w:rsidR="00FD5213" w:rsidRPr="00667FD8" w:rsidRDefault="00FD5213" w:rsidP="00FD5213">
            <w:pPr>
              <w:spacing w:before="40" w:after="40" w:line="240" w:lineRule="auto"/>
            </w:pPr>
            <w:r w:rsidRPr="00667FD8">
              <w:t xml:space="preserve">Issue with overall effectiveness of care </w:t>
            </w:r>
          </w:p>
        </w:tc>
      </w:tr>
      <w:tr w:rsidR="00FD5213" w:rsidRPr="00195AAB" w14:paraId="60F6468F" w14:textId="77777777" w:rsidTr="00CA1978">
        <w:trPr>
          <w:trHeight w:val="346"/>
        </w:trPr>
        <w:tc>
          <w:tcPr>
            <w:tcW w:w="2500" w:type="pct"/>
            <w:shd w:val="clear" w:color="auto" w:fill="auto"/>
            <w:vAlign w:val="center"/>
            <w:hideMark/>
          </w:tcPr>
          <w:p w14:paraId="29FF3AEF" w14:textId="77777777" w:rsidR="00FD5213" w:rsidRPr="00667FD8" w:rsidRDefault="00FD5213" w:rsidP="00FD5213">
            <w:pPr>
              <w:spacing w:before="40" w:after="40" w:line="240" w:lineRule="auto"/>
            </w:pPr>
            <w:r w:rsidRPr="00667FD8">
              <w:t>Issue with consent</w:t>
            </w:r>
          </w:p>
        </w:tc>
        <w:tc>
          <w:tcPr>
            <w:tcW w:w="2500" w:type="pct"/>
            <w:vAlign w:val="center"/>
          </w:tcPr>
          <w:p w14:paraId="3F84B3E6" w14:textId="77777777" w:rsidR="00FD5213" w:rsidRPr="00667FD8" w:rsidRDefault="00FD5213" w:rsidP="00FD5213">
            <w:pPr>
              <w:spacing w:before="40" w:after="40" w:line="240" w:lineRule="auto"/>
            </w:pPr>
            <w:r w:rsidRPr="00667FD8">
              <w:t xml:space="preserve">Issue with where care is provided </w:t>
            </w:r>
          </w:p>
        </w:tc>
      </w:tr>
      <w:tr w:rsidR="00FD5213" w:rsidRPr="00195AAB" w14:paraId="36584D51" w14:textId="77777777" w:rsidTr="00CA1978">
        <w:trPr>
          <w:trHeight w:val="346"/>
        </w:trPr>
        <w:tc>
          <w:tcPr>
            <w:tcW w:w="2500" w:type="pct"/>
            <w:shd w:val="clear" w:color="auto" w:fill="auto"/>
            <w:vAlign w:val="center"/>
          </w:tcPr>
          <w:p w14:paraId="62FDCB24" w14:textId="77777777" w:rsidR="00FD5213" w:rsidRPr="00667FD8" w:rsidRDefault="00FD5213" w:rsidP="00FD5213">
            <w:pPr>
              <w:spacing w:before="40" w:after="40" w:line="240" w:lineRule="auto"/>
            </w:pPr>
            <w:r w:rsidRPr="00667FD8">
              <w:t xml:space="preserve">Issue with </w:t>
            </w:r>
            <w:r>
              <w:t>c</w:t>
            </w:r>
            <w:r w:rsidRPr="00667FD8">
              <w:t xml:space="preserve">onsumer </w:t>
            </w:r>
            <w:r>
              <w:t>r</w:t>
            </w:r>
            <w:r w:rsidRPr="00667FD8">
              <w:t xml:space="preserve">ep </w:t>
            </w:r>
            <w:r>
              <w:t>r</w:t>
            </w:r>
            <w:r w:rsidRPr="00667FD8">
              <w:t>ole</w:t>
            </w:r>
          </w:p>
        </w:tc>
        <w:tc>
          <w:tcPr>
            <w:tcW w:w="2500" w:type="pct"/>
            <w:vAlign w:val="center"/>
          </w:tcPr>
          <w:p w14:paraId="3D671332" w14:textId="77777777" w:rsidR="00FD5213" w:rsidRPr="00C51366" w:rsidRDefault="00FD5213" w:rsidP="00FD5213">
            <w:pPr>
              <w:spacing w:before="40" w:after="40" w:line="240" w:lineRule="auto"/>
            </w:pPr>
            <w:r w:rsidRPr="00C51366">
              <w:t>Issue with consumer education</w:t>
            </w:r>
          </w:p>
        </w:tc>
      </w:tr>
      <w:tr w:rsidR="00FD5213" w:rsidRPr="00195AAB" w14:paraId="46E21559" w14:textId="77777777" w:rsidTr="00CA1978">
        <w:trPr>
          <w:trHeight w:val="346"/>
        </w:trPr>
        <w:tc>
          <w:tcPr>
            <w:tcW w:w="2500" w:type="pct"/>
            <w:shd w:val="clear" w:color="auto" w:fill="auto"/>
            <w:vAlign w:val="center"/>
            <w:hideMark/>
          </w:tcPr>
          <w:p w14:paraId="749AE255" w14:textId="77777777" w:rsidR="00FD5213" w:rsidRPr="00667FD8" w:rsidRDefault="00FD5213" w:rsidP="00FD5213">
            <w:pPr>
              <w:spacing w:before="40" w:after="40" w:line="240" w:lineRule="auto"/>
            </w:pPr>
            <w:r w:rsidRPr="00667FD8">
              <w:t xml:space="preserve">Issue with </w:t>
            </w:r>
            <w:r>
              <w:t>c</w:t>
            </w:r>
            <w:r w:rsidRPr="00667FD8">
              <w:t xml:space="preserve">oordinated </w:t>
            </w:r>
            <w:r>
              <w:t>c</w:t>
            </w:r>
            <w:r w:rsidRPr="00667FD8">
              <w:t xml:space="preserve">are </w:t>
            </w:r>
          </w:p>
        </w:tc>
        <w:tc>
          <w:tcPr>
            <w:tcW w:w="2500" w:type="pct"/>
            <w:vAlign w:val="center"/>
          </w:tcPr>
          <w:p w14:paraId="74E9C2C6" w14:textId="77777777" w:rsidR="00FD5213" w:rsidRPr="00C51366" w:rsidRDefault="00FD5213" w:rsidP="00FD5213">
            <w:pPr>
              <w:spacing w:before="40" w:after="40" w:line="240" w:lineRule="auto"/>
            </w:pPr>
            <w:r w:rsidRPr="00C51366">
              <w:t>Pleased with consumer education</w:t>
            </w:r>
          </w:p>
        </w:tc>
      </w:tr>
      <w:tr w:rsidR="00FD5213" w:rsidRPr="00195AAB" w14:paraId="77E8C6BB" w14:textId="77777777" w:rsidTr="00CA1978">
        <w:trPr>
          <w:trHeight w:val="346"/>
        </w:trPr>
        <w:tc>
          <w:tcPr>
            <w:tcW w:w="2500" w:type="pct"/>
            <w:shd w:val="clear" w:color="auto" w:fill="auto"/>
            <w:vAlign w:val="center"/>
          </w:tcPr>
          <w:p w14:paraId="6A59D511" w14:textId="77777777" w:rsidR="00FD5213" w:rsidRPr="00667FD8" w:rsidRDefault="00FD5213" w:rsidP="00FD5213">
            <w:pPr>
              <w:spacing w:before="40" w:after="40" w:line="240" w:lineRule="auto"/>
            </w:pPr>
            <w:r w:rsidRPr="00667FD8">
              <w:t>Issue with discharge summary</w:t>
            </w:r>
          </w:p>
        </w:tc>
        <w:tc>
          <w:tcPr>
            <w:tcW w:w="2500" w:type="pct"/>
            <w:vAlign w:val="center"/>
          </w:tcPr>
          <w:p w14:paraId="134FCFEF" w14:textId="77777777" w:rsidR="00FD5213" w:rsidRPr="00667FD8" w:rsidRDefault="00FD5213" w:rsidP="00FD5213">
            <w:pPr>
              <w:spacing w:before="40" w:after="40" w:line="240" w:lineRule="auto"/>
            </w:pPr>
          </w:p>
        </w:tc>
      </w:tr>
    </w:tbl>
    <w:p w14:paraId="381CFC01" w14:textId="77777777" w:rsidR="00C51366" w:rsidRPr="0075214C" w:rsidRDefault="00C51366" w:rsidP="00126066">
      <w:pPr>
        <w:rPr>
          <w:rStyle w:val="Strong"/>
          <w:rFonts w:ascii="Calibri Light" w:hAnsi="Calibri Light"/>
          <w:bCs w:val="0"/>
        </w:rPr>
      </w:pPr>
    </w:p>
    <w:tbl>
      <w:tblPr>
        <w:tblStyle w:val="TableGrid"/>
        <w:tblW w:w="10456" w:type="dxa"/>
        <w:tblLook w:val="04A0" w:firstRow="1" w:lastRow="0" w:firstColumn="1" w:lastColumn="0" w:noHBand="0" w:noVBand="1"/>
      </w:tblPr>
      <w:tblGrid>
        <w:gridCol w:w="5228"/>
        <w:gridCol w:w="5228"/>
      </w:tblGrid>
      <w:tr w:rsidR="00FD5213" w14:paraId="54CC81DF" w14:textId="77777777" w:rsidTr="00CA1978">
        <w:trPr>
          <w:trHeight w:val="356"/>
        </w:trPr>
        <w:tc>
          <w:tcPr>
            <w:tcW w:w="10456" w:type="dxa"/>
            <w:gridSpan w:val="2"/>
            <w:shd w:val="clear" w:color="auto" w:fill="C6D9F1" w:themeFill="text2" w:themeFillTint="33"/>
            <w:vAlign w:val="center"/>
          </w:tcPr>
          <w:p w14:paraId="4AFC86CF" w14:textId="77777777" w:rsidR="00FD5213" w:rsidRPr="001114F8" w:rsidRDefault="00FD5213" w:rsidP="00E92F9E">
            <w:pPr>
              <w:spacing w:before="40" w:after="40"/>
              <w:rPr>
                <w:b/>
              </w:rPr>
            </w:pPr>
            <w:r w:rsidRPr="001114F8">
              <w:rPr>
                <w:b/>
              </w:rPr>
              <w:t>Feedback category –</w:t>
            </w:r>
            <w:r>
              <w:rPr>
                <w:b/>
              </w:rPr>
              <w:t xml:space="preserve"> 8134</w:t>
            </w:r>
            <w:r w:rsidRPr="001114F8">
              <w:rPr>
                <w:b/>
              </w:rPr>
              <w:t xml:space="preserve"> Examples</w:t>
            </w:r>
          </w:p>
        </w:tc>
      </w:tr>
      <w:tr w:rsidR="00FD5213" w14:paraId="182F1E96" w14:textId="77777777" w:rsidTr="0029358A">
        <w:trPr>
          <w:trHeight w:val="356"/>
        </w:trPr>
        <w:tc>
          <w:tcPr>
            <w:tcW w:w="5228" w:type="dxa"/>
          </w:tcPr>
          <w:p w14:paraId="449F3D93" w14:textId="77777777" w:rsidR="00FD5213" w:rsidRPr="00DA768D"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Issue with access to spiritual care</w:t>
            </w:r>
          </w:p>
        </w:tc>
        <w:tc>
          <w:tcPr>
            <w:tcW w:w="5228" w:type="dxa"/>
          </w:tcPr>
          <w:p w14:paraId="2C0A0A05" w14:textId="77777777" w:rsidR="00FD5213" w:rsidRPr="00DA768D"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Pleased with access to spiritual care</w:t>
            </w:r>
          </w:p>
        </w:tc>
      </w:tr>
      <w:tr w:rsidR="00FD5213" w14:paraId="41831735" w14:textId="77777777" w:rsidTr="0029358A">
        <w:trPr>
          <w:trHeight w:val="356"/>
        </w:trPr>
        <w:tc>
          <w:tcPr>
            <w:tcW w:w="5228" w:type="dxa"/>
          </w:tcPr>
          <w:p w14:paraId="62B51FE1" w14:textId="77777777" w:rsidR="00FD5213" w:rsidRPr="006B1863" w:rsidRDefault="00FD5213" w:rsidP="00FD5213">
            <w:pPr>
              <w:spacing w:before="40" w:after="40"/>
              <w:rPr>
                <w:rStyle w:val="Strong"/>
                <w:rFonts w:ascii="Calibri Light" w:hAnsi="Calibri Light"/>
                <w:b w:val="0"/>
                <w:bCs w:val="0"/>
              </w:rPr>
            </w:pPr>
            <w:r>
              <w:rPr>
                <w:rStyle w:val="Strong"/>
                <w:rFonts w:ascii="Calibri Light" w:hAnsi="Calibri Light"/>
                <w:b w:val="0"/>
                <w:bCs w:val="0"/>
              </w:rPr>
              <w:t>I</w:t>
            </w:r>
            <w:r w:rsidRPr="006B1863">
              <w:rPr>
                <w:rStyle w:val="Strong"/>
                <w:rFonts w:ascii="Calibri Light" w:hAnsi="Calibri Light"/>
                <w:b w:val="0"/>
                <w:bCs w:val="0"/>
              </w:rPr>
              <w:t>ssue with appropriate access to services</w:t>
            </w:r>
          </w:p>
        </w:tc>
        <w:tc>
          <w:tcPr>
            <w:tcW w:w="5228" w:type="dxa"/>
          </w:tcPr>
          <w:p w14:paraId="5994EE34" w14:textId="77777777" w:rsidR="00FD5213" w:rsidRDefault="00FD5213" w:rsidP="00FD5213">
            <w:pPr>
              <w:spacing w:before="40" w:after="40"/>
              <w:rPr>
                <w:rStyle w:val="Strong"/>
                <w:rFonts w:ascii="Calibri Light" w:hAnsi="Calibri Light"/>
                <w:b w:val="0"/>
                <w:bCs w:val="0"/>
              </w:rPr>
            </w:pPr>
            <w:r w:rsidRPr="006B1863">
              <w:rPr>
                <w:rStyle w:val="Strong"/>
                <w:rFonts w:ascii="Calibri Light" w:hAnsi="Calibri Light"/>
                <w:b w:val="0"/>
                <w:bCs w:val="0"/>
              </w:rPr>
              <w:t>Pleased with appropriate access to services</w:t>
            </w:r>
          </w:p>
        </w:tc>
      </w:tr>
      <w:tr w:rsidR="00FD5213" w14:paraId="3BBD1FB9" w14:textId="77777777" w:rsidTr="0029358A">
        <w:trPr>
          <w:trHeight w:val="356"/>
        </w:trPr>
        <w:tc>
          <w:tcPr>
            <w:tcW w:w="5228" w:type="dxa"/>
          </w:tcPr>
          <w:p w14:paraId="5D1E2FAF" w14:textId="77777777" w:rsidR="00FD5213" w:rsidRPr="00DA768D" w:rsidRDefault="00FD5213" w:rsidP="00FD5213">
            <w:pPr>
              <w:spacing w:before="40" w:after="40"/>
              <w:rPr>
                <w:rStyle w:val="Strong"/>
                <w:rFonts w:ascii="Calibri Light" w:hAnsi="Calibri Light"/>
                <w:b w:val="0"/>
                <w:bCs w:val="0"/>
              </w:rPr>
            </w:pPr>
            <w:r w:rsidRPr="006B1863">
              <w:rPr>
                <w:rStyle w:val="Strong"/>
                <w:rFonts w:ascii="Calibri Light" w:hAnsi="Calibri Light"/>
                <w:b w:val="0"/>
                <w:bCs w:val="0"/>
              </w:rPr>
              <w:t>Issue with consumers' right to cultural values and beliefs</w:t>
            </w:r>
          </w:p>
        </w:tc>
        <w:tc>
          <w:tcPr>
            <w:tcW w:w="5228" w:type="dxa"/>
          </w:tcPr>
          <w:p w14:paraId="6A1827D6" w14:textId="77777777" w:rsidR="00FD5213" w:rsidRPr="006B1863" w:rsidRDefault="00FD5213" w:rsidP="00FD5213">
            <w:pPr>
              <w:spacing w:before="40" w:after="40"/>
              <w:rPr>
                <w:rStyle w:val="Strong"/>
                <w:rFonts w:ascii="Calibri Light" w:hAnsi="Calibri Light"/>
                <w:b w:val="0"/>
                <w:bCs w:val="0"/>
              </w:rPr>
            </w:pPr>
            <w:r w:rsidRPr="006B1863">
              <w:rPr>
                <w:rStyle w:val="Strong"/>
                <w:rFonts w:ascii="Calibri Light" w:hAnsi="Calibri Light"/>
                <w:b w:val="0"/>
                <w:bCs w:val="0"/>
              </w:rPr>
              <w:t>Pleased with consumers' right to cultural values and beliefs</w:t>
            </w:r>
          </w:p>
        </w:tc>
      </w:tr>
      <w:tr w:rsidR="00FD5213" w14:paraId="65B04D3F" w14:textId="77777777" w:rsidTr="0029358A">
        <w:trPr>
          <w:trHeight w:val="356"/>
        </w:trPr>
        <w:tc>
          <w:tcPr>
            <w:tcW w:w="5228" w:type="dxa"/>
          </w:tcPr>
          <w:p w14:paraId="6176D405" w14:textId="77777777" w:rsidR="00FD5213" w:rsidRPr="006B1863" w:rsidRDefault="00FD5213" w:rsidP="00FD5213">
            <w:pPr>
              <w:spacing w:before="40" w:after="40"/>
              <w:rPr>
                <w:rStyle w:val="Strong"/>
                <w:rFonts w:ascii="Calibri Light" w:hAnsi="Calibri Light"/>
                <w:b w:val="0"/>
                <w:bCs w:val="0"/>
              </w:rPr>
            </w:pPr>
            <w:r>
              <w:rPr>
                <w:rStyle w:val="Strong"/>
                <w:rFonts w:ascii="Calibri Light" w:hAnsi="Calibri Light"/>
                <w:b w:val="0"/>
                <w:bCs w:val="0"/>
              </w:rPr>
              <w:t>I</w:t>
            </w:r>
            <w:r w:rsidRPr="006B1863">
              <w:rPr>
                <w:rStyle w:val="Strong"/>
                <w:rFonts w:ascii="Calibri Light" w:hAnsi="Calibri Light"/>
                <w:b w:val="0"/>
                <w:bCs w:val="0"/>
              </w:rPr>
              <w:t xml:space="preserve">ssue with interaction with service provider  </w:t>
            </w:r>
          </w:p>
        </w:tc>
        <w:tc>
          <w:tcPr>
            <w:tcW w:w="5228" w:type="dxa"/>
          </w:tcPr>
          <w:p w14:paraId="26B0BF86" w14:textId="77777777" w:rsidR="00FD5213" w:rsidRDefault="00FD5213" w:rsidP="00FD5213">
            <w:pPr>
              <w:spacing w:before="40" w:after="40"/>
              <w:rPr>
                <w:rStyle w:val="Strong"/>
                <w:rFonts w:ascii="Calibri Light" w:hAnsi="Calibri Light"/>
                <w:b w:val="0"/>
                <w:bCs w:val="0"/>
              </w:rPr>
            </w:pPr>
            <w:r w:rsidRPr="006B1863">
              <w:rPr>
                <w:rStyle w:val="Strong"/>
                <w:rFonts w:ascii="Calibri Light" w:hAnsi="Calibri Light"/>
                <w:b w:val="0"/>
                <w:bCs w:val="0"/>
              </w:rPr>
              <w:t>Pleased with interaction with service provider</w:t>
            </w:r>
          </w:p>
        </w:tc>
      </w:tr>
      <w:tr w:rsidR="00FD5213" w14:paraId="42EFDFA4" w14:textId="77777777" w:rsidTr="0029358A">
        <w:trPr>
          <w:trHeight w:val="356"/>
        </w:trPr>
        <w:tc>
          <w:tcPr>
            <w:tcW w:w="5228" w:type="dxa"/>
          </w:tcPr>
          <w:p w14:paraId="3790545C" w14:textId="77777777" w:rsidR="00FD5213" w:rsidRPr="00DA768D"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Issue with rights to personal independence</w:t>
            </w:r>
          </w:p>
        </w:tc>
        <w:tc>
          <w:tcPr>
            <w:tcW w:w="5228" w:type="dxa"/>
          </w:tcPr>
          <w:p w14:paraId="37012B88" w14:textId="77777777" w:rsidR="00FD5213" w:rsidRPr="006B1863" w:rsidRDefault="00FD5213" w:rsidP="00FD5213">
            <w:pPr>
              <w:spacing w:before="40" w:after="40"/>
              <w:rPr>
                <w:rStyle w:val="Strong"/>
                <w:rFonts w:ascii="Calibri Light" w:hAnsi="Calibri Light"/>
                <w:b w:val="0"/>
                <w:bCs w:val="0"/>
              </w:rPr>
            </w:pPr>
            <w:r w:rsidRPr="006B1863">
              <w:rPr>
                <w:rStyle w:val="Strong"/>
                <w:rFonts w:ascii="Calibri Light" w:hAnsi="Calibri Light"/>
                <w:b w:val="0"/>
                <w:bCs w:val="0"/>
              </w:rPr>
              <w:t>Pleased with service delivery</w:t>
            </w:r>
          </w:p>
        </w:tc>
      </w:tr>
      <w:tr w:rsidR="00FD5213" w14:paraId="4AC1456E" w14:textId="77777777" w:rsidTr="0029358A">
        <w:trPr>
          <w:trHeight w:val="356"/>
        </w:trPr>
        <w:tc>
          <w:tcPr>
            <w:tcW w:w="5228" w:type="dxa"/>
          </w:tcPr>
          <w:p w14:paraId="07636B40" w14:textId="77777777" w:rsidR="00FD5213" w:rsidRPr="006B1863" w:rsidRDefault="00FD5213" w:rsidP="00FD5213">
            <w:pPr>
              <w:spacing w:before="40" w:after="40"/>
              <w:rPr>
                <w:rStyle w:val="Strong"/>
                <w:rFonts w:ascii="Calibri Light" w:hAnsi="Calibri Light"/>
                <w:b w:val="0"/>
                <w:bCs w:val="0"/>
              </w:rPr>
            </w:pPr>
            <w:r w:rsidRPr="006B1863">
              <w:rPr>
                <w:rStyle w:val="Strong"/>
                <w:rFonts w:ascii="Calibri Light" w:hAnsi="Calibri Light"/>
                <w:b w:val="0"/>
                <w:bCs w:val="0"/>
              </w:rPr>
              <w:t>Issue with service delivery</w:t>
            </w:r>
          </w:p>
        </w:tc>
        <w:tc>
          <w:tcPr>
            <w:tcW w:w="5228" w:type="dxa"/>
          </w:tcPr>
          <w:p w14:paraId="0C163378" w14:textId="77777777" w:rsidR="00FD5213" w:rsidRDefault="00FD5213" w:rsidP="00FD5213">
            <w:pPr>
              <w:spacing w:before="40" w:after="40"/>
              <w:rPr>
                <w:rStyle w:val="Strong"/>
                <w:rFonts w:ascii="Calibri Light" w:hAnsi="Calibri Light"/>
                <w:b w:val="0"/>
                <w:bCs w:val="0"/>
              </w:rPr>
            </w:pPr>
            <w:r>
              <w:rPr>
                <w:rStyle w:val="Strong"/>
                <w:rFonts w:ascii="Calibri Light" w:hAnsi="Calibri Light"/>
                <w:b w:val="0"/>
                <w:bCs w:val="0"/>
              </w:rPr>
              <w:t xml:space="preserve">Pleased with </w:t>
            </w:r>
            <w:r w:rsidRPr="00DA768D">
              <w:rPr>
                <w:rStyle w:val="Strong"/>
                <w:rFonts w:ascii="Calibri Light" w:hAnsi="Calibri Light"/>
                <w:b w:val="0"/>
                <w:bCs w:val="0"/>
              </w:rPr>
              <w:t>service response to consumers' rights to cultural and spiritual beliefs</w:t>
            </w:r>
          </w:p>
        </w:tc>
      </w:tr>
      <w:tr w:rsidR="00FD5213" w14:paraId="4B2393AB" w14:textId="77777777" w:rsidTr="0029358A">
        <w:trPr>
          <w:trHeight w:val="371"/>
        </w:trPr>
        <w:tc>
          <w:tcPr>
            <w:tcW w:w="5228" w:type="dxa"/>
          </w:tcPr>
          <w:p w14:paraId="739167B2" w14:textId="77777777" w:rsidR="00FD5213"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Issue with service response to consumers' rights to cultural and spiritual beliefs</w:t>
            </w:r>
          </w:p>
        </w:tc>
        <w:tc>
          <w:tcPr>
            <w:tcW w:w="5228" w:type="dxa"/>
          </w:tcPr>
          <w:p w14:paraId="2C441698" w14:textId="77777777" w:rsidR="00FD5213"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Pleased with service responsiveness</w:t>
            </w:r>
          </w:p>
        </w:tc>
      </w:tr>
      <w:tr w:rsidR="00FD5213" w14:paraId="7A307012" w14:textId="77777777" w:rsidTr="0029358A">
        <w:trPr>
          <w:trHeight w:val="371"/>
        </w:trPr>
        <w:tc>
          <w:tcPr>
            <w:tcW w:w="5228" w:type="dxa"/>
          </w:tcPr>
          <w:p w14:paraId="2EE4E7C8" w14:textId="77777777" w:rsidR="00FD5213"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Issue with service responsiveness</w:t>
            </w:r>
          </w:p>
        </w:tc>
        <w:tc>
          <w:tcPr>
            <w:tcW w:w="5228" w:type="dxa"/>
          </w:tcPr>
          <w:p w14:paraId="1E9CA346" w14:textId="77777777" w:rsidR="00FD5213" w:rsidRPr="00DA768D"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Pleased with staff courtesy</w:t>
            </w:r>
          </w:p>
        </w:tc>
      </w:tr>
      <w:tr w:rsidR="00FD5213" w14:paraId="7605891A" w14:textId="77777777" w:rsidTr="0029358A">
        <w:trPr>
          <w:trHeight w:val="356"/>
        </w:trPr>
        <w:tc>
          <w:tcPr>
            <w:tcW w:w="5228" w:type="dxa"/>
          </w:tcPr>
          <w:p w14:paraId="2F4852DC" w14:textId="77777777" w:rsidR="00FD5213" w:rsidRDefault="00FD5213" w:rsidP="00FD5213">
            <w:pPr>
              <w:spacing w:before="40" w:after="40"/>
              <w:rPr>
                <w:rStyle w:val="Strong"/>
                <w:rFonts w:ascii="Calibri Light" w:hAnsi="Calibri Light"/>
                <w:b w:val="0"/>
                <w:bCs w:val="0"/>
              </w:rPr>
            </w:pPr>
            <w:r w:rsidRPr="00DA768D">
              <w:rPr>
                <w:rStyle w:val="Strong"/>
                <w:rFonts w:ascii="Calibri Light" w:hAnsi="Calibri Light"/>
                <w:b w:val="0"/>
                <w:bCs w:val="0"/>
              </w:rPr>
              <w:t>Issue with staff courtesy</w:t>
            </w:r>
          </w:p>
        </w:tc>
        <w:tc>
          <w:tcPr>
            <w:tcW w:w="5228" w:type="dxa"/>
          </w:tcPr>
          <w:p w14:paraId="049F8031" w14:textId="77777777" w:rsidR="00FD5213" w:rsidRPr="00DA768D" w:rsidRDefault="00FD5213" w:rsidP="00FD5213">
            <w:pPr>
              <w:spacing w:before="40" w:after="40"/>
              <w:rPr>
                <w:rStyle w:val="Strong"/>
                <w:rFonts w:ascii="Calibri Light" w:hAnsi="Calibri Light"/>
                <w:b w:val="0"/>
                <w:bCs w:val="0"/>
              </w:rPr>
            </w:pPr>
          </w:p>
        </w:tc>
      </w:tr>
    </w:tbl>
    <w:p w14:paraId="4D699837" w14:textId="77777777" w:rsidR="00DF4100" w:rsidRDefault="00DF4100"/>
    <w:tbl>
      <w:tblPr>
        <w:tblStyle w:val="TableGrid"/>
        <w:tblW w:w="5000" w:type="pct"/>
        <w:tblLook w:val="04A0" w:firstRow="1" w:lastRow="0" w:firstColumn="1" w:lastColumn="0" w:noHBand="0" w:noVBand="1"/>
      </w:tblPr>
      <w:tblGrid>
        <w:gridCol w:w="5228"/>
        <w:gridCol w:w="5228"/>
      </w:tblGrid>
      <w:tr w:rsidR="00FD5213" w:rsidRPr="00E92F9E" w14:paraId="38FB35FA" w14:textId="77777777" w:rsidTr="00FD5213">
        <w:trPr>
          <w:trHeight w:val="346"/>
        </w:trPr>
        <w:tc>
          <w:tcPr>
            <w:tcW w:w="5000" w:type="pct"/>
            <w:gridSpan w:val="2"/>
            <w:shd w:val="clear" w:color="auto" w:fill="C6D9F1" w:themeFill="text2" w:themeFillTint="33"/>
          </w:tcPr>
          <w:p w14:paraId="670153DD" w14:textId="77777777" w:rsidR="00FD5213" w:rsidRPr="00E92F9E" w:rsidRDefault="00FD5213" w:rsidP="00E92F9E">
            <w:pPr>
              <w:spacing w:before="40" w:after="40"/>
              <w:rPr>
                <w:b/>
                <w:szCs w:val="20"/>
              </w:rPr>
            </w:pPr>
            <w:r w:rsidRPr="00E92F9E">
              <w:rPr>
                <w:b/>
                <w:szCs w:val="20"/>
              </w:rPr>
              <w:t xml:space="preserve">Feedback category – </w:t>
            </w:r>
            <w:r>
              <w:rPr>
                <w:b/>
                <w:szCs w:val="20"/>
              </w:rPr>
              <w:t xml:space="preserve">8151 </w:t>
            </w:r>
            <w:r w:rsidRPr="00E92F9E">
              <w:rPr>
                <w:b/>
                <w:szCs w:val="20"/>
              </w:rPr>
              <w:t>Examples</w:t>
            </w:r>
          </w:p>
        </w:tc>
      </w:tr>
      <w:tr w:rsidR="00FD5213" w:rsidRPr="00E92F9E" w14:paraId="38B16512" w14:textId="77777777" w:rsidTr="00CA1978">
        <w:trPr>
          <w:trHeight w:val="346"/>
        </w:trPr>
        <w:tc>
          <w:tcPr>
            <w:tcW w:w="2500" w:type="pct"/>
            <w:vAlign w:val="center"/>
          </w:tcPr>
          <w:p w14:paraId="185298DB" w14:textId="77777777" w:rsidR="00FD5213" w:rsidRPr="00E92F9E" w:rsidRDefault="00FD5213" w:rsidP="00FD5213">
            <w:pPr>
              <w:spacing w:before="40" w:after="40"/>
              <w:rPr>
                <w:szCs w:val="20"/>
              </w:rPr>
            </w:pPr>
            <w:r w:rsidRPr="00E92F9E">
              <w:rPr>
                <w:szCs w:val="20"/>
              </w:rPr>
              <w:t>Issue with complaint management process</w:t>
            </w:r>
          </w:p>
        </w:tc>
        <w:tc>
          <w:tcPr>
            <w:tcW w:w="2500" w:type="pct"/>
            <w:vAlign w:val="center"/>
          </w:tcPr>
          <w:p w14:paraId="33BEC5A7" w14:textId="77777777" w:rsidR="00FD5213" w:rsidRPr="00E92F9E" w:rsidRDefault="00FD5213" w:rsidP="00FD5213">
            <w:pPr>
              <w:spacing w:before="40" w:after="40"/>
              <w:rPr>
                <w:szCs w:val="20"/>
              </w:rPr>
            </w:pPr>
            <w:r w:rsidRPr="00E92F9E">
              <w:rPr>
                <w:szCs w:val="20"/>
              </w:rPr>
              <w:t>Issue with triage process</w:t>
            </w:r>
          </w:p>
        </w:tc>
      </w:tr>
      <w:tr w:rsidR="00FD5213" w:rsidRPr="00E92F9E" w14:paraId="14FC017C" w14:textId="77777777" w:rsidTr="00CA1978">
        <w:trPr>
          <w:trHeight w:val="346"/>
        </w:trPr>
        <w:tc>
          <w:tcPr>
            <w:tcW w:w="2500" w:type="pct"/>
            <w:vAlign w:val="center"/>
          </w:tcPr>
          <w:p w14:paraId="087F2F5F" w14:textId="77777777" w:rsidR="00FD5213" w:rsidRPr="00E92F9E" w:rsidRDefault="00FD5213" w:rsidP="00FD5213">
            <w:pPr>
              <w:spacing w:before="40" w:after="40"/>
              <w:rPr>
                <w:szCs w:val="20"/>
              </w:rPr>
            </w:pPr>
            <w:r w:rsidRPr="00E92F9E">
              <w:rPr>
                <w:szCs w:val="20"/>
              </w:rPr>
              <w:t>Issue with confidentiality / privacy</w:t>
            </w:r>
          </w:p>
        </w:tc>
        <w:tc>
          <w:tcPr>
            <w:tcW w:w="2500" w:type="pct"/>
            <w:vAlign w:val="center"/>
          </w:tcPr>
          <w:p w14:paraId="1248FC19" w14:textId="77777777" w:rsidR="00FD5213" w:rsidRPr="00E92F9E" w:rsidRDefault="00FD5213" w:rsidP="00FD5213">
            <w:pPr>
              <w:spacing w:before="40" w:after="40"/>
              <w:rPr>
                <w:szCs w:val="20"/>
              </w:rPr>
            </w:pPr>
            <w:r w:rsidRPr="00E92F9E">
              <w:rPr>
                <w:szCs w:val="20"/>
              </w:rPr>
              <w:t>Issue with waiting time</w:t>
            </w:r>
          </w:p>
        </w:tc>
      </w:tr>
      <w:tr w:rsidR="00FD5213" w:rsidRPr="00E92F9E" w14:paraId="2276244E" w14:textId="77777777" w:rsidTr="00CA1978">
        <w:trPr>
          <w:trHeight w:val="346"/>
        </w:trPr>
        <w:tc>
          <w:tcPr>
            <w:tcW w:w="2500" w:type="pct"/>
            <w:vAlign w:val="center"/>
          </w:tcPr>
          <w:p w14:paraId="22D1A094" w14:textId="77777777" w:rsidR="00FD5213" w:rsidRPr="00E92F9E" w:rsidRDefault="00FD5213" w:rsidP="00FD5213">
            <w:pPr>
              <w:spacing w:before="40" w:after="40"/>
              <w:rPr>
                <w:szCs w:val="20"/>
              </w:rPr>
            </w:pPr>
            <w:r w:rsidRPr="00E92F9E">
              <w:rPr>
                <w:szCs w:val="20"/>
              </w:rPr>
              <w:t>Issue with consumer rights</w:t>
            </w:r>
          </w:p>
        </w:tc>
        <w:tc>
          <w:tcPr>
            <w:tcW w:w="2500" w:type="pct"/>
            <w:vAlign w:val="center"/>
          </w:tcPr>
          <w:p w14:paraId="5F0A1FE3" w14:textId="77777777" w:rsidR="00FD5213" w:rsidRPr="00E92F9E" w:rsidRDefault="00FD5213" w:rsidP="00FD5213">
            <w:pPr>
              <w:spacing w:before="40" w:after="40"/>
              <w:rPr>
                <w:szCs w:val="20"/>
              </w:rPr>
            </w:pPr>
            <w:r w:rsidRPr="00E92F9E">
              <w:rPr>
                <w:szCs w:val="20"/>
              </w:rPr>
              <w:t>Please with parking available for consumers</w:t>
            </w:r>
          </w:p>
        </w:tc>
      </w:tr>
      <w:tr w:rsidR="00FD5213" w:rsidRPr="00E92F9E" w14:paraId="6BB75A3B" w14:textId="77777777" w:rsidTr="00CA1978">
        <w:trPr>
          <w:trHeight w:val="346"/>
        </w:trPr>
        <w:tc>
          <w:tcPr>
            <w:tcW w:w="2500" w:type="pct"/>
            <w:vAlign w:val="center"/>
          </w:tcPr>
          <w:p w14:paraId="295B79D6" w14:textId="77777777" w:rsidR="00FD5213" w:rsidRPr="00E92F9E" w:rsidRDefault="00FD5213" w:rsidP="00FD5213">
            <w:pPr>
              <w:spacing w:before="40" w:after="40"/>
              <w:rPr>
                <w:szCs w:val="20"/>
              </w:rPr>
            </w:pPr>
            <w:r w:rsidRPr="00E92F9E">
              <w:rPr>
                <w:szCs w:val="20"/>
              </w:rPr>
              <w:t>Issue with cultural and individual values</w:t>
            </w:r>
          </w:p>
        </w:tc>
        <w:tc>
          <w:tcPr>
            <w:tcW w:w="2500" w:type="pct"/>
            <w:vAlign w:val="center"/>
          </w:tcPr>
          <w:p w14:paraId="355DD4BE" w14:textId="77777777" w:rsidR="00FD5213" w:rsidRPr="00E92F9E" w:rsidRDefault="00FD5213" w:rsidP="00FD5213">
            <w:pPr>
              <w:spacing w:before="40" w:after="40"/>
              <w:rPr>
                <w:szCs w:val="20"/>
              </w:rPr>
            </w:pPr>
            <w:r w:rsidRPr="00E92F9E">
              <w:rPr>
                <w:szCs w:val="20"/>
              </w:rPr>
              <w:t>Please with service responsiveness</w:t>
            </w:r>
          </w:p>
        </w:tc>
      </w:tr>
      <w:tr w:rsidR="00FD5213" w:rsidRPr="00E92F9E" w14:paraId="35328EFD" w14:textId="77777777" w:rsidTr="00CA1978">
        <w:trPr>
          <w:trHeight w:val="346"/>
        </w:trPr>
        <w:tc>
          <w:tcPr>
            <w:tcW w:w="2500" w:type="pct"/>
            <w:vAlign w:val="center"/>
          </w:tcPr>
          <w:p w14:paraId="740D8822" w14:textId="77777777" w:rsidR="00FD5213" w:rsidRPr="00E92F9E" w:rsidRDefault="00FD5213" w:rsidP="00FD5213">
            <w:pPr>
              <w:spacing w:before="40" w:after="40"/>
              <w:rPr>
                <w:szCs w:val="20"/>
              </w:rPr>
            </w:pPr>
            <w:r w:rsidRPr="00E92F9E">
              <w:rPr>
                <w:szCs w:val="20"/>
              </w:rPr>
              <w:t>Issue with how consumer feedback was responded to</w:t>
            </w:r>
          </w:p>
        </w:tc>
        <w:tc>
          <w:tcPr>
            <w:tcW w:w="2500" w:type="pct"/>
            <w:vAlign w:val="center"/>
          </w:tcPr>
          <w:p w14:paraId="462C868C" w14:textId="77777777" w:rsidR="00FD5213" w:rsidRPr="00E92F9E" w:rsidRDefault="00FD5213" w:rsidP="00FD5213">
            <w:pPr>
              <w:spacing w:before="40" w:after="40"/>
              <w:rPr>
                <w:szCs w:val="20"/>
              </w:rPr>
            </w:pPr>
            <w:r w:rsidRPr="00E92F9E">
              <w:rPr>
                <w:szCs w:val="20"/>
              </w:rPr>
              <w:t>Pleased with consumer rights</w:t>
            </w:r>
          </w:p>
        </w:tc>
      </w:tr>
      <w:tr w:rsidR="00FD5213" w:rsidRPr="00E92F9E" w14:paraId="10B2026E" w14:textId="77777777" w:rsidTr="00CA1978">
        <w:trPr>
          <w:trHeight w:val="346"/>
        </w:trPr>
        <w:tc>
          <w:tcPr>
            <w:tcW w:w="2500" w:type="pct"/>
            <w:vAlign w:val="center"/>
          </w:tcPr>
          <w:p w14:paraId="6FA4497D" w14:textId="77777777" w:rsidR="00FD5213" w:rsidRPr="00E92F9E" w:rsidRDefault="00FD5213" w:rsidP="00FD5213">
            <w:pPr>
              <w:spacing w:before="40" w:after="40"/>
              <w:rPr>
                <w:szCs w:val="20"/>
              </w:rPr>
            </w:pPr>
            <w:r w:rsidRPr="00E92F9E">
              <w:rPr>
                <w:szCs w:val="20"/>
              </w:rPr>
              <w:t>Issue with information provided relating to clinical results</w:t>
            </w:r>
          </w:p>
        </w:tc>
        <w:tc>
          <w:tcPr>
            <w:tcW w:w="2500" w:type="pct"/>
            <w:vAlign w:val="center"/>
          </w:tcPr>
          <w:p w14:paraId="0CA4287D" w14:textId="77777777" w:rsidR="00FD5213" w:rsidRPr="00E92F9E" w:rsidRDefault="00FD5213" w:rsidP="00FD5213">
            <w:pPr>
              <w:spacing w:before="40" w:after="40"/>
              <w:rPr>
                <w:szCs w:val="20"/>
              </w:rPr>
            </w:pPr>
            <w:r w:rsidRPr="00E92F9E">
              <w:rPr>
                <w:szCs w:val="20"/>
              </w:rPr>
              <w:t>Pleased with cultural and individual values</w:t>
            </w:r>
          </w:p>
        </w:tc>
      </w:tr>
      <w:tr w:rsidR="00FD5213" w:rsidRPr="00E92F9E" w14:paraId="4F89A542" w14:textId="77777777" w:rsidTr="00CA1978">
        <w:trPr>
          <w:trHeight w:val="346"/>
        </w:trPr>
        <w:tc>
          <w:tcPr>
            <w:tcW w:w="2500" w:type="pct"/>
            <w:vAlign w:val="center"/>
          </w:tcPr>
          <w:p w14:paraId="1813E039" w14:textId="77777777" w:rsidR="00FD5213" w:rsidRPr="00E92F9E" w:rsidRDefault="00FD5213" w:rsidP="00FD5213">
            <w:pPr>
              <w:spacing w:before="40" w:after="40"/>
              <w:rPr>
                <w:szCs w:val="20"/>
              </w:rPr>
            </w:pPr>
            <w:r w:rsidRPr="00E92F9E">
              <w:rPr>
                <w:szCs w:val="20"/>
              </w:rPr>
              <w:t>Issue with information provided to GP / PCP</w:t>
            </w:r>
          </w:p>
        </w:tc>
        <w:tc>
          <w:tcPr>
            <w:tcW w:w="2500" w:type="pct"/>
            <w:vAlign w:val="center"/>
          </w:tcPr>
          <w:p w14:paraId="4D8DAF44" w14:textId="77777777" w:rsidR="00FD5213" w:rsidRPr="00E92F9E" w:rsidRDefault="00FD5213" w:rsidP="00FD5213">
            <w:pPr>
              <w:spacing w:before="40" w:after="40"/>
              <w:rPr>
                <w:szCs w:val="20"/>
              </w:rPr>
            </w:pPr>
            <w:r w:rsidRPr="00E92F9E">
              <w:rPr>
                <w:szCs w:val="20"/>
              </w:rPr>
              <w:t>Pleased with how consumer feedback was responded to</w:t>
            </w:r>
          </w:p>
        </w:tc>
      </w:tr>
      <w:tr w:rsidR="00FD5213" w:rsidRPr="00E92F9E" w14:paraId="18372C34" w14:textId="77777777" w:rsidTr="00CA1978">
        <w:trPr>
          <w:trHeight w:val="346"/>
        </w:trPr>
        <w:tc>
          <w:tcPr>
            <w:tcW w:w="2500" w:type="pct"/>
            <w:vAlign w:val="center"/>
          </w:tcPr>
          <w:p w14:paraId="6E95C1D8" w14:textId="77777777" w:rsidR="00FD5213" w:rsidRPr="00E92F9E" w:rsidRDefault="00FD5213" w:rsidP="00FD5213">
            <w:pPr>
              <w:spacing w:before="40" w:after="40"/>
              <w:rPr>
                <w:szCs w:val="20"/>
              </w:rPr>
            </w:pPr>
            <w:r w:rsidRPr="00E92F9E">
              <w:rPr>
                <w:szCs w:val="20"/>
              </w:rPr>
              <w:t>Issue with information relating to diagnosis</w:t>
            </w:r>
          </w:p>
        </w:tc>
        <w:tc>
          <w:tcPr>
            <w:tcW w:w="2500" w:type="pct"/>
            <w:vAlign w:val="center"/>
          </w:tcPr>
          <w:p w14:paraId="023A78C1" w14:textId="77777777" w:rsidR="00FD5213" w:rsidRPr="00E92F9E" w:rsidRDefault="00FD5213" w:rsidP="00FD5213">
            <w:pPr>
              <w:spacing w:before="40" w:after="40"/>
              <w:rPr>
                <w:szCs w:val="20"/>
              </w:rPr>
            </w:pPr>
            <w:r w:rsidRPr="00E92F9E">
              <w:rPr>
                <w:szCs w:val="20"/>
              </w:rPr>
              <w:t>Pleased with information provided to GP / PCP</w:t>
            </w:r>
          </w:p>
        </w:tc>
      </w:tr>
      <w:tr w:rsidR="00FD5213" w:rsidRPr="00E92F9E" w14:paraId="66472306" w14:textId="77777777" w:rsidTr="00CA1978">
        <w:trPr>
          <w:trHeight w:val="346"/>
        </w:trPr>
        <w:tc>
          <w:tcPr>
            <w:tcW w:w="2500" w:type="pct"/>
            <w:vAlign w:val="center"/>
          </w:tcPr>
          <w:p w14:paraId="17A78131" w14:textId="77777777" w:rsidR="00FD5213" w:rsidRPr="00E92F9E" w:rsidRDefault="00FD5213" w:rsidP="00FD5213">
            <w:pPr>
              <w:spacing w:before="40" w:after="40"/>
              <w:rPr>
                <w:szCs w:val="20"/>
              </w:rPr>
            </w:pPr>
            <w:r w:rsidRPr="00E92F9E">
              <w:rPr>
                <w:szCs w:val="20"/>
              </w:rPr>
              <w:t>Issue with parking available for consumers</w:t>
            </w:r>
          </w:p>
        </w:tc>
        <w:tc>
          <w:tcPr>
            <w:tcW w:w="2500" w:type="pct"/>
            <w:vAlign w:val="center"/>
          </w:tcPr>
          <w:p w14:paraId="1013E50F" w14:textId="77777777" w:rsidR="00FD5213" w:rsidRPr="00E92F9E" w:rsidRDefault="00FD5213" w:rsidP="00FD5213">
            <w:pPr>
              <w:spacing w:before="40" w:after="40"/>
              <w:rPr>
                <w:szCs w:val="20"/>
              </w:rPr>
            </w:pPr>
            <w:r w:rsidRPr="00E92F9E">
              <w:rPr>
                <w:szCs w:val="20"/>
              </w:rPr>
              <w:t>Pleased with the complaint management process</w:t>
            </w:r>
          </w:p>
        </w:tc>
      </w:tr>
      <w:tr w:rsidR="00FD5213" w:rsidRPr="00E92F9E" w14:paraId="7A6554CB" w14:textId="77777777" w:rsidTr="00CA1978">
        <w:trPr>
          <w:trHeight w:val="346"/>
        </w:trPr>
        <w:tc>
          <w:tcPr>
            <w:tcW w:w="2500" w:type="pct"/>
            <w:vAlign w:val="center"/>
          </w:tcPr>
          <w:p w14:paraId="52178E52" w14:textId="77777777" w:rsidR="00FD5213" w:rsidRPr="00E92F9E" w:rsidRDefault="00FD5213" w:rsidP="00FD5213">
            <w:pPr>
              <w:spacing w:before="40" w:after="40"/>
              <w:rPr>
                <w:szCs w:val="20"/>
              </w:rPr>
            </w:pPr>
            <w:r w:rsidRPr="00E92F9E">
              <w:rPr>
                <w:szCs w:val="20"/>
              </w:rPr>
              <w:t>Issue with service signage</w:t>
            </w:r>
          </w:p>
        </w:tc>
        <w:tc>
          <w:tcPr>
            <w:tcW w:w="2500" w:type="pct"/>
            <w:vAlign w:val="center"/>
          </w:tcPr>
          <w:p w14:paraId="6CBBC444" w14:textId="77777777" w:rsidR="00FD5213" w:rsidRPr="00E92F9E" w:rsidRDefault="00FD5213" w:rsidP="00FD5213">
            <w:pPr>
              <w:spacing w:before="40" w:after="40"/>
              <w:rPr>
                <w:szCs w:val="20"/>
              </w:rPr>
            </w:pPr>
            <w:r w:rsidRPr="00E92F9E">
              <w:rPr>
                <w:szCs w:val="20"/>
              </w:rPr>
              <w:t xml:space="preserve">Pleased with time to access the service  </w:t>
            </w:r>
          </w:p>
        </w:tc>
      </w:tr>
    </w:tbl>
    <w:p w14:paraId="1C72E5C3" w14:textId="77777777" w:rsidR="00FA0892" w:rsidRDefault="00FA0892" w:rsidP="0075214C">
      <w:pPr>
        <w:rPr>
          <w:rStyle w:val="Strong"/>
          <w:rFonts w:ascii="Calibri Light" w:hAnsi="Calibri Light"/>
          <w:b w:val="0"/>
          <w:bCs w:val="0"/>
        </w:rPr>
      </w:pPr>
    </w:p>
    <w:p w14:paraId="7EE5209C" w14:textId="77777777" w:rsidR="0075214C" w:rsidRPr="00DA768D" w:rsidRDefault="0075214C" w:rsidP="0075214C">
      <w:pPr>
        <w:rPr>
          <w:rStyle w:val="Strong"/>
          <w:rFonts w:ascii="Calibri Light" w:hAnsi="Calibri Light"/>
          <w:b w:val="0"/>
          <w:bCs w:val="0"/>
          <w:sz w:val="24"/>
          <w:szCs w:val="24"/>
        </w:rPr>
      </w:pPr>
      <w:r w:rsidRPr="00DA768D">
        <w:rPr>
          <w:rStyle w:val="Strong"/>
          <w:rFonts w:ascii="Calibri Light" w:hAnsi="Calibri Light"/>
          <w:b w:val="0"/>
          <w:bCs w:val="0"/>
        </w:rPr>
        <w:br w:type="page"/>
      </w:r>
    </w:p>
    <w:tbl>
      <w:tblPr>
        <w:tblStyle w:val="TableGrid"/>
        <w:tblW w:w="5000" w:type="pct"/>
        <w:tblLook w:val="04A0" w:firstRow="1" w:lastRow="0" w:firstColumn="1" w:lastColumn="0" w:noHBand="0" w:noVBand="1"/>
      </w:tblPr>
      <w:tblGrid>
        <w:gridCol w:w="5228"/>
        <w:gridCol w:w="5228"/>
      </w:tblGrid>
      <w:tr w:rsidR="00865CD9" w:rsidRPr="00E92F9E" w14:paraId="06E691D0" w14:textId="77777777" w:rsidTr="009B14E3">
        <w:trPr>
          <w:trHeight w:val="346"/>
        </w:trPr>
        <w:tc>
          <w:tcPr>
            <w:tcW w:w="5000" w:type="pct"/>
            <w:gridSpan w:val="2"/>
            <w:shd w:val="clear" w:color="auto" w:fill="C6D9F1" w:themeFill="text2" w:themeFillTint="33"/>
          </w:tcPr>
          <w:p w14:paraId="3720F868" w14:textId="77777777" w:rsidR="00865CD9" w:rsidRPr="00E92F9E" w:rsidRDefault="00865CD9" w:rsidP="009B14E3">
            <w:pPr>
              <w:spacing w:before="40" w:after="40"/>
              <w:rPr>
                <w:b/>
                <w:szCs w:val="20"/>
              </w:rPr>
            </w:pPr>
            <w:bookmarkStart w:id="45" w:name="_Toc453061920"/>
            <w:bookmarkStart w:id="46" w:name="_Toc504490962"/>
            <w:r w:rsidRPr="00E92F9E">
              <w:rPr>
                <w:b/>
                <w:szCs w:val="20"/>
              </w:rPr>
              <w:lastRenderedPageBreak/>
              <w:t xml:space="preserve">Feedback category – </w:t>
            </w:r>
            <w:r>
              <w:rPr>
                <w:b/>
                <w:szCs w:val="20"/>
              </w:rPr>
              <w:t xml:space="preserve">EQuIP6 DPC </w:t>
            </w:r>
            <w:r w:rsidRPr="00E92F9E">
              <w:rPr>
                <w:b/>
                <w:szCs w:val="20"/>
              </w:rPr>
              <w:t>Examples</w:t>
            </w:r>
          </w:p>
        </w:tc>
      </w:tr>
      <w:tr w:rsidR="00865CD9" w:rsidRPr="00E92F9E" w14:paraId="0F39B549" w14:textId="77777777" w:rsidTr="009B14E3">
        <w:trPr>
          <w:trHeight w:val="346"/>
        </w:trPr>
        <w:tc>
          <w:tcPr>
            <w:tcW w:w="2500" w:type="pct"/>
            <w:vAlign w:val="center"/>
          </w:tcPr>
          <w:p w14:paraId="56749ED8" w14:textId="77777777" w:rsidR="00865CD9" w:rsidRPr="00E92F9E" w:rsidRDefault="00865CD9" w:rsidP="009B14E3">
            <w:pPr>
              <w:spacing w:before="40" w:after="40"/>
              <w:rPr>
                <w:szCs w:val="20"/>
              </w:rPr>
            </w:pPr>
            <w:r>
              <w:rPr>
                <w:szCs w:val="20"/>
              </w:rPr>
              <w:t>I</w:t>
            </w:r>
            <w:r w:rsidRPr="00865CD9">
              <w:rPr>
                <w:szCs w:val="20"/>
              </w:rPr>
              <w:t>ssue with environment</w:t>
            </w:r>
          </w:p>
        </w:tc>
        <w:tc>
          <w:tcPr>
            <w:tcW w:w="2500" w:type="pct"/>
            <w:vAlign w:val="center"/>
          </w:tcPr>
          <w:p w14:paraId="52FEACD8" w14:textId="77777777" w:rsidR="00865CD9" w:rsidRPr="00E92F9E" w:rsidRDefault="0068492B" w:rsidP="009B14E3">
            <w:pPr>
              <w:spacing w:before="40" w:after="40"/>
              <w:rPr>
                <w:szCs w:val="20"/>
              </w:rPr>
            </w:pPr>
            <w:r>
              <w:rPr>
                <w:szCs w:val="20"/>
              </w:rPr>
              <w:t>I</w:t>
            </w:r>
            <w:r w:rsidRPr="00865CD9">
              <w:rPr>
                <w:szCs w:val="20"/>
              </w:rPr>
              <w:t>ssue with transfer of care</w:t>
            </w:r>
          </w:p>
        </w:tc>
      </w:tr>
      <w:tr w:rsidR="0068492B" w:rsidRPr="00E92F9E" w14:paraId="33288BC8" w14:textId="77777777" w:rsidTr="009B14E3">
        <w:trPr>
          <w:trHeight w:val="346"/>
        </w:trPr>
        <w:tc>
          <w:tcPr>
            <w:tcW w:w="2500" w:type="pct"/>
            <w:vAlign w:val="center"/>
          </w:tcPr>
          <w:p w14:paraId="33EC6AB1" w14:textId="77777777" w:rsidR="0068492B" w:rsidRPr="00E92F9E" w:rsidRDefault="0068492B" w:rsidP="0068492B">
            <w:pPr>
              <w:spacing w:before="40" w:after="40"/>
              <w:rPr>
                <w:szCs w:val="20"/>
              </w:rPr>
            </w:pPr>
            <w:r>
              <w:rPr>
                <w:szCs w:val="20"/>
              </w:rPr>
              <w:t>P</w:t>
            </w:r>
            <w:r w:rsidRPr="00865CD9">
              <w:rPr>
                <w:szCs w:val="20"/>
              </w:rPr>
              <w:t>leased with environment</w:t>
            </w:r>
          </w:p>
        </w:tc>
        <w:tc>
          <w:tcPr>
            <w:tcW w:w="2500" w:type="pct"/>
            <w:vAlign w:val="center"/>
          </w:tcPr>
          <w:p w14:paraId="0FC5D27C" w14:textId="77777777" w:rsidR="0068492B" w:rsidRPr="00E92F9E" w:rsidRDefault="0068492B" w:rsidP="0068492B">
            <w:pPr>
              <w:spacing w:before="40" w:after="40"/>
              <w:rPr>
                <w:szCs w:val="20"/>
              </w:rPr>
            </w:pPr>
            <w:r>
              <w:rPr>
                <w:szCs w:val="20"/>
              </w:rPr>
              <w:t>I</w:t>
            </w:r>
            <w:r w:rsidRPr="00865CD9">
              <w:rPr>
                <w:szCs w:val="20"/>
              </w:rPr>
              <w:t>ssue with clinical handover</w:t>
            </w:r>
          </w:p>
        </w:tc>
      </w:tr>
      <w:tr w:rsidR="0068492B" w:rsidRPr="00E92F9E" w14:paraId="6C0E95F7" w14:textId="77777777" w:rsidTr="009B14E3">
        <w:trPr>
          <w:trHeight w:val="346"/>
        </w:trPr>
        <w:tc>
          <w:tcPr>
            <w:tcW w:w="2500" w:type="pct"/>
            <w:vAlign w:val="center"/>
          </w:tcPr>
          <w:p w14:paraId="35873BFE" w14:textId="77777777" w:rsidR="0068492B" w:rsidRPr="00E92F9E" w:rsidRDefault="0068492B" w:rsidP="0068492B">
            <w:pPr>
              <w:spacing w:before="40" w:after="40"/>
              <w:rPr>
                <w:szCs w:val="20"/>
              </w:rPr>
            </w:pPr>
            <w:r>
              <w:rPr>
                <w:szCs w:val="20"/>
              </w:rPr>
              <w:t>I</w:t>
            </w:r>
            <w:r w:rsidRPr="00865CD9">
              <w:rPr>
                <w:szCs w:val="20"/>
              </w:rPr>
              <w:t>ssue with post-discharge</w:t>
            </w:r>
          </w:p>
        </w:tc>
        <w:tc>
          <w:tcPr>
            <w:tcW w:w="2500" w:type="pct"/>
            <w:vAlign w:val="center"/>
          </w:tcPr>
          <w:p w14:paraId="20154BED" w14:textId="77777777" w:rsidR="0068492B" w:rsidRPr="00E92F9E" w:rsidRDefault="0068492B" w:rsidP="0068492B">
            <w:pPr>
              <w:spacing w:before="40" w:after="40"/>
              <w:rPr>
                <w:szCs w:val="20"/>
              </w:rPr>
            </w:pPr>
            <w:r>
              <w:rPr>
                <w:szCs w:val="20"/>
              </w:rPr>
              <w:t>I</w:t>
            </w:r>
            <w:r w:rsidRPr="0068492B">
              <w:rPr>
                <w:szCs w:val="20"/>
              </w:rPr>
              <w:t>ssue with open disclosure support services</w:t>
            </w:r>
          </w:p>
        </w:tc>
      </w:tr>
      <w:tr w:rsidR="0068492B" w:rsidRPr="00E92F9E" w14:paraId="442B894D" w14:textId="77777777" w:rsidTr="009B14E3">
        <w:trPr>
          <w:trHeight w:val="346"/>
        </w:trPr>
        <w:tc>
          <w:tcPr>
            <w:tcW w:w="2500" w:type="pct"/>
            <w:vAlign w:val="center"/>
          </w:tcPr>
          <w:p w14:paraId="069C20E4" w14:textId="77777777" w:rsidR="0068492B" w:rsidRPr="00E92F9E" w:rsidRDefault="0068492B" w:rsidP="0068492B">
            <w:pPr>
              <w:spacing w:before="40" w:after="40"/>
              <w:rPr>
                <w:szCs w:val="20"/>
              </w:rPr>
            </w:pPr>
            <w:r>
              <w:rPr>
                <w:szCs w:val="20"/>
              </w:rPr>
              <w:t>P</w:t>
            </w:r>
            <w:r w:rsidRPr="00865CD9">
              <w:rPr>
                <w:szCs w:val="20"/>
              </w:rPr>
              <w:t>leased with post-discharge</w:t>
            </w:r>
          </w:p>
        </w:tc>
        <w:tc>
          <w:tcPr>
            <w:tcW w:w="2500" w:type="pct"/>
            <w:vAlign w:val="center"/>
          </w:tcPr>
          <w:p w14:paraId="2EA67D8E" w14:textId="77777777" w:rsidR="0068492B" w:rsidRPr="00E92F9E" w:rsidRDefault="0068492B" w:rsidP="0068492B">
            <w:pPr>
              <w:spacing w:before="40" w:after="40"/>
              <w:rPr>
                <w:szCs w:val="20"/>
              </w:rPr>
            </w:pPr>
            <w:r>
              <w:rPr>
                <w:szCs w:val="20"/>
              </w:rPr>
              <w:t>P</w:t>
            </w:r>
            <w:r w:rsidRPr="0068492B">
              <w:rPr>
                <w:szCs w:val="20"/>
              </w:rPr>
              <w:t>leased with open disclosure support services</w:t>
            </w:r>
          </w:p>
        </w:tc>
      </w:tr>
      <w:tr w:rsidR="00865CD9" w:rsidRPr="00E92F9E" w14:paraId="318A64B0" w14:textId="77777777" w:rsidTr="009B14E3">
        <w:trPr>
          <w:trHeight w:val="346"/>
        </w:trPr>
        <w:tc>
          <w:tcPr>
            <w:tcW w:w="2500" w:type="pct"/>
            <w:vAlign w:val="center"/>
          </w:tcPr>
          <w:p w14:paraId="553F2B35" w14:textId="77777777" w:rsidR="00865CD9" w:rsidRPr="00E92F9E" w:rsidRDefault="00865CD9" w:rsidP="009B14E3">
            <w:pPr>
              <w:spacing w:before="40" w:after="40"/>
              <w:rPr>
                <w:szCs w:val="20"/>
              </w:rPr>
            </w:pPr>
            <w:r>
              <w:rPr>
                <w:szCs w:val="20"/>
              </w:rPr>
              <w:t>I</w:t>
            </w:r>
            <w:r w:rsidRPr="00865CD9">
              <w:rPr>
                <w:szCs w:val="20"/>
              </w:rPr>
              <w:t>ssue with discharge</w:t>
            </w:r>
          </w:p>
        </w:tc>
        <w:tc>
          <w:tcPr>
            <w:tcW w:w="2500" w:type="pct"/>
            <w:vAlign w:val="center"/>
          </w:tcPr>
          <w:p w14:paraId="73698118" w14:textId="77777777" w:rsidR="00865CD9" w:rsidRPr="00E92F9E" w:rsidRDefault="00865CD9" w:rsidP="009B14E3">
            <w:pPr>
              <w:spacing w:before="40" w:after="40"/>
              <w:rPr>
                <w:szCs w:val="20"/>
              </w:rPr>
            </w:pPr>
          </w:p>
        </w:tc>
      </w:tr>
    </w:tbl>
    <w:p w14:paraId="25458E3A" w14:textId="77777777" w:rsidR="00865CD9" w:rsidRDefault="00865CD9" w:rsidP="00EC264F">
      <w:pPr>
        <w:pStyle w:val="Heading2"/>
        <w:rPr>
          <w:rStyle w:val="Strong"/>
          <w:b/>
          <w:sz w:val="28"/>
          <w:szCs w:val="28"/>
        </w:rPr>
      </w:pPr>
    </w:p>
    <w:p w14:paraId="786E1C30" w14:textId="77777777" w:rsidR="00865CD9" w:rsidRDefault="00865CD9" w:rsidP="00EC264F">
      <w:pPr>
        <w:pStyle w:val="Heading2"/>
        <w:rPr>
          <w:rStyle w:val="Strong"/>
          <w:b/>
          <w:sz w:val="28"/>
          <w:szCs w:val="28"/>
        </w:rPr>
      </w:pPr>
    </w:p>
    <w:p w14:paraId="333C4477" w14:textId="77777777" w:rsidR="0043714D" w:rsidRPr="00EC264F" w:rsidRDefault="0043714D" w:rsidP="00EC264F">
      <w:pPr>
        <w:pStyle w:val="Heading2"/>
        <w:rPr>
          <w:rStyle w:val="Strong"/>
          <w:b/>
          <w:bCs/>
          <w:sz w:val="28"/>
          <w:szCs w:val="28"/>
        </w:rPr>
      </w:pPr>
      <w:bookmarkStart w:id="47" w:name="_Toc522548917"/>
      <w:r w:rsidRPr="00EC264F">
        <w:rPr>
          <w:rStyle w:val="Strong"/>
          <w:b/>
          <w:sz w:val="28"/>
          <w:szCs w:val="28"/>
        </w:rPr>
        <w:t>I</w:t>
      </w:r>
      <w:r w:rsidR="00537778" w:rsidRPr="00EC264F">
        <w:rPr>
          <w:rStyle w:val="Strong"/>
          <w:b/>
          <w:sz w:val="28"/>
          <w:szCs w:val="28"/>
        </w:rPr>
        <w:t>mprovement</w:t>
      </w:r>
      <w:r w:rsidR="00C025F2" w:rsidRPr="00EC264F">
        <w:rPr>
          <w:rStyle w:val="Strong"/>
          <w:b/>
          <w:sz w:val="28"/>
          <w:szCs w:val="28"/>
        </w:rPr>
        <w:t xml:space="preserve"> R</w:t>
      </w:r>
      <w:r w:rsidRPr="00EC264F">
        <w:rPr>
          <w:rStyle w:val="Strong"/>
          <w:b/>
          <w:sz w:val="28"/>
          <w:szCs w:val="28"/>
        </w:rPr>
        <w:t>egister</w:t>
      </w:r>
      <w:bookmarkEnd w:id="45"/>
      <w:bookmarkEnd w:id="46"/>
      <w:bookmarkEnd w:id="47"/>
    </w:p>
    <w:p w14:paraId="2A1B59C8" w14:textId="77777777" w:rsidR="000743CC" w:rsidRPr="00F973F1" w:rsidRDefault="000743CC" w:rsidP="000743CC">
      <w:pPr>
        <w:rPr>
          <w:rStyle w:val="Strong"/>
          <w:rFonts w:ascii="Calibri Light" w:hAnsi="Calibri Light"/>
          <w:b w:val="0"/>
          <w:bCs w:val="0"/>
        </w:rPr>
      </w:pPr>
      <w:r>
        <w:t xml:space="preserve">The </w:t>
      </w:r>
      <w:r>
        <w:rPr>
          <w:b/>
        </w:rPr>
        <w:t xml:space="preserve">source of issue </w:t>
      </w:r>
      <w:r>
        <w:t xml:space="preserve">menu is used </w:t>
      </w:r>
      <w:r w:rsidRPr="00D130D8">
        <w:t xml:space="preserve">when </w:t>
      </w:r>
      <w:r>
        <w:t xml:space="preserve">recording an improvement or non-conformance in the </w:t>
      </w:r>
      <w:r>
        <w:rPr>
          <w:b/>
        </w:rPr>
        <w:t xml:space="preserve">improvement </w:t>
      </w:r>
      <w:r w:rsidRPr="00D130D8">
        <w:rPr>
          <w:b/>
        </w:rPr>
        <w:t>register</w:t>
      </w:r>
      <w:r w:rsidRPr="00D130D8">
        <w:t xml:space="preserve">. </w:t>
      </w:r>
      <w:r>
        <w:t>It allows for the source of the issue to be recorded. Reports can be generated based on the selections in this menu.</w:t>
      </w:r>
    </w:p>
    <w:p w14:paraId="76500B3F" w14:textId="77777777" w:rsidR="00A02E82" w:rsidRPr="00A02E82" w:rsidRDefault="00A02E82" w:rsidP="00A02E82">
      <w:r>
        <w:rPr>
          <w:noProof/>
          <w:lang w:val="en-US"/>
        </w:rPr>
        <mc:AlternateContent>
          <mc:Choice Requires="wps">
            <w:drawing>
              <wp:anchor distT="0" distB="0" distL="114300" distR="114300" simplePos="0" relativeHeight="251684864" behindDoc="0" locked="0" layoutInCell="1" allowOverlap="1" wp14:anchorId="779EBA81" wp14:editId="1F65CECB">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0E6B"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Pr>
          <w:noProof/>
          <w:lang w:val="en-US"/>
        </w:rPr>
        <w:drawing>
          <wp:inline distT="0" distB="0" distL="0" distR="0" wp14:anchorId="1FBAF2D4" wp14:editId="62026184">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076325"/>
                    </a:xfrm>
                    <a:prstGeom prst="rect">
                      <a:avLst/>
                    </a:prstGeom>
                    <a:ln>
                      <a:solidFill>
                        <a:schemeClr val="bg1">
                          <a:lumMod val="75000"/>
                        </a:schemeClr>
                      </a:solidFill>
                    </a:ln>
                  </pic:spPr>
                </pic:pic>
              </a:graphicData>
            </a:graphic>
          </wp:inline>
        </w:drawing>
      </w:r>
    </w:p>
    <w:p w14:paraId="77CC5590" w14:textId="77777777" w:rsidR="007331AD" w:rsidRPr="000743CC" w:rsidRDefault="007331AD" w:rsidP="000743CC">
      <w:pPr>
        <w:pStyle w:val="Heading3"/>
      </w:pPr>
    </w:p>
    <w:tbl>
      <w:tblPr>
        <w:tblStyle w:val="TableGrid"/>
        <w:tblW w:w="5000" w:type="pct"/>
        <w:tblLook w:val="04A0" w:firstRow="1" w:lastRow="0" w:firstColumn="1" w:lastColumn="0" w:noHBand="0" w:noVBand="1"/>
      </w:tblPr>
      <w:tblGrid>
        <w:gridCol w:w="5228"/>
        <w:gridCol w:w="5228"/>
      </w:tblGrid>
      <w:tr w:rsidR="002129B8" w:rsidRPr="00202A38" w14:paraId="6AE6FC95" w14:textId="77777777" w:rsidTr="002129B8">
        <w:trPr>
          <w:trHeight w:val="340"/>
        </w:trPr>
        <w:tc>
          <w:tcPr>
            <w:tcW w:w="5000" w:type="pct"/>
            <w:gridSpan w:val="2"/>
            <w:shd w:val="clear" w:color="auto" w:fill="BFBFBF" w:themeFill="background1" w:themeFillShade="BF"/>
            <w:vAlign w:val="center"/>
          </w:tcPr>
          <w:p w14:paraId="74FB61E1" w14:textId="77777777" w:rsidR="002129B8" w:rsidRPr="002129B8" w:rsidRDefault="002129B8" w:rsidP="00CB68EF">
            <w:pPr>
              <w:spacing w:after="0"/>
              <w:rPr>
                <w:szCs w:val="20"/>
              </w:rPr>
            </w:pPr>
            <w:r w:rsidRPr="002129B8">
              <w:rPr>
                <w:b/>
                <w:szCs w:val="20"/>
              </w:rPr>
              <w:t>Improvement source – General Examples</w:t>
            </w:r>
          </w:p>
        </w:tc>
      </w:tr>
      <w:tr w:rsidR="00CB68EF" w:rsidRPr="00202A38" w14:paraId="49608AC0" w14:textId="77777777" w:rsidTr="002129B8">
        <w:trPr>
          <w:trHeight w:val="340"/>
        </w:trPr>
        <w:tc>
          <w:tcPr>
            <w:tcW w:w="2500" w:type="pct"/>
            <w:shd w:val="clear" w:color="auto" w:fill="auto"/>
            <w:vAlign w:val="center"/>
          </w:tcPr>
          <w:p w14:paraId="3A74C61B" w14:textId="77777777" w:rsidR="00CB68EF" w:rsidRPr="002129B8" w:rsidRDefault="00CB68EF" w:rsidP="00CB68EF">
            <w:pPr>
              <w:spacing w:after="0"/>
              <w:rPr>
                <w:szCs w:val="20"/>
              </w:rPr>
            </w:pPr>
            <w:bookmarkStart w:id="48" w:name="_Toc453061921"/>
            <w:r w:rsidRPr="002129B8">
              <w:rPr>
                <w:szCs w:val="20"/>
              </w:rPr>
              <w:t xml:space="preserve">Arising from - audit </w:t>
            </w:r>
          </w:p>
        </w:tc>
        <w:tc>
          <w:tcPr>
            <w:tcW w:w="2500" w:type="pct"/>
            <w:shd w:val="clear" w:color="auto" w:fill="auto"/>
            <w:vAlign w:val="center"/>
          </w:tcPr>
          <w:p w14:paraId="2CE0DBE4" w14:textId="77777777" w:rsidR="00CB68EF" w:rsidRPr="002129B8" w:rsidRDefault="00CB68EF" w:rsidP="00CB68EF">
            <w:pPr>
              <w:spacing w:after="0"/>
              <w:rPr>
                <w:szCs w:val="20"/>
              </w:rPr>
            </w:pPr>
            <w:r w:rsidRPr="002129B8">
              <w:rPr>
                <w:szCs w:val="20"/>
              </w:rPr>
              <w:t xml:space="preserve">Arising from </w:t>
            </w:r>
            <w:r w:rsidR="00B82786" w:rsidRPr="002129B8">
              <w:rPr>
                <w:szCs w:val="20"/>
              </w:rPr>
              <w:t>-</w:t>
            </w:r>
            <w:r w:rsidRPr="002129B8">
              <w:rPr>
                <w:szCs w:val="20"/>
              </w:rPr>
              <w:t xml:space="preserve"> </w:t>
            </w:r>
            <w:r w:rsidR="002A6EDC" w:rsidRPr="002129B8">
              <w:rPr>
                <w:szCs w:val="20"/>
              </w:rPr>
              <w:t>h</w:t>
            </w:r>
            <w:r w:rsidR="00524B0B" w:rsidRPr="002129B8">
              <w:rPr>
                <w:szCs w:val="20"/>
              </w:rPr>
              <w:t xml:space="preserve">ealth and </w:t>
            </w:r>
            <w:r w:rsidR="002A6EDC" w:rsidRPr="002129B8">
              <w:rPr>
                <w:szCs w:val="20"/>
              </w:rPr>
              <w:t>s</w:t>
            </w:r>
            <w:r w:rsidR="00524B0B" w:rsidRPr="002129B8">
              <w:rPr>
                <w:szCs w:val="20"/>
              </w:rPr>
              <w:t>afety</w:t>
            </w:r>
            <w:r w:rsidRPr="002129B8">
              <w:rPr>
                <w:szCs w:val="20"/>
              </w:rPr>
              <w:t xml:space="preserve"> incident </w:t>
            </w:r>
          </w:p>
        </w:tc>
      </w:tr>
      <w:tr w:rsidR="00CB68EF" w:rsidRPr="00202A38" w14:paraId="69E56DCF" w14:textId="77777777" w:rsidTr="002129B8">
        <w:trPr>
          <w:trHeight w:val="340"/>
        </w:trPr>
        <w:tc>
          <w:tcPr>
            <w:tcW w:w="2500" w:type="pct"/>
            <w:shd w:val="clear" w:color="auto" w:fill="auto"/>
            <w:vAlign w:val="center"/>
          </w:tcPr>
          <w:p w14:paraId="17B7C82F" w14:textId="77777777" w:rsidR="00CB68EF" w:rsidRPr="002129B8" w:rsidRDefault="00CB68EF" w:rsidP="00CB68EF">
            <w:pPr>
              <w:spacing w:after="0"/>
              <w:rPr>
                <w:szCs w:val="20"/>
              </w:rPr>
            </w:pPr>
            <w:r w:rsidRPr="002129B8">
              <w:rPr>
                <w:szCs w:val="20"/>
              </w:rPr>
              <w:t xml:space="preserve">Arising from - breakdown in service </w:t>
            </w:r>
          </w:p>
        </w:tc>
        <w:tc>
          <w:tcPr>
            <w:tcW w:w="2500" w:type="pct"/>
            <w:shd w:val="clear" w:color="auto" w:fill="auto"/>
            <w:vAlign w:val="center"/>
          </w:tcPr>
          <w:p w14:paraId="00878427" w14:textId="77777777" w:rsidR="00CB68EF" w:rsidRPr="002129B8" w:rsidRDefault="00CB68EF" w:rsidP="00CB68EF">
            <w:pPr>
              <w:spacing w:after="0"/>
              <w:rPr>
                <w:szCs w:val="20"/>
              </w:rPr>
            </w:pPr>
            <w:r w:rsidRPr="002129B8">
              <w:rPr>
                <w:szCs w:val="20"/>
              </w:rPr>
              <w:t>Suggestion - manager</w:t>
            </w:r>
          </w:p>
        </w:tc>
      </w:tr>
      <w:tr w:rsidR="00CB68EF" w:rsidRPr="00202A38" w14:paraId="1525DDC8" w14:textId="77777777" w:rsidTr="002129B8">
        <w:trPr>
          <w:trHeight w:val="340"/>
        </w:trPr>
        <w:tc>
          <w:tcPr>
            <w:tcW w:w="2500" w:type="pct"/>
            <w:shd w:val="clear" w:color="auto" w:fill="auto"/>
            <w:vAlign w:val="center"/>
          </w:tcPr>
          <w:p w14:paraId="21B28D65" w14:textId="77777777" w:rsidR="00CB68EF" w:rsidRPr="002129B8" w:rsidRDefault="00CB68EF" w:rsidP="00CB68EF">
            <w:pPr>
              <w:spacing w:after="0"/>
              <w:rPr>
                <w:szCs w:val="20"/>
              </w:rPr>
            </w:pPr>
            <w:r w:rsidRPr="002129B8">
              <w:rPr>
                <w:szCs w:val="20"/>
              </w:rPr>
              <w:t xml:space="preserve">Arising from - complaint </w:t>
            </w:r>
          </w:p>
        </w:tc>
        <w:tc>
          <w:tcPr>
            <w:tcW w:w="2500" w:type="pct"/>
            <w:shd w:val="clear" w:color="auto" w:fill="auto"/>
            <w:vAlign w:val="center"/>
          </w:tcPr>
          <w:p w14:paraId="59E72FE9" w14:textId="77777777" w:rsidR="00CB68EF" w:rsidRPr="002129B8" w:rsidRDefault="00CB68EF" w:rsidP="00CB68EF">
            <w:pPr>
              <w:spacing w:after="0"/>
              <w:rPr>
                <w:szCs w:val="20"/>
              </w:rPr>
            </w:pPr>
            <w:r w:rsidRPr="002129B8">
              <w:rPr>
                <w:szCs w:val="20"/>
              </w:rPr>
              <w:t>Suggestion - other service provider</w:t>
            </w:r>
          </w:p>
        </w:tc>
      </w:tr>
      <w:tr w:rsidR="00CB68EF" w:rsidRPr="00202A38" w14:paraId="5081A20E" w14:textId="77777777" w:rsidTr="002129B8">
        <w:trPr>
          <w:trHeight w:val="340"/>
        </w:trPr>
        <w:tc>
          <w:tcPr>
            <w:tcW w:w="2500" w:type="pct"/>
            <w:shd w:val="clear" w:color="auto" w:fill="auto"/>
            <w:vAlign w:val="center"/>
          </w:tcPr>
          <w:p w14:paraId="68B9F6DA" w14:textId="77777777" w:rsidR="00CB68EF" w:rsidRPr="002129B8" w:rsidRDefault="00CB68EF" w:rsidP="00CB68EF">
            <w:pPr>
              <w:spacing w:after="0"/>
              <w:rPr>
                <w:szCs w:val="20"/>
              </w:rPr>
            </w:pPr>
            <w:r w:rsidRPr="002129B8">
              <w:rPr>
                <w:szCs w:val="20"/>
              </w:rPr>
              <w:t xml:space="preserve">Arising from - emergency </w:t>
            </w:r>
          </w:p>
        </w:tc>
        <w:tc>
          <w:tcPr>
            <w:tcW w:w="2500" w:type="pct"/>
            <w:shd w:val="clear" w:color="auto" w:fill="auto"/>
            <w:vAlign w:val="center"/>
          </w:tcPr>
          <w:p w14:paraId="4140080D" w14:textId="77777777" w:rsidR="00CB68EF" w:rsidRPr="002129B8" w:rsidRDefault="00CB68EF" w:rsidP="00CB68EF">
            <w:pPr>
              <w:spacing w:after="0"/>
              <w:rPr>
                <w:szCs w:val="20"/>
              </w:rPr>
            </w:pPr>
            <w:r w:rsidRPr="002129B8">
              <w:rPr>
                <w:szCs w:val="20"/>
              </w:rPr>
              <w:t>Suggestion - staff</w:t>
            </w:r>
          </w:p>
        </w:tc>
      </w:tr>
      <w:tr w:rsidR="00CB68EF" w:rsidRPr="00202A38" w14:paraId="21D4E055" w14:textId="77777777" w:rsidTr="002129B8">
        <w:trPr>
          <w:trHeight w:val="340"/>
        </w:trPr>
        <w:tc>
          <w:tcPr>
            <w:tcW w:w="2500" w:type="pct"/>
            <w:shd w:val="clear" w:color="auto" w:fill="auto"/>
            <w:vAlign w:val="center"/>
          </w:tcPr>
          <w:p w14:paraId="1832C9EE" w14:textId="77777777" w:rsidR="00CB68EF" w:rsidRPr="002129B8" w:rsidRDefault="00CB68EF" w:rsidP="00CB68EF">
            <w:pPr>
              <w:spacing w:after="0"/>
              <w:rPr>
                <w:szCs w:val="20"/>
              </w:rPr>
            </w:pPr>
            <w:r w:rsidRPr="002129B8">
              <w:rPr>
                <w:szCs w:val="20"/>
              </w:rPr>
              <w:t>Arising from - feedback</w:t>
            </w:r>
          </w:p>
        </w:tc>
        <w:tc>
          <w:tcPr>
            <w:tcW w:w="2500" w:type="pct"/>
            <w:shd w:val="clear" w:color="auto" w:fill="auto"/>
            <w:vAlign w:val="center"/>
          </w:tcPr>
          <w:p w14:paraId="6F7976F1" w14:textId="77777777" w:rsidR="00CB68EF" w:rsidRPr="002129B8" w:rsidRDefault="00CB68EF" w:rsidP="00CB68EF">
            <w:pPr>
              <w:spacing w:after="0"/>
              <w:rPr>
                <w:szCs w:val="20"/>
              </w:rPr>
            </w:pPr>
            <w:r w:rsidRPr="002129B8">
              <w:rPr>
                <w:szCs w:val="20"/>
              </w:rPr>
              <w:t>Suggestion - staff member</w:t>
            </w:r>
          </w:p>
        </w:tc>
      </w:tr>
      <w:tr w:rsidR="00CB68EF" w:rsidRPr="00202A38" w14:paraId="2743AE0D" w14:textId="77777777" w:rsidTr="002129B8">
        <w:trPr>
          <w:trHeight w:val="340"/>
        </w:trPr>
        <w:tc>
          <w:tcPr>
            <w:tcW w:w="2500" w:type="pct"/>
            <w:shd w:val="clear" w:color="auto" w:fill="auto"/>
            <w:vAlign w:val="center"/>
          </w:tcPr>
          <w:p w14:paraId="7EAEDC31" w14:textId="77777777" w:rsidR="00CB68EF" w:rsidRPr="002129B8" w:rsidRDefault="00CB68EF" w:rsidP="00CB68EF">
            <w:pPr>
              <w:spacing w:after="0"/>
              <w:rPr>
                <w:szCs w:val="20"/>
              </w:rPr>
            </w:pPr>
            <w:r w:rsidRPr="002129B8">
              <w:rPr>
                <w:szCs w:val="20"/>
              </w:rPr>
              <w:t>Arising from - near miss</w:t>
            </w:r>
          </w:p>
        </w:tc>
        <w:tc>
          <w:tcPr>
            <w:tcW w:w="2500" w:type="pct"/>
            <w:shd w:val="clear" w:color="auto" w:fill="auto"/>
            <w:vAlign w:val="center"/>
          </w:tcPr>
          <w:p w14:paraId="1542304D" w14:textId="77777777" w:rsidR="00CB68EF" w:rsidRPr="002129B8" w:rsidRDefault="00CB68EF" w:rsidP="00CB68EF">
            <w:pPr>
              <w:spacing w:after="0"/>
              <w:rPr>
                <w:szCs w:val="20"/>
              </w:rPr>
            </w:pPr>
            <w:r w:rsidRPr="002129B8">
              <w:rPr>
                <w:szCs w:val="20"/>
              </w:rPr>
              <w:t>Suggestion - stakeholder</w:t>
            </w:r>
          </w:p>
        </w:tc>
      </w:tr>
      <w:tr w:rsidR="00CB68EF" w:rsidRPr="00202A38" w14:paraId="6E2CF877" w14:textId="77777777" w:rsidTr="0068492B">
        <w:trPr>
          <w:trHeight w:val="340"/>
        </w:trPr>
        <w:tc>
          <w:tcPr>
            <w:tcW w:w="2500" w:type="pct"/>
            <w:tcBorders>
              <w:bottom w:val="single" w:sz="4" w:space="0" w:color="auto"/>
            </w:tcBorders>
            <w:shd w:val="clear" w:color="auto" w:fill="auto"/>
            <w:vAlign w:val="center"/>
          </w:tcPr>
          <w:p w14:paraId="6A78E56A" w14:textId="77777777" w:rsidR="00CB68EF" w:rsidRPr="002129B8" w:rsidRDefault="00CB68EF" w:rsidP="00CB68EF">
            <w:pPr>
              <w:spacing w:after="0"/>
              <w:rPr>
                <w:szCs w:val="20"/>
              </w:rPr>
            </w:pPr>
            <w:r w:rsidRPr="002129B8">
              <w:rPr>
                <w:szCs w:val="20"/>
              </w:rPr>
              <w:t>Arising from - non-patient incident</w:t>
            </w:r>
          </w:p>
        </w:tc>
        <w:tc>
          <w:tcPr>
            <w:tcW w:w="2500" w:type="pct"/>
            <w:tcBorders>
              <w:bottom w:val="single" w:sz="4" w:space="0" w:color="auto"/>
            </w:tcBorders>
            <w:shd w:val="clear" w:color="auto" w:fill="auto"/>
            <w:vAlign w:val="center"/>
          </w:tcPr>
          <w:p w14:paraId="3B05F24B" w14:textId="77777777" w:rsidR="00CB68EF" w:rsidRPr="002129B8" w:rsidRDefault="00CB68EF" w:rsidP="00CB68EF">
            <w:pPr>
              <w:spacing w:after="0"/>
              <w:rPr>
                <w:szCs w:val="20"/>
              </w:rPr>
            </w:pPr>
            <w:r w:rsidRPr="002129B8">
              <w:rPr>
                <w:szCs w:val="20"/>
              </w:rPr>
              <w:t xml:space="preserve">Suggestion - team meeting </w:t>
            </w:r>
          </w:p>
        </w:tc>
      </w:tr>
      <w:tr w:rsidR="00CB68EF" w:rsidRPr="00202A38" w14:paraId="17C44996" w14:textId="77777777" w:rsidTr="0068492B">
        <w:trPr>
          <w:trHeight w:val="340"/>
        </w:trPr>
        <w:tc>
          <w:tcPr>
            <w:tcW w:w="2500" w:type="pct"/>
            <w:tcBorders>
              <w:bottom w:val="single" w:sz="4" w:space="0" w:color="auto"/>
            </w:tcBorders>
            <w:shd w:val="clear" w:color="auto" w:fill="auto"/>
            <w:vAlign w:val="center"/>
          </w:tcPr>
          <w:p w14:paraId="4E44E989" w14:textId="77777777" w:rsidR="00CB68EF" w:rsidRPr="002129B8" w:rsidRDefault="00CB68EF" w:rsidP="00CB68EF">
            <w:pPr>
              <w:spacing w:after="0"/>
              <w:rPr>
                <w:szCs w:val="20"/>
              </w:rPr>
            </w:pPr>
            <w:r w:rsidRPr="002129B8">
              <w:rPr>
                <w:szCs w:val="20"/>
              </w:rPr>
              <w:t>Arising from - patient incident</w:t>
            </w:r>
          </w:p>
        </w:tc>
        <w:tc>
          <w:tcPr>
            <w:tcW w:w="2500" w:type="pct"/>
            <w:tcBorders>
              <w:bottom w:val="single" w:sz="4" w:space="0" w:color="auto"/>
            </w:tcBorders>
            <w:shd w:val="clear" w:color="auto" w:fill="auto"/>
            <w:vAlign w:val="center"/>
          </w:tcPr>
          <w:p w14:paraId="44C013CC" w14:textId="77777777" w:rsidR="00CB68EF" w:rsidRPr="002129B8" w:rsidRDefault="00CB68EF" w:rsidP="00CB68EF">
            <w:pPr>
              <w:spacing w:after="0"/>
              <w:rPr>
                <w:szCs w:val="20"/>
              </w:rPr>
            </w:pPr>
            <w:r w:rsidRPr="002129B8">
              <w:rPr>
                <w:szCs w:val="20"/>
              </w:rPr>
              <w:t>Suggestion - visiting practitioner</w:t>
            </w:r>
          </w:p>
        </w:tc>
      </w:tr>
    </w:tbl>
    <w:p w14:paraId="6047B61D" w14:textId="77777777" w:rsidR="00DE694D" w:rsidRDefault="00DE694D" w:rsidP="00AE5360">
      <w:pPr>
        <w:pStyle w:val="Heading2"/>
        <w:rPr>
          <w:rStyle w:val="Strong"/>
          <w:rFonts w:ascii="Calibri Light" w:hAnsi="Calibri Light"/>
          <w:b/>
          <w:bCs/>
        </w:rPr>
      </w:pPr>
    </w:p>
    <w:p w14:paraId="3A226056" w14:textId="77777777" w:rsidR="00DE694D" w:rsidRDefault="00DE694D">
      <w:pPr>
        <w:spacing w:after="200"/>
        <w:rPr>
          <w:rStyle w:val="Strong"/>
          <w:rFonts w:ascii="Calibri Light" w:eastAsiaTheme="majorEastAsia" w:hAnsi="Calibri Light" w:cstheme="majorBidi"/>
          <w:sz w:val="22"/>
          <w:szCs w:val="26"/>
        </w:rPr>
      </w:pPr>
      <w:r>
        <w:rPr>
          <w:rStyle w:val="Strong"/>
          <w:rFonts w:ascii="Calibri Light" w:hAnsi="Calibri Light"/>
          <w:b w:val="0"/>
          <w:bCs w:val="0"/>
        </w:rPr>
        <w:br w:type="page"/>
      </w:r>
    </w:p>
    <w:p w14:paraId="53D68900" w14:textId="77777777" w:rsidR="0043714D" w:rsidRPr="00EC264F" w:rsidRDefault="00537778" w:rsidP="00EC264F">
      <w:pPr>
        <w:pStyle w:val="Heading2"/>
        <w:rPr>
          <w:rStyle w:val="Strong"/>
          <w:b/>
          <w:bCs/>
          <w:sz w:val="28"/>
          <w:szCs w:val="28"/>
        </w:rPr>
      </w:pPr>
      <w:bookmarkStart w:id="49" w:name="_Toc504490963"/>
      <w:bookmarkStart w:id="50" w:name="_Toc522548918"/>
      <w:r w:rsidRPr="00EC264F">
        <w:rPr>
          <w:rStyle w:val="Strong"/>
          <w:b/>
          <w:sz w:val="28"/>
          <w:szCs w:val="28"/>
        </w:rPr>
        <w:lastRenderedPageBreak/>
        <w:t>I</w:t>
      </w:r>
      <w:r w:rsidR="00C025F2" w:rsidRPr="00EC264F">
        <w:rPr>
          <w:rStyle w:val="Strong"/>
          <w:b/>
          <w:sz w:val="28"/>
          <w:szCs w:val="28"/>
        </w:rPr>
        <w:t>ncident R</w:t>
      </w:r>
      <w:r w:rsidR="0043714D" w:rsidRPr="00EC264F">
        <w:rPr>
          <w:rStyle w:val="Strong"/>
          <w:b/>
          <w:sz w:val="28"/>
          <w:szCs w:val="28"/>
        </w:rPr>
        <w:t>egister</w:t>
      </w:r>
      <w:bookmarkEnd w:id="48"/>
      <w:bookmarkEnd w:id="49"/>
      <w:bookmarkEnd w:id="50"/>
    </w:p>
    <w:p w14:paraId="6852A2F5" w14:textId="77777777" w:rsidR="00814850" w:rsidRPr="00F973F1" w:rsidRDefault="00814850" w:rsidP="00814850">
      <w:pPr>
        <w:rPr>
          <w:rStyle w:val="Strong"/>
          <w:rFonts w:ascii="Calibri Light" w:hAnsi="Calibri Light"/>
          <w:b w:val="0"/>
          <w:bCs w:val="0"/>
        </w:rPr>
      </w:pPr>
      <w:r>
        <w:t xml:space="preserve">The </w:t>
      </w:r>
      <w:r>
        <w:rPr>
          <w:b/>
        </w:rPr>
        <w:t xml:space="preserve">incident type </w:t>
      </w:r>
      <w:r>
        <w:t xml:space="preserve">menu is used </w:t>
      </w:r>
      <w:r w:rsidRPr="00D130D8">
        <w:t xml:space="preserve">when </w:t>
      </w:r>
      <w:r>
        <w:t xml:space="preserve">reporting an incident in the </w:t>
      </w:r>
      <w:r>
        <w:rPr>
          <w:b/>
        </w:rPr>
        <w:t xml:space="preserve">incident </w:t>
      </w:r>
      <w:r w:rsidRPr="00D130D8">
        <w:rPr>
          <w:b/>
        </w:rPr>
        <w:t>register</w:t>
      </w:r>
      <w:r w:rsidRPr="00D130D8">
        <w:t xml:space="preserve">. </w:t>
      </w:r>
      <w:r>
        <w:t>It allows for the incident to be coded to a category. Reports can be generated based on the selections in this menu.</w:t>
      </w:r>
    </w:p>
    <w:p w14:paraId="454288AA" w14:textId="77777777" w:rsidR="00814850" w:rsidRDefault="00261A5E" w:rsidP="00FA7320">
      <w:pPr>
        <w:spacing w:after="0"/>
      </w:pPr>
      <w:r>
        <w:rPr>
          <w:noProof/>
          <w:lang w:val="en-US"/>
        </w:rPr>
        <mc:AlternateContent>
          <mc:Choice Requires="wps">
            <w:drawing>
              <wp:anchor distT="0" distB="0" distL="114300" distR="114300" simplePos="0" relativeHeight="251686912" behindDoc="0" locked="0" layoutInCell="1" allowOverlap="1" wp14:anchorId="1063EF21" wp14:editId="64D98739">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19926"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Pr>
          <w:noProof/>
          <w:lang w:val="en-US"/>
        </w:rPr>
        <w:drawing>
          <wp:inline distT="0" distB="0" distL="0" distR="0" wp14:anchorId="0825856E" wp14:editId="227C79C5">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br/>
      </w:r>
    </w:p>
    <w:p w14:paraId="2481BEAC" w14:textId="77777777" w:rsidR="00FA7320" w:rsidRDefault="00FA7320" w:rsidP="00FA7320">
      <w:pPr>
        <w:spacing w:after="0"/>
        <w:rPr>
          <w:sz w:val="22"/>
          <w:vertAlign w:val="superscript"/>
        </w:rPr>
      </w:pPr>
      <w:r w:rsidRPr="00814850">
        <w:t>The following example is based on the WHO Conceptual Framework for the International Classification for Patient Safety</w:t>
      </w:r>
      <w:r w:rsidRPr="00814850">
        <w:rPr>
          <w:sz w:val="22"/>
          <w:vertAlign w:val="superscript"/>
        </w:rPr>
        <w:footnoteReference w:id="1"/>
      </w:r>
      <w:r w:rsidRPr="00814850">
        <w:t xml:space="preserve"> which provides a categorization of patient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patient care, and for epidemiological and health policy planning purposes. </w:t>
      </w:r>
      <w:r w:rsidRPr="00814850">
        <w:rPr>
          <w:sz w:val="22"/>
          <w:vertAlign w:val="superscript"/>
        </w:rPr>
        <w:footnoteReference w:id="2"/>
      </w:r>
      <w:r w:rsidRPr="00814850">
        <w:rPr>
          <w:sz w:val="22"/>
          <w:vertAlign w:val="superscript"/>
        </w:rPr>
        <w:t xml:space="preserve"> </w:t>
      </w:r>
    </w:p>
    <w:p w14:paraId="207C88F4" w14:textId="77777777" w:rsidR="003F4533" w:rsidRDefault="003F4533" w:rsidP="00FA7320">
      <w:pPr>
        <w:spacing w:after="0"/>
        <w:rPr>
          <w:sz w:val="22"/>
          <w:vertAlign w:val="superscript"/>
        </w:rPr>
      </w:pPr>
    </w:p>
    <w:tbl>
      <w:tblPr>
        <w:tblStyle w:val="TableGrid"/>
        <w:tblW w:w="5044" w:type="pct"/>
        <w:tblLook w:val="04A0" w:firstRow="1" w:lastRow="0" w:firstColumn="1" w:lastColumn="0" w:noHBand="0" w:noVBand="1"/>
      </w:tblPr>
      <w:tblGrid>
        <w:gridCol w:w="4249"/>
        <w:gridCol w:w="6299"/>
      </w:tblGrid>
      <w:tr w:rsidR="009D278A" w:rsidRPr="002129B8" w14:paraId="399945E7" w14:textId="77777777" w:rsidTr="009D278A">
        <w:trPr>
          <w:trHeight w:val="340"/>
          <w:tblHeader/>
        </w:trPr>
        <w:tc>
          <w:tcPr>
            <w:tcW w:w="5000" w:type="pct"/>
            <w:gridSpan w:val="2"/>
            <w:tcBorders>
              <w:bottom w:val="single" w:sz="4" w:space="0" w:color="auto"/>
            </w:tcBorders>
            <w:shd w:val="clear" w:color="auto" w:fill="BFBFBF" w:themeFill="background1" w:themeFillShade="BF"/>
            <w:vAlign w:val="center"/>
          </w:tcPr>
          <w:p w14:paraId="649EC285" w14:textId="77777777" w:rsidR="009D278A" w:rsidRPr="009D278A" w:rsidRDefault="009D278A" w:rsidP="009D278A">
            <w:pPr>
              <w:spacing w:after="0"/>
              <w:rPr>
                <w:rFonts w:asciiTheme="minorHAnsi" w:hAnsiTheme="minorHAnsi"/>
                <w:b/>
                <w:bCs/>
              </w:rPr>
            </w:pPr>
            <w:r>
              <w:rPr>
                <w:rStyle w:val="Strong"/>
              </w:rPr>
              <w:t>Incident type -</w:t>
            </w:r>
            <w:r w:rsidRPr="00787063">
              <w:rPr>
                <w:rStyle w:val="Strong"/>
              </w:rPr>
              <w:t xml:space="preserve"> Examples</w:t>
            </w:r>
          </w:p>
        </w:tc>
      </w:tr>
      <w:tr w:rsidR="0093733B" w:rsidRPr="002129B8" w14:paraId="3DBA7085" w14:textId="77777777" w:rsidTr="00CB68EF">
        <w:trPr>
          <w:tblHeader/>
        </w:trPr>
        <w:tc>
          <w:tcPr>
            <w:tcW w:w="2014" w:type="pct"/>
            <w:tcBorders>
              <w:bottom w:val="single" w:sz="4" w:space="0" w:color="auto"/>
            </w:tcBorders>
            <w:shd w:val="clear" w:color="auto" w:fill="B8CCE4" w:themeFill="accent1" w:themeFillTint="66"/>
          </w:tcPr>
          <w:p w14:paraId="481B83BD" w14:textId="77777777" w:rsidR="0093733B" w:rsidRPr="002129B8" w:rsidRDefault="0093733B" w:rsidP="00CB68EF">
            <w:pPr>
              <w:spacing w:before="40" w:after="40"/>
              <w:rPr>
                <w:rFonts w:asciiTheme="minorHAnsi" w:eastAsiaTheme="majorEastAsia" w:hAnsiTheme="minorHAnsi" w:cstheme="minorHAnsi"/>
                <w:szCs w:val="20"/>
              </w:rPr>
            </w:pPr>
            <w:r w:rsidRPr="002129B8">
              <w:rPr>
                <w:rFonts w:asciiTheme="minorHAnsi" w:hAnsiTheme="minorHAnsi" w:cstheme="minorHAnsi"/>
                <w:b/>
                <w:szCs w:val="20"/>
              </w:rPr>
              <w:t>Primary</w:t>
            </w:r>
            <w:r w:rsidRPr="002129B8">
              <w:rPr>
                <w:rFonts w:asciiTheme="minorHAnsi" w:eastAsiaTheme="majorEastAsia" w:hAnsiTheme="minorHAnsi" w:cstheme="minorHAnsi"/>
                <w:szCs w:val="20"/>
              </w:rPr>
              <w:t xml:space="preserve"> </w:t>
            </w:r>
            <w:r w:rsidR="008006E3" w:rsidRPr="002129B8">
              <w:rPr>
                <w:rFonts w:asciiTheme="minorHAnsi" w:hAnsiTheme="minorHAnsi" w:cstheme="minorHAnsi"/>
                <w:b/>
                <w:szCs w:val="20"/>
              </w:rPr>
              <w:t>incident</w:t>
            </w:r>
            <w:r w:rsidRPr="002129B8">
              <w:rPr>
                <w:rFonts w:asciiTheme="minorHAnsi" w:eastAsiaTheme="majorEastAsia" w:hAnsiTheme="minorHAnsi" w:cstheme="minorHAnsi"/>
                <w:szCs w:val="20"/>
              </w:rPr>
              <w:t xml:space="preserve"> </w:t>
            </w:r>
            <w:r w:rsidR="008006E3" w:rsidRPr="002129B8">
              <w:rPr>
                <w:rFonts w:asciiTheme="minorHAnsi" w:hAnsiTheme="minorHAnsi" w:cstheme="minorHAnsi"/>
                <w:b/>
                <w:szCs w:val="20"/>
              </w:rPr>
              <w:t>type</w:t>
            </w:r>
            <w:r w:rsidRPr="002129B8">
              <w:rPr>
                <w:rFonts w:asciiTheme="minorHAnsi" w:eastAsiaTheme="majorEastAsia" w:hAnsiTheme="minorHAnsi" w:cstheme="minorHAnsi"/>
                <w:szCs w:val="20"/>
              </w:rPr>
              <w:t xml:space="preserve"> </w:t>
            </w:r>
          </w:p>
        </w:tc>
        <w:tc>
          <w:tcPr>
            <w:tcW w:w="2986" w:type="pct"/>
            <w:shd w:val="clear" w:color="auto" w:fill="B8CCE4" w:themeFill="accent1" w:themeFillTint="66"/>
          </w:tcPr>
          <w:p w14:paraId="6299B4D0" w14:textId="77777777" w:rsidR="0093733B" w:rsidRPr="002129B8" w:rsidRDefault="008006E3" w:rsidP="00CB68EF">
            <w:pPr>
              <w:spacing w:before="40" w:after="40"/>
              <w:rPr>
                <w:rFonts w:asciiTheme="minorHAnsi" w:hAnsiTheme="minorHAnsi" w:cstheme="minorHAnsi"/>
                <w:b/>
                <w:szCs w:val="20"/>
              </w:rPr>
            </w:pPr>
            <w:r w:rsidRPr="002129B8">
              <w:rPr>
                <w:rFonts w:asciiTheme="minorHAnsi" w:hAnsiTheme="minorHAnsi" w:cstheme="minorHAnsi"/>
                <w:b/>
                <w:szCs w:val="20"/>
              </w:rPr>
              <w:t xml:space="preserve">Secondary incident type </w:t>
            </w:r>
          </w:p>
        </w:tc>
      </w:tr>
      <w:tr w:rsidR="0093733B" w:rsidRPr="002129B8" w14:paraId="1A6085E1" w14:textId="77777777" w:rsidTr="00CB68EF">
        <w:trPr>
          <w:trHeight w:val="340"/>
        </w:trPr>
        <w:tc>
          <w:tcPr>
            <w:tcW w:w="2014" w:type="pct"/>
            <w:tcBorders>
              <w:bottom w:val="nil"/>
            </w:tcBorders>
          </w:tcPr>
          <w:p w14:paraId="347B79CE"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Clinic administration incident</w:t>
            </w:r>
          </w:p>
        </w:tc>
        <w:tc>
          <w:tcPr>
            <w:tcW w:w="2986" w:type="pct"/>
            <w:vAlign w:val="center"/>
          </w:tcPr>
          <w:p w14:paraId="7FFCA55B" w14:textId="77777777" w:rsidR="0093733B" w:rsidRPr="002129B8" w:rsidRDefault="0093733B" w:rsidP="00CB68EF">
            <w:pPr>
              <w:spacing w:after="0"/>
              <w:rPr>
                <w:szCs w:val="20"/>
              </w:rPr>
            </w:pPr>
            <w:r w:rsidRPr="002129B8">
              <w:rPr>
                <w:szCs w:val="20"/>
              </w:rPr>
              <w:t>Advanced health directive</w:t>
            </w:r>
          </w:p>
        </w:tc>
      </w:tr>
      <w:tr w:rsidR="0093733B" w:rsidRPr="002129B8" w14:paraId="1A27BBDF" w14:textId="77777777" w:rsidTr="00CB68EF">
        <w:trPr>
          <w:trHeight w:val="340"/>
        </w:trPr>
        <w:tc>
          <w:tcPr>
            <w:tcW w:w="2014" w:type="pct"/>
            <w:tcBorders>
              <w:top w:val="nil"/>
              <w:bottom w:val="nil"/>
            </w:tcBorders>
          </w:tcPr>
          <w:p w14:paraId="03FCB8E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14EE159" w14:textId="77777777" w:rsidR="0093733B" w:rsidRPr="002129B8" w:rsidRDefault="0093733B" w:rsidP="00CB68EF">
            <w:pPr>
              <w:spacing w:after="0"/>
              <w:rPr>
                <w:szCs w:val="20"/>
              </w:rPr>
            </w:pPr>
            <w:r w:rsidRPr="002129B8">
              <w:rPr>
                <w:szCs w:val="20"/>
              </w:rPr>
              <w:t>Allocation of Medical Record Number</w:t>
            </w:r>
          </w:p>
        </w:tc>
      </w:tr>
      <w:tr w:rsidR="0093733B" w:rsidRPr="002129B8" w14:paraId="1B5D180B" w14:textId="77777777" w:rsidTr="00CB68EF">
        <w:trPr>
          <w:trHeight w:val="340"/>
        </w:trPr>
        <w:tc>
          <w:tcPr>
            <w:tcW w:w="2014" w:type="pct"/>
            <w:tcBorders>
              <w:top w:val="nil"/>
              <w:bottom w:val="nil"/>
            </w:tcBorders>
          </w:tcPr>
          <w:p w14:paraId="015F17C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81F145D" w14:textId="77777777" w:rsidR="0093733B" w:rsidRPr="002129B8" w:rsidRDefault="0093733B" w:rsidP="00CB68EF">
            <w:pPr>
              <w:spacing w:after="0"/>
              <w:rPr>
                <w:szCs w:val="20"/>
              </w:rPr>
            </w:pPr>
            <w:r w:rsidRPr="002129B8">
              <w:rPr>
                <w:szCs w:val="20"/>
              </w:rPr>
              <w:t>Appointment</w:t>
            </w:r>
          </w:p>
        </w:tc>
      </w:tr>
      <w:tr w:rsidR="0093733B" w:rsidRPr="002129B8" w14:paraId="7F08552D" w14:textId="77777777" w:rsidTr="00CB68EF">
        <w:trPr>
          <w:trHeight w:val="340"/>
        </w:trPr>
        <w:tc>
          <w:tcPr>
            <w:tcW w:w="2014" w:type="pct"/>
            <w:tcBorders>
              <w:top w:val="nil"/>
              <w:bottom w:val="nil"/>
            </w:tcBorders>
          </w:tcPr>
          <w:p w14:paraId="5D701E4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146AA84" w14:textId="77777777" w:rsidR="0093733B" w:rsidRPr="002129B8" w:rsidRDefault="0093733B" w:rsidP="00CB68EF">
            <w:pPr>
              <w:spacing w:after="0"/>
              <w:rPr>
                <w:szCs w:val="20"/>
              </w:rPr>
            </w:pPr>
            <w:r w:rsidRPr="002129B8">
              <w:rPr>
                <w:szCs w:val="20"/>
              </w:rPr>
              <w:t>Consent - financial</w:t>
            </w:r>
          </w:p>
        </w:tc>
      </w:tr>
      <w:tr w:rsidR="0093733B" w:rsidRPr="002129B8" w14:paraId="20808EF9" w14:textId="77777777" w:rsidTr="00CB68EF">
        <w:trPr>
          <w:trHeight w:val="340"/>
        </w:trPr>
        <w:tc>
          <w:tcPr>
            <w:tcW w:w="2014" w:type="pct"/>
            <w:tcBorders>
              <w:top w:val="nil"/>
              <w:bottom w:val="nil"/>
            </w:tcBorders>
          </w:tcPr>
          <w:p w14:paraId="7DB8ADA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0EA1DA8" w14:textId="77777777" w:rsidR="0093733B" w:rsidRPr="002129B8" w:rsidRDefault="0093733B" w:rsidP="00CB68EF">
            <w:pPr>
              <w:spacing w:after="0"/>
              <w:rPr>
                <w:szCs w:val="20"/>
              </w:rPr>
            </w:pPr>
            <w:r w:rsidRPr="002129B8">
              <w:rPr>
                <w:szCs w:val="20"/>
              </w:rPr>
              <w:t>Consent - non-financial</w:t>
            </w:r>
          </w:p>
        </w:tc>
      </w:tr>
      <w:tr w:rsidR="0093733B" w:rsidRPr="002129B8" w14:paraId="4A4F8099" w14:textId="77777777" w:rsidTr="00CB68EF">
        <w:trPr>
          <w:trHeight w:val="340"/>
        </w:trPr>
        <w:tc>
          <w:tcPr>
            <w:tcW w:w="2014" w:type="pct"/>
            <w:tcBorders>
              <w:top w:val="nil"/>
              <w:bottom w:val="nil"/>
            </w:tcBorders>
          </w:tcPr>
          <w:p w14:paraId="7EF9B13B"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C112F46" w14:textId="77777777" w:rsidR="0093733B" w:rsidRPr="002129B8" w:rsidRDefault="0093733B" w:rsidP="00CB68EF">
            <w:pPr>
              <w:spacing w:after="0"/>
              <w:rPr>
                <w:szCs w:val="20"/>
              </w:rPr>
            </w:pPr>
            <w:r w:rsidRPr="002129B8">
              <w:rPr>
                <w:szCs w:val="20"/>
              </w:rPr>
              <w:t>Discharge</w:t>
            </w:r>
          </w:p>
        </w:tc>
      </w:tr>
      <w:tr w:rsidR="0093733B" w:rsidRPr="002129B8" w14:paraId="7E74935E" w14:textId="77777777" w:rsidTr="00CB68EF">
        <w:trPr>
          <w:trHeight w:val="340"/>
        </w:trPr>
        <w:tc>
          <w:tcPr>
            <w:tcW w:w="2014" w:type="pct"/>
            <w:tcBorders>
              <w:top w:val="nil"/>
              <w:bottom w:val="nil"/>
            </w:tcBorders>
          </w:tcPr>
          <w:p w14:paraId="6705443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0163177" w14:textId="77777777" w:rsidR="0093733B" w:rsidRPr="002129B8" w:rsidRDefault="0093733B" w:rsidP="00CB68EF">
            <w:pPr>
              <w:spacing w:after="0"/>
              <w:rPr>
                <w:szCs w:val="20"/>
              </w:rPr>
            </w:pPr>
            <w:r w:rsidRPr="002129B8">
              <w:rPr>
                <w:szCs w:val="20"/>
              </w:rPr>
              <w:t>Handover</w:t>
            </w:r>
          </w:p>
        </w:tc>
      </w:tr>
      <w:tr w:rsidR="0093733B" w:rsidRPr="002129B8" w14:paraId="6BF006E1" w14:textId="77777777" w:rsidTr="00CB68EF">
        <w:trPr>
          <w:trHeight w:val="340"/>
        </w:trPr>
        <w:tc>
          <w:tcPr>
            <w:tcW w:w="2014" w:type="pct"/>
            <w:tcBorders>
              <w:top w:val="nil"/>
              <w:bottom w:val="nil"/>
            </w:tcBorders>
          </w:tcPr>
          <w:p w14:paraId="594687F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1DBE515" w14:textId="77777777" w:rsidR="0093733B" w:rsidRPr="002129B8" w:rsidRDefault="0093733B" w:rsidP="00CB68EF">
            <w:pPr>
              <w:spacing w:after="0"/>
              <w:rPr>
                <w:szCs w:val="20"/>
              </w:rPr>
            </w:pPr>
            <w:r w:rsidRPr="002129B8">
              <w:rPr>
                <w:szCs w:val="20"/>
              </w:rPr>
              <w:t>Patient identification</w:t>
            </w:r>
          </w:p>
        </w:tc>
      </w:tr>
      <w:tr w:rsidR="0093733B" w:rsidRPr="002129B8" w14:paraId="07A485C9" w14:textId="77777777" w:rsidTr="00CB68EF">
        <w:trPr>
          <w:trHeight w:val="340"/>
        </w:trPr>
        <w:tc>
          <w:tcPr>
            <w:tcW w:w="2014" w:type="pct"/>
            <w:tcBorders>
              <w:top w:val="nil"/>
              <w:bottom w:val="nil"/>
            </w:tcBorders>
          </w:tcPr>
          <w:p w14:paraId="7244E50B" w14:textId="77777777" w:rsidR="0093733B" w:rsidRPr="002129B8" w:rsidRDefault="0093733B" w:rsidP="00CB68EF">
            <w:pPr>
              <w:tabs>
                <w:tab w:val="left" w:pos="1410"/>
              </w:tabs>
              <w:spacing w:before="40" w:after="40"/>
              <w:ind w:firstLine="720"/>
              <w:rPr>
                <w:rFonts w:asciiTheme="minorHAnsi" w:eastAsiaTheme="majorEastAsia" w:hAnsiTheme="minorHAnsi" w:cstheme="minorHAnsi"/>
                <w:szCs w:val="20"/>
              </w:rPr>
            </w:pPr>
          </w:p>
        </w:tc>
        <w:tc>
          <w:tcPr>
            <w:tcW w:w="2986" w:type="pct"/>
            <w:vAlign w:val="center"/>
          </w:tcPr>
          <w:p w14:paraId="5813B8C7" w14:textId="77777777" w:rsidR="0093733B" w:rsidRPr="002129B8" w:rsidRDefault="0093733B" w:rsidP="00CB68EF">
            <w:pPr>
              <w:spacing w:after="0"/>
              <w:rPr>
                <w:szCs w:val="20"/>
              </w:rPr>
            </w:pPr>
            <w:r w:rsidRPr="002129B8">
              <w:rPr>
                <w:szCs w:val="20"/>
              </w:rPr>
              <w:t>Referral / consultation</w:t>
            </w:r>
          </w:p>
        </w:tc>
      </w:tr>
      <w:tr w:rsidR="0093733B" w:rsidRPr="002129B8" w14:paraId="4C3344BA" w14:textId="77777777" w:rsidTr="00CB68EF">
        <w:trPr>
          <w:trHeight w:val="340"/>
        </w:trPr>
        <w:tc>
          <w:tcPr>
            <w:tcW w:w="2014" w:type="pct"/>
            <w:tcBorders>
              <w:top w:val="nil"/>
              <w:bottom w:val="nil"/>
            </w:tcBorders>
          </w:tcPr>
          <w:p w14:paraId="4DAD1B2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4F87F2B" w14:textId="77777777" w:rsidR="0093733B" w:rsidRPr="002129B8" w:rsidRDefault="0093733B" w:rsidP="00CB68EF">
            <w:pPr>
              <w:spacing w:after="0"/>
              <w:rPr>
                <w:szCs w:val="20"/>
              </w:rPr>
            </w:pPr>
            <w:r w:rsidRPr="002129B8">
              <w:rPr>
                <w:szCs w:val="20"/>
              </w:rPr>
              <w:t>Response to emergency</w:t>
            </w:r>
          </w:p>
        </w:tc>
      </w:tr>
      <w:tr w:rsidR="0093733B" w:rsidRPr="002129B8" w14:paraId="67B212F6" w14:textId="77777777" w:rsidTr="00CB68EF">
        <w:trPr>
          <w:trHeight w:val="340"/>
        </w:trPr>
        <w:tc>
          <w:tcPr>
            <w:tcW w:w="2014" w:type="pct"/>
            <w:tcBorders>
              <w:top w:val="nil"/>
              <w:bottom w:val="nil"/>
            </w:tcBorders>
          </w:tcPr>
          <w:p w14:paraId="65E05E9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B99006C" w14:textId="77777777" w:rsidR="0093733B" w:rsidRPr="002129B8" w:rsidRDefault="0093733B" w:rsidP="00CB68EF">
            <w:pPr>
              <w:spacing w:after="0"/>
              <w:rPr>
                <w:szCs w:val="20"/>
              </w:rPr>
            </w:pPr>
            <w:r w:rsidRPr="002129B8">
              <w:rPr>
                <w:szCs w:val="20"/>
              </w:rPr>
              <w:t>Task allocation</w:t>
            </w:r>
          </w:p>
        </w:tc>
      </w:tr>
      <w:tr w:rsidR="0093733B" w:rsidRPr="002129B8" w14:paraId="740705A0" w14:textId="77777777" w:rsidTr="00CB68EF">
        <w:trPr>
          <w:trHeight w:val="340"/>
        </w:trPr>
        <w:tc>
          <w:tcPr>
            <w:tcW w:w="2014" w:type="pct"/>
            <w:tcBorders>
              <w:top w:val="nil"/>
              <w:bottom w:val="nil"/>
            </w:tcBorders>
          </w:tcPr>
          <w:p w14:paraId="358E5E94"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1CF2D3B" w14:textId="77777777" w:rsidR="0093733B" w:rsidRPr="002129B8" w:rsidRDefault="0093733B" w:rsidP="00CB68EF">
            <w:pPr>
              <w:spacing w:after="0"/>
              <w:rPr>
                <w:szCs w:val="20"/>
              </w:rPr>
            </w:pPr>
            <w:r w:rsidRPr="002129B8">
              <w:rPr>
                <w:szCs w:val="20"/>
              </w:rPr>
              <w:t>Transfer of care</w:t>
            </w:r>
          </w:p>
        </w:tc>
      </w:tr>
      <w:tr w:rsidR="0093733B" w:rsidRPr="002129B8" w14:paraId="0D8DB266" w14:textId="77777777" w:rsidTr="00CB68EF">
        <w:trPr>
          <w:trHeight w:val="340"/>
        </w:trPr>
        <w:tc>
          <w:tcPr>
            <w:tcW w:w="2014" w:type="pct"/>
            <w:tcBorders>
              <w:top w:val="nil"/>
              <w:bottom w:val="single" w:sz="4" w:space="0" w:color="auto"/>
            </w:tcBorders>
          </w:tcPr>
          <w:p w14:paraId="4C6FB91F"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51DA69C" w14:textId="77777777" w:rsidR="0093733B" w:rsidRPr="002129B8" w:rsidRDefault="0093733B" w:rsidP="00CB68EF">
            <w:pPr>
              <w:spacing w:after="0"/>
              <w:rPr>
                <w:szCs w:val="20"/>
              </w:rPr>
            </w:pPr>
            <w:r w:rsidRPr="002129B8">
              <w:rPr>
                <w:szCs w:val="20"/>
              </w:rPr>
              <w:t xml:space="preserve">Waiting time </w:t>
            </w:r>
          </w:p>
        </w:tc>
      </w:tr>
      <w:tr w:rsidR="0093733B" w:rsidRPr="002129B8" w14:paraId="64C03349" w14:textId="77777777" w:rsidTr="00CB68EF">
        <w:trPr>
          <w:trHeight w:val="340"/>
        </w:trPr>
        <w:tc>
          <w:tcPr>
            <w:tcW w:w="2014" w:type="pct"/>
            <w:tcBorders>
              <w:bottom w:val="nil"/>
            </w:tcBorders>
          </w:tcPr>
          <w:p w14:paraId="1001B31F"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Clinical process / procedure incident</w:t>
            </w:r>
          </w:p>
        </w:tc>
        <w:tc>
          <w:tcPr>
            <w:tcW w:w="2986" w:type="pct"/>
            <w:vAlign w:val="center"/>
          </w:tcPr>
          <w:p w14:paraId="2C416B5A" w14:textId="77777777" w:rsidR="0093733B" w:rsidRPr="002129B8" w:rsidRDefault="0093733B" w:rsidP="00CB68EF">
            <w:pPr>
              <w:spacing w:after="0"/>
              <w:rPr>
                <w:szCs w:val="20"/>
              </w:rPr>
            </w:pPr>
            <w:r w:rsidRPr="002129B8">
              <w:rPr>
                <w:szCs w:val="20"/>
              </w:rPr>
              <w:t>Adverse event</w:t>
            </w:r>
          </w:p>
        </w:tc>
      </w:tr>
      <w:tr w:rsidR="0093733B" w:rsidRPr="002129B8" w14:paraId="20BAE932" w14:textId="77777777" w:rsidTr="00CB68EF">
        <w:trPr>
          <w:trHeight w:val="340"/>
        </w:trPr>
        <w:tc>
          <w:tcPr>
            <w:tcW w:w="2014" w:type="pct"/>
            <w:tcBorders>
              <w:top w:val="nil"/>
              <w:left w:val="single" w:sz="4" w:space="0" w:color="auto"/>
              <w:bottom w:val="nil"/>
              <w:right w:val="single" w:sz="4" w:space="0" w:color="auto"/>
            </w:tcBorders>
          </w:tcPr>
          <w:p w14:paraId="3C7C5E5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tcBorders>
              <w:left w:val="single" w:sz="4" w:space="0" w:color="auto"/>
            </w:tcBorders>
            <w:vAlign w:val="center"/>
          </w:tcPr>
          <w:p w14:paraId="0A3B51B9" w14:textId="77777777" w:rsidR="0093733B" w:rsidRPr="002129B8" w:rsidRDefault="0093733B" w:rsidP="00CB68EF">
            <w:pPr>
              <w:spacing w:after="0"/>
              <w:rPr>
                <w:szCs w:val="20"/>
              </w:rPr>
            </w:pPr>
            <w:r w:rsidRPr="002129B8">
              <w:rPr>
                <w:szCs w:val="20"/>
              </w:rPr>
              <w:t>Cancellation after admission</w:t>
            </w:r>
          </w:p>
        </w:tc>
      </w:tr>
      <w:tr w:rsidR="0093733B" w:rsidRPr="002129B8" w14:paraId="3DD60DFE" w14:textId="77777777" w:rsidTr="00CB68EF">
        <w:trPr>
          <w:trHeight w:val="340"/>
        </w:trPr>
        <w:tc>
          <w:tcPr>
            <w:tcW w:w="2014" w:type="pct"/>
            <w:tcBorders>
              <w:top w:val="nil"/>
              <w:bottom w:val="nil"/>
            </w:tcBorders>
          </w:tcPr>
          <w:p w14:paraId="3D90E57A"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AC049A4" w14:textId="77777777" w:rsidR="0093733B" w:rsidRPr="002129B8" w:rsidRDefault="0093733B" w:rsidP="00CB68EF">
            <w:pPr>
              <w:spacing w:after="0"/>
              <w:rPr>
                <w:szCs w:val="20"/>
              </w:rPr>
            </w:pPr>
            <w:r w:rsidRPr="002129B8">
              <w:rPr>
                <w:szCs w:val="20"/>
              </w:rPr>
              <w:t>Deviation from protocol / procedure / guideline</w:t>
            </w:r>
          </w:p>
        </w:tc>
      </w:tr>
      <w:tr w:rsidR="0093733B" w:rsidRPr="002129B8" w14:paraId="2EE94433" w14:textId="77777777" w:rsidTr="00CB68EF">
        <w:trPr>
          <w:trHeight w:val="340"/>
        </w:trPr>
        <w:tc>
          <w:tcPr>
            <w:tcW w:w="2014" w:type="pct"/>
            <w:tcBorders>
              <w:top w:val="nil"/>
              <w:bottom w:val="nil"/>
            </w:tcBorders>
          </w:tcPr>
          <w:p w14:paraId="57E39506"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0D8F985" w14:textId="77777777" w:rsidR="0093733B" w:rsidRPr="002129B8" w:rsidRDefault="0093733B" w:rsidP="00CB68EF">
            <w:pPr>
              <w:spacing w:after="0"/>
              <w:rPr>
                <w:szCs w:val="20"/>
              </w:rPr>
            </w:pPr>
            <w:r w:rsidRPr="002129B8">
              <w:rPr>
                <w:szCs w:val="20"/>
              </w:rPr>
              <w:t>Diagnosis / assessment</w:t>
            </w:r>
          </w:p>
        </w:tc>
      </w:tr>
      <w:tr w:rsidR="0093733B" w:rsidRPr="002129B8" w14:paraId="76802070" w14:textId="77777777" w:rsidTr="00CB68EF">
        <w:trPr>
          <w:trHeight w:val="340"/>
        </w:trPr>
        <w:tc>
          <w:tcPr>
            <w:tcW w:w="2014" w:type="pct"/>
            <w:tcBorders>
              <w:top w:val="nil"/>
              <w:bottom w:val="nil"/>
            </w:tcBorders>
          </w:tcPr>
          <w:p w14:paraId="45EA2D0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3CEFB01" w14:textId="77777777" w:rsidR="0093733B" w:rsidRPr="002129B8" w:rsidRDefault="0093733B" w:rsidP="00CB68EF">
            <w:pPr>
              <w:spacing w:after="0"/>
              <w:rPr>
                <w:szCs w:val="20"/>
              </w:rPr>
            </w:pPr>
            <w:r w:rsidRPr="002129B8">
              <w:rPr>
                <w:szCs w:val="20"/>
              </w:rPr>
              <w:t>General care / management</w:t>
            </w:r>
          </w:p>
        </w:tc>
      </w:tr>
      <w:tr w:rsidR="0093733B" w:rsidRPr="002129B8" w14:paraId="19B3EF8B" w14:textId="77777777" w:rsidTr="00CB68EF">
        <w:trPr>
          <w:trHeight w:val="340"/>
        </w:trPr>
        <w:tc>
          <w:tcPr>
            <w:tcW w:w="2014" w:type="pct"/>
            <w:tcBorders>
              <w:top w:val="nil"/>
              <w:bottom w:val="nil"/>
            </w:tcBorders>
          </w:tcPr>
          <w:p w14:paraId="2C69690B"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2EF8450" w14:textId="77777777" w:rsidR="0093733B" w:rsidRPr="002129B8" w:rsidRDefault="0093733B" w:rsidP="00CB68EF">
            <w:pPr>
              <w:spacing w:after="0"/>
              <w:rPr>
                <w:szCs w:val="20"/>
              </w:rPr>
            </w:pPr>
            <w:r w:rsidRPr="002129B8">
              <w:rPr>
                <w:szCs w:val="20"/>
              </w:rPr>
              <w:t>Infectious status</w:t>
            </w:r>
          </w:p>
        </w:tc>
      </w:tr>
      <w:tr w:rsidR="0093733B" w:rsidRPr="002129B8" w14:paraId="2A5EDD44" w14:textId="77777777" w:rsidTr="00CB68EF">
        <w:trPr>
          <w:trHeight w:val="340"/>
        </w:trPr>
        <w:tc>
          <w:tcPr>
            <w:tcW w:w="2014" w:type="pct"/>
            <w:tcBorders>
              <w:top w:val="nil"/>
              <w:bottom w:val="nil"/>
            </w:tcBorders>
          </w:tcPr>
          <w:p w14:paraId="26F9725A"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AA4ABC7" w14:textId="77777777" w:rsidR="0093733B" w:rsidRPr="002129B8" w:rsidRDefault="0093733B" w:rsidP="00CB68EF">
            <w:pPr>
              <w:spacing w:after="0"/>
              <w:rPr>
                <w:szCs w:val="20"/>
              </w:rPr>
            </w:pPr>
            <w:r w:rsidRPr="002129B8">
              <w:rPr>
                <w:szCs w:val="20"/>
              </w:rPr>
              <w:t>Lack of protocols / policy / procedure / guideline</w:t>
            </w:r>
          </w:p>
        </w:tc>
      </w:tr>
      <w:tr w:rsidR="0093733B" w:rsidRPr="002129B8" w14:paraId="5BE39455" w14:textId="77777777" w:rsidTr="00CB68EF">
        <w:trPr>
          <w:trHeight w:val="340"/>
        </w:trPr>
        <w:tc>
          <w:tcPr>
            <w:tcW w:w="2014" w:type="pct"/>
            <w:tcBorders>
              <w:top w:val="nil"/>
              <w:bottom w:val="nil"/>
            </w:tcBorders>
          </w:tcPr>
          <w:p w14:paraId="145B49BB"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D283E1D" w14:textId="77777777" w:rsidR="0093733B" w:rsidRPr="002129B8" w:rsidRDefault="0093733B" w:rsidP="00CB68EF">
            <w:pPr>
              <w:spacing w:after="0"/>
              <w:rPr>
                <w:szCs w:val="20"/>
              </w:rPr>
            </w:pPr>
            <w:r w:rsidRPr="002129B8">
              <w:rPr>
                <w:szCs w:val="20"/>
              </w:rPr>
              <w:t>Misidentification</w:t>
            </w:r>
          </w:p>
        </w:tc>
      </w:tr>
      <w:tr w:rsidR="0093733B" w:rsidRPr="002129B8" w14:paraId="4E6823F2" w14:textId="77777777" w:rsidTr="00CB68EF">
        <w:trPr>
          <w:trHeight w:val="340"/>
        </w:trPr>
        <w:tc>
          <w:tcPr>
            <w:tcW w:w="2014" w:type="pct"/>
            <w:tcBorders>
              <w:top w:val="nil"/>
              <w:bottom w:val="nil"/>
            </w:tcBorders>
          </w:tcPr>
          <w:p w14:paraId="44BE6AC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8123AD7" w14:textId="77777777" w:rsidR="0093733B" w:rsidRPr="002129B8" w:rsidRDefault="0093733B" w:rsidP="00CB68EF">
            <w:pPr>
              <w:spacing w:after="0"/>
              <w:rPr>
                <w:szCs w:val="20"/>
              </w:rPr>
            </w:pPr>
            <w:r w:rsidRPr="002129B8">
              <w:rPr>
                <w:szCs w:val="20"/>
              </w:rPr>
              <w:t>Near miss</w:t>
            </w:r>
          </w:p>
        </w:tc>
      </w:tr>
      <w:tr w:rsidR="00995338" w:rsidRPr="002129B8" w14:paraId="32C0FF54" w14:textId="77777777" w:rsidTr="00CB68EF">
        <w:trPr>
          <w:trHeight w:val="340"/>
        </w:trPr>
        <w:tc>
          <w:tcPr>
            <w:tcW w:w="2014" w:type="pct"/>
            <w:tcBorders>
              <w:top w:val="nil"/>
              <w:bottom w:val="nil"/>
            </w:tcBorders>
          </w:tcPr>
          <w:p w14:paraId="0C37CC97" w14:textId="77777777" w:rsidR="00995338" w:rsidRPr="002129B8" w:rsidRDefault="00995338"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3B06FE1" w14:textId="77777777" w:rsidR="00995338" w:rsidRPr="002129B8" w:rsidRDefault="00995338" w:rsidP="00CB68EF">
            <w:pPr>
              <w:spacing w:after="0"/>
              <w:rPr>
                <w:szCs w:val="20"/>
              </w:rPr>
            </w:pPr>
            <w:r w:rsidRPr="002129B8">
              <w:rPr>
                <w:szCs w:val="20"/>
              </w:rPr>
              <w:t>Patient deterioration due to poor nutrition</w:t>
            </w:r>
          </w:p>
        </w:tc>
      </w:tr>
      <w:tr w:rsidR="0093733B" w:rsidRPr="002129B8" w14:paraId="75ED2AE0" w14:textId="77777777" w:rsidTr="00CB68EF">
        <w:trPr>
          <w:trHeight w:val="340"/>
        </w:trPr>
        <w:tc>
          <w:tcPr>
            <w:tcW w:w="2014" w:type="pct"/>
            <w:tcBorders>
              <w:top w:val="nil"/>
              <w:bottom w:val="nil"/>
            </w:tcBorders>
          </w:tcPr>
          <w:p w14:paraId="31100545"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EA6F40B" w14:textId="77777777" w:rsidR="0093733B" w:rsidRPr="002129B8" w:rsidRDefault="0093733B" w:rsidP="00CB68EF">
            <w:pPr>
              <w:spacing w:after="0"/>
              <w:rPr>
                <w:szCs w:val="20"/>
              </w:rPr>
            </w:pPr>
            <w:r w:rsidRPr="002129B8">
              <w:rPr>
                <w:szCs w:val="20"/>
              </w:rPr>
              <w:t>Patient / procedure mismatching</w:t>
            </w:r>
          </w:p>
        </w:tc>
      </w:tr>
      <w:tr w:rsidR="0093733B" w:rsidRPr="002129B8" w14:paraId="2F3591D7" w14:textId="77777777" w:rsidTr="00CB68EF">
        <w:trPr>
          <w:trHeight w:val="340"/>
        </w:trPr>
        <w:tc>
          <w:tcPr>
            <w:tcW w:w="2014" w:type="pct"/>
            <w:tcBorders>
              <w:top w:val="nil"/>
              <w:bottom w:val="nil"/>
            </w:tcBorders>
          </w:tcPr>
          <w:p w14:paraId="2692CE4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8FF8F9E" w14:textId="77777777" w:rsidR="0093733B" w:rsidRPr="002129B8" w:rsidRDefault="0093733B" w:rsidP="00CB68EF">
            <w:pPr>
              <w:spacing w:after="0"/>
              <w:rPr>
                <w:szCs w:val="20"/>
              </w:rPr>
            </w:pPr>
            <w:r w:rsidRPr="002129B8">
              <w:rPr>
                <w:szCs w:val="20"/>
              </w:rPr>
              <w:t>Preadmission screening</w:t>
            </w:r>
          </w:p>
        </w:tc>
      </w:tr>
      <w:tr w:rsidR="0093733B" w:rsidRPr="002129B8" w14:paraId="34E5F6AA" w14:textId="77777777" w:rsidTr="00CB68EF">
        <w:trPr>
          <w:trHeight w:val="340"/>
        </w:trPr>
        <w:tc>
          <w:tcPr>
            <w:tcW w:w="2014" w:type="pct"/>
            <w:tcBorders>
              <w:top w:val="nil"/>
              <w:bottom w:val="nil"/>
            </w:tcBorders>
          </w:tcPr>
          <w:p w14:paraId="3528BF1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737DB53" w14:textId="77777777" w:rsidR="0093733B" w:rsidRPr="002129B8" w:rsidRDefault="0093733B" w:rsidP="00CB68EF">
            <w:pPr>
              <w:spacing w:after="0"/>
              <w:rPr>
                <w:szCs w:val="20"/>
              </w:rPr>
            </w:pPr>
            <w:r w:rsidRPr="002129B8">
              <w:rPr>
                <w:szCs w:val="20"/>
              </w:rPr>
              <w:t>Procedure / treatment / intervention</w:t>
            </w:r>
          </w:p>
        </w:tc>
      </w:tr>
      <w:tr w:rsidR="0093733B" w:rsidRPr="002129B8" w14:paraId="39DD62E6" w14:textId="77777777" w:rsidTr="00CB68EF">
        <w:trPr>
          <w:trHeight w:val="340"/>
        </w:trPr>
        <w:tc>
          <w:tcPr>
            <w:tcW w:w="2014" w:type="pct"/>
            <w:tcBorders>
              <w:top w:val="nil"/>
              <w:bottom w:val="nil"/>
            </w:tcBorders>
          </w:tcPr>
          <w:p w14:paraId="7534A6CE"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FF01EE0" w14:textId="77777777" w:rsidR="0093733B" w:rsidRPr="002129B8" w:rsidRDefault="0093733B" w:rsidP="00CB68EF">
            <w:pPr>
              <w:spacing w:after="0"/>
              <w:rPr>
                <w:szCs w:val="20"/>
              </w:rPr>
            </w:pPr>
            <w:r w:rsidRPr="002129B8">
              <w:rPr>
                <w:szCs w:val="20"/>
              </w:rPr>
              <w:t>Referral</w:t>
            </w:r>
          </w:p>
        </w:tc>
      </w:tr>
      <w:tr w:rsidR="0093733B" w:rsidRPr="002129B8" w14:paraId="5BE82391" w14:textId="77777777" w:rsidTr="00CB68EF">
        <w:trPr>
          <w:trHeight w:val="340"/>
        </w:trPr>
        <w:tc>
          <w:tcPr>
            <w:tcW w:w="2014" w:type="pct"/>
            <w:tcBorders>
              <w:top w:val="nil"/>
              <w:bottom w:val="nil"/>
            </w:tcBorders>
          </w:tcPr>
          <w:p w14:paraId="7D27DE34"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D846A1F" w14:textId="77777777" w:rsidR="0093733B" w:rsidRPr="002129B8" w:rsidRDefault="0093733B" w:rsidP="00CB68EF">
            <w:pPr>
              <w:spacing w:after="0"/>
              <w:rPr>
                <w:szCs w:val="20"/>
              </w:rPr>
            </w:pPr>
            <w:r w:rsidRPr="002129B8">
              <w:rPr>
                <w:szCs w:val="20"/>
              </w:rPr>
              <w:t>Sentinel event</w:t>
            </w:r>
          </w:p>
        </w:tc>
      </w:tr>
      <w:tr w:rsidR="0093733B" w:rsidRPr="002129B8" w14:paraId="5E66186B" w14:textId="77777777" w:rsidTr="00CB68EF">
        <w:trPr>
          <w:trHeight w:val="340"/>
        </w:trPr>
        <w:tc>
          <w:tcPr>
            <w:tcW w:w="2014" w:type="pct"/>
            <w:tcBorders>
              <w:top w:val="nil"/>
              <w:bottom w:val="nil"/>
            </w:tcBorders>
          </w:tcPr>
          <w:p w14:paraId="73A958B3"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2BCC1DD" w14:textId="77777777" w:rsidR="0093733B" w:rsidRPr="002129B8" w:rsidRDefault="0093733B" w:rsidP="00CB68EF">
            <w:pPr>
              <w:spacing w:after="0"/>
              <w:rPr>
                <w:szCs w:val="20"/>
              </w:rPr>
            </w:pPr>
            <w:r w:rsidRPr="002129B8">
              <w:rPr>
                <w:szCs w:val="20"/>
              </w:rPr>
              <w:t>Specimens / results</w:t>
            </w:r>
          </w:p>
        </w:tc>
      </w:tr>
      <w:tr w:rsidR="0093733B" w:rsidRPr="002129B8" w14:paraId="692A6E25" w14:textId="77777777" w:rsidTr="000646BE">
        <w:trPr>
          <w:trHeight w:val="340"/>
        </w:trPr>
        <w:tc>
          <w:tcPr>
            <w:tcW w:w="2014" w:type="pct"/>
            <w:tcBorders>
              <w:top w:val="nil"/>
              <w:bottom w:val="nil"/>
            </w:tcBorders>
          </w:tcPr>
          <w:p w14:paraId="0DC3B89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88DF631" w14:textId="77777777" w:rsidR="0093733B" w:rsidRPr="002129B8" w:rsidRDefault="0093733B" w:rsidP="00CB68EF">
            <w:pPr>
              <w:spacing w:after="0"/>
              <w:rPr>
                <w:szCs w:val="20"/>
              </w:rPr>
            </w:pPr>
            <w:r w:rsidRPr="002129B8">
              <w:rPr>
                <w:szCs w:val="20"/>
              </w:rPr>
              <w:t>Tests / investigations</w:t>
            </w:r>
          </w:p>
        </w:tc>
      </w:tr>
      <w:tr w:rsidR="0093733B" w:rsidRPr="002129B8" w14:paraId="76261F2A" w14:textId="77777777" w:rsidTr="000646BE">
        <w:trPr>
          <w:trHeight w:val="340"/>
        </w:trPr>
        <w:tc>
          <w:tcPr>
            <w:tcW w:w="2014" w:type="pct"/>
            <w:tcBorders>
              <w:top w:val="nil"/>
              <w:bottom w:val="nil"/>
            </w:tcBorders>
          </w:tcPr>
          <w:p w14:paraId="1BD0721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6B48384" w14:textId="77777777" w:rsidR="0093733B" w:rsidRPr="002129B8" w:rsidRDefault="0093733B" w:rsidP="00CB68EF">
            <w:pPr>
              <w:spacing w:after="0"/>
              <w:rPr>
                <w:szCs w:val="20"/>
              </w:rPr>
            </w:pPr>
            <w:r w:rsidRPr="002129B8">
              <w:rPr>
                <w:szCs w:val="20"/>
              </w:rPr>
              <w:t>Transfer</w:t>
            </w:r>
          </w:p>
        </w:tc>
      </w:tr>
      <w:tr w:rsidR="00C80650" w:rsidRPr="002129B8" w14:paraId="6CA8CA37" w14:textId="77777777" w:rsidTr="00CB68EF">
        <w:trPr>
          <w:trHeight w:val="340"/>
        </w:trPr>
        <w:tc>
          <w:tcPr>
            <w:tcW w:w="2014" w:type="pct"/>
            <w:tcBorders>
              <w:top w:val="nil"/>
              <w:bottom w:val="single" w:sz="4" w:space="0" w:color="auto"/>
            </w:tcBorders>
          </w:tcPr>
          <w:p w14:paraId="2F8681A6" w14:textId="77777777" w:rsidR="00C80650" w:rsidRPr="002129B8" w:rsidRDefault="00C80650"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6288CA7" w14:textId="77777777" w:rsidR="00C80650" w:rsidRPr="002129B8" w:rsidRDefault="00C80650" w:rsidP="00CB68EF">
            <w:pPr>
              <w:spacing w:after="0"/>
              <w:rPr>
                <w:szCs w:val="20"/>
              </w:rPr>
            </w:pPr>
            <w:r>
              <w:rPr>
                <w:szCs w:val="20"/>
              </w:rPr>
              <w:t>Wrong site</w:t>
            </w:r>
          </w:p>
        </w:tc>
      </w:tr>
      <w:tr w:rsidR="0093733B" w:rsidRPr="002129B8" w14:paraId="1B74AF1E" w14:textId="77777777" w:rsidTr="00CB68EF">
        <w:trPr>
          <w:trHeight w:val="340"/>
        </w:trPr>
        <w:tc>
          <w:tcPr>
            <w:tcW w:w="2014" w:type="pct"/>
            <w:tcBorders>
              <w:bottom w:val="nil"/>
            </w:tcBorders>
          </w:tcPr>
          <w:p w14:paraId="2262A13C" w14:textId="77777777" w:rsidR="0093733B" w:rsidRPr="002129B8" w:rsidRDefault="0093733B" w:rsidP="00CB68EF">
            <w:pPr>
              <w:tabs>
                <w:tab w:val="left" w:pos="1410"/>
              </w:tabs>
              <w:spacing w:before="40" w:after="40"/>
              <w:rPr>
                <w:rFonts w:asciiTheme="minorHAnsi" w:eastAsiaTheme="majorEastAsia" w:hAnsiTheme="minorHAnsi" w:cstheme="minorHAnsi"/>
                <w:color w:val="FF0000"/>
                <w:szCs w:val="20"/>
              </w:rPr>
            </w:pPr>
            <w:r w:rsidRPr="002129B8">
              <w:rPr>
                <w:rFonts w:asciiTheme="minorHAnsi" w:eastAsiaTheme="majorEastAsia" w:hAnsiTheme="minorHAnsi" w:cstheme="minorHAnsi"/>
                <w:color w:val="000000" w:themeColor="text1"/>
                <w:szCs w:val="20"/>
              </w:rPr>
              <w:t>Pressure injury</w:t>
            </w:r>
          </w:p>
        </w:tc>
        <w:tc>
          <w:tcPr>
            <w:tcW w:w="2986" w:type="pct"/>
            <w:vAlign w:val="center"/>
          </w:tcPr>
          <w:p w14:paraId="3CD03B03" w14:textId="77777777" w:rsidR="0093733B" w:rsidRPr="002129B8" w:rsidRDefault="0093733B" w:rsidP="00CB68EF">
            <w:pPr>
              <w:spacing w:after="0"/>
              <w:rPr>
                <w:szCs w:val="20"/>
              </w:rPr>
            </w:pPr>
            <w:r w:rsidRPr="002129B8">
              <w:rPr>
                <w:szCs w:val="20"/>
              </w:rPr>
              <w:t>Anaphylaxis</w:t>
            </w:r>
          </w:p>
        </w:tc>
      </w:tr>
      <w:tr w:rsidR="0093733B" w:rsidRPr="002129B8" w14:paraId="6B774493" w14:textId="77777777" w:rsidTr="00CB68EF">
        <w:trPr>
          <w:trHeight w:val="340"/>
        </w:trPr>
        <w:tc>
          <w:tcPr>
            <w:tcW w:w="2014" w:type="pct"/>
            <w:tcBorders>
              <w:top w:val="nil"/>
              <w:bottom w:val="nil"/>
            </w:tcBorders>
          </w:tcPr>
          <w:p w14:paraId="666EE13F" w14:textId="77777777" w:rsidR="0093733B" w:rsidRPr="002129B8" w:rsidRDefault="0093733B" w:rsidP="00CB68EF">
            <w:pPr>
              <w:tabs>
                <w:tab w:val="left" w:pos="1410"/>
              </w:tabs>
              <w:spacing w:before="40" w:after="40"/>
              <w:rPr>
                <w:rFonts w:asciiTheme="minorHAnsi" w:eastAsiaTheme="majorEastAsia" w:hAnsiTheme="minorHAnsi" w:cstheme="minorHAnsi"/>
                <w:color w:val="FF0000"/>
                <w:szCs w:val="20"/>
              </w:rPr>
            </w:pPr>
          </w:p>
        </w:tc>
        <w:tc>
          <w:tcPr>
            <w:tcW w:w="2986" w:type="pct"/>
            <w:vAlign w:val="center"/>
          </w:tcPr>
          <w:p w14:paraId="46C41570" w14:textId="77777777" w:rsidR="0093733B" w:rsidRPr="002129B8" w:rsidRDefault="0093733B" w:rsidP="00CB68EF">
            <w:pPr>
              <w:spacing w:after="0"/>
              <w:rPr>
                <w:szCs w:val="20"/>
              </w:rPr>
            </w:pPr>
            <w:r w:rsidRPr="002129B8">
              <w:rPr>
                <w:szCs w:val="20"/>
              </w:rPr>
              <w:t>Inadequate skin assessment</w:t>
            </w:r>
          </w:p>
        </w:tc>
      </w:tr>
      <w:tr w:rsidR="0093733B" w:rsidRPr="002129B8" w14:paraId="46B46813" w14:textId="77777777" w:rsidTr="00CB68EF">
        <w:trPr>
          <w:trHeight w:val="340"/>
        </w:trPr>
        <w:tc>
          <w:tcPr>
            <w:tcW w:w="2014" w:type="pct"/>
            <w:tcBorders>
              <w:top w:val="nil"/>
              <w:bottom w:val="nil"/>
            </w:tcBorders>
          </w:tcPr>
          <w:p w14:paraId="598EA1E7" w14:textId="77777777" w:rsidR="0093733B" w:rsidRPr="002129B8" w:rsidRDefault="0093733B" w:rsidP="00CB68EF">
            <w:pPr>
              <w:tabs>
                <w:tab w:val="left" w:pos="1410"/>
              </w:tabs>
              <w:spacing w:before="40" w:after="40"/>
              <w:rPr>
                <w:rFonts w:asciiTheme="minorHAnsi" w:eastAsiaTheme="majorEastAsia" w:hAnsiTheme="minorHAnsi" w:cstheme="minorHAnsi"/>
                <w:color w:val="FF0000"/>
                <w:szCs w:val="20"/>
              </w:rPr>
            </w:pPr>
          </w:p>
        </w:tc>
        <w:tc>
          <w:tcPr>
            <w:tcW w:w="2986" w:type="pct"/>
            <w:vAlign w:val="center"/>
          </w:tcPr>
          <w:p w14:paraId="4FE60757" w14:textId="77777777" w:rsidR="0093733B" w:rsidRPr="002129B8" w:rsidRDefault="0093733B" w:rsidP="00CB68EF">
            <w:pPr>
              <w:spacing w:after="0"/>
              <w:rPr>
                <w:szCs w:val="20"/>
              </w:rPr>
            </w:pPr>
            <w:r w:rsidRPr="002129B8">
              <w:rPr>
                <w:szCs w:val="20"/>
              </w:rPr>
              <w:t xml:space="preserve">Inadequate use of equipment </w:t>
            </w:r>
          </w:p>
        </w:tc>
      </w:tr>
      <w:tr w:rsidR="0093733B" w:rsidRPr="002129B8" w14:paraId="759BD297" w14:textId="77777777" w:rsidTr="00CB68EF">
        <w:trPr>
          <w:trHeight w:val="340"/>
        </w:trPr>
        <w:tc>
          <w:tcPr>
            <w:tcW w:w="2014" w:type="pct"/>
            <w:tcBorders>
              <w:top w:val="nil"/>
              <w:bottom w:val="single" w:sz="4" w:space="0" w:color="auto"/>
            </w:tcBorders>
          </w:tcPr>
          <w:p w14:paraId="12098815" w14:textId="77777777" w:rsidR="0093733B" w:rsidRPr="002129B8" w:rsidRDefault="0093733B" w:rsidP="00CB68EF">
            <w:pPr>
              <w:tabs>
                <w:tab w:val="left" w:pos="1410"/>
              </w:tabs>
              <w:spacing w:before="40" w:after="40"/>
              <w:rPr>
                <w:rFonts w:asciiTheme="minorHAnsi" w:eastAsiaTheme="majorEastAsia" w:hAnsiTheme="minorHAnsi" w:cstheme="minorHAnsi"/>
                <w:color w:val="FF0000"/>
                <w:szCs w:val="20"/>
              </w:rPr>
            </w:pPr>
          </w:p>
        </w:tc>
        <w:tc>
          <w:tcPr>
            <w:tcW w:w="2986" w:type="pct"/>
            <w:vAlign w:val="center"/>
          </w:tcPr>
          <w:p w14:paraId="12B645AE" w14:textId="77777777" w:rsidR="0093733B" w:rsidRPr="002129B8" w:rsidRDefault="0093733B" w:rsidP="00CB68EF">
            <w:pPr>
              <w:spacing w:after="0"/>
              <w:rPr>
                <w:szCs w:val="20"/>
              </w:rPr>
            </w:pPr>
            <w:r w:rsidRPr="002129B8">
              <w:rPr>
                <w:szCs w:val="20"/>
              </w:rPr>
              <w:t xml:space="preserve">Prolonged length of time in theatre </w:t>
            </w:r>
          </w:p>
        </w:tc>
      </w:tr>
      <w:tr w:rsidR="0093733B" w:rsidRPr="002129B8" w14:paraId="088A6412" w14:textId="77777777" w:rsidTr="00CB68EF">
        <w:trPr>
          <w:trHeight w:val="340"/>
        </w:trPr>
        <w:tc>
          <w:tcPr>
            <w:tcW w:w="2014" w:type="pct"/>
            <w:tcBorders>
              <w:top w:val="single" w:sz="4" w:space="0" w:color="auto"/>
              <w:bottom w:val="nil"/>
            </w:tcBorders>
          </w:tcPr>
          <w:p w14:paraId="75EAD567"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 xml:space="preserve">Documentation incident </w:t>
            </w:r>
          </w:p>
        </w:tc>
        <w:tc>
          <w:tcPr>
            <w:tcW w:w="2986" w:type="pct"/>
            <w:vAlign w:val="center"/>
          </w:tcPr>
          <w:p w14:paraId="4D09B5A5" w14:textId="77777777" w:rsidR="0093733B" w:rsidRPr="002129B8" w:rsidRDefault="0093733B" w:rsidP="00CB68EF">
            <w:pPr>
              <w:spacing w:after="0"/>
              <w:rPr>
                <w:szCs w:val="20"/>
              </w:rPr>
            </w:pPr>
            <w:r w:rsidRPr="002129B8">
              <w:rPr>
                <w:szCs w:val="20"/>
              </w:rPr>
              <w:t>Clinical pathway</w:t>
            </w:r>
          </w:p>
        </w:tc>
      </w:tr>
      <w:tr w:rsidR="0093733B" w:rsidRPr="002129B8" w14:paraId="74C50CDE" w14:textId="77777777" w:rsidTr="00CB68EF">
        <w:trPr>
          <w:trHeight w:val="340"/>
        </w:trPr>
        <w:tc>
          <w:tcPr>
            <w:tcW w:w="2014" w:type="pct"/>
            <w:tcBorders>
              <w:top w:val="nil"/>
              <w:bottom w:val="nil"/>
            </w:tcBorders>
          </w:tcPr>
          <w:p w14:paraId="402DB3F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45D279A" w14:textId="77777777" w:rsidR="0093733B" w:rsidRPr="002129B8" w:rsidRDefault="0093733B" w:rsidP="00CB68EF">
            <w:pPr>
              <w:spacing w:after="0"/>
              <w:rPr>
                <w:szCs w:val="20"/>
              </w:rPr>
            </w:pPr>
            <w:r w:rsidRPr="002129B8">
              <w:rPr>
                <w:szCs w:val="20"/>
              </w:rPr>
              <w:t>Discharge summary</w:t>
            </w:r>
          </w:p>
        </w:tc>
      </w:tr>
      <w:tr w:rsidR="0093733B" w:rsidRPr="002129B8" w14:paraId="66ABCF28" w14:textId="77777777" w:rsidTr="00CB68EF">
        <w:trPr>
          <w:trHeight w:val="340"/>
        </w:trPr>
        <w:tc>
          <w:tcPr>
            <w:tcW w:w="2014" w:type="pct"/>
            <w:tcBorders>
              <w:top w:val="nil"/>
              <w:bottom w:val="nil"/>
            </w:tcBorders>
          </w:tcPr>
          <w:p w14:paraId="468B9D4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51CA326" w14:textId="77777777" w:rsidR="0093733B" w:rsidRPr="002129B8" w:rsidRDefault="00AE49DA" w:rsidP="00CB68EF">
            <w:pPr>
              <w:spacing w:after="0"/>
              <w:rPr>
                <w:szCs w:val="20"/>
              </w:rPr>
            </w:pPr>
            <w:r w:rsidRPr="002129B8">
              <w:rPr>
                <w:szCs w:val="20"/>
              </w:rPr>
              <w:t>Double up of medical record n</w:t>
            </w:r>
            <w:r w:rsidR="0093733B" w:rsidRPr="002129B8">
              <w:rPr>
                <w:szCs w:val="20"/>
              </w:rPr>
              <w:t>umber</w:t>
            </w:r>
          </w:p>
        </w:tc>
      </w:tr>
      <w:tr w:rsidR="0093733B" w:rsidRPr="002129B8" w14:paraId="34ED1678" w14:textId="77777777" w:rsidTr="00CB68EF">
        <w:trPr>
          <w:trHeight w:val="340"/>
        </w:trPr>
        <w:tc>
          <w:tcPr>
            <w:tcW w:w="2014" w:type="pct"/>
            <w:tcBorders>
              <w:top w:val="nil"/>
              <w:bottom w:val="nil"/>
            </w:tcBorders>
          </w:tcPr>
          <w:p w14:paraId="6837102A"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37404E9" w14:textId="77777777" w:rsidR="0093733B" w:rsidRPr="002129B8" w:rsidRDefault="0093733B" w:rsidP="00CB68EF">
            <w:pPr>
              <w:spacing w:after="0"/>
              <w:rPr>
                <w:szCs w:val="20"/>
              </w:rPr>
            </w:pPr>
            <w:r w:rsidRPr="002129B8">
              <w:rPr>
                <w:szCs w:val="20"/>
              </w:rPr>
              <w:t>Loss of medical information</w:t>
            </w:r>
          </w:p>
        </w:tc>
      </w:tr>
      <w:tr w:rsidR="0093733B" w:rsidRPr="002129B8" w14:paraId="37CDF9F8" w14:textId="77777777" w:rsidTr="00CB68EF">
        <w:trPr>
          <w:trHeight w:val="340"/>
        </w:trPr>
        <w:tc>
          <w:tcPr>
            <w:tcW w:w="2014" w:type="pct"/>
            <w:tcBorders>
              <w:top w:val="nil"/>
              <w:bottom w:val="nil"/>
            </w:tcBorders>
          </w:tcPr>
          <w:p w14:paraId="0683B97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66DA7E0" w14:textId="77777777" w:rsidR="0093733B" w:rsidRPr="002129B8" w:rsidRDefault="0093733B" w:rsidP="00CB68EF">
            <w:pPr>
              <w:spacing w:after="0"/>
              <w:rPr>
                <w:szCs w:val="20"/>
              </w:rPr>
            </w:pPr>
            <w:r w:rsidRPr="002129B8">
              <w:rPr>
                <w:szCs w:val="20"/>
              </w:rPr>
              <w:t>Loss of medical record</w:t>
            </w:r>
          </w:p>
        </w:tc>
      </w:tr>
      <w:tr w:rsidR="0093733B" w:rsidRPr="002129B8" w14:paraId="7681863A" w14:textId="77777777" w:rsidTr="00CB68EF">
        <w:trPr>
          <w:trHeight w:val="340"/>
        </w:trPr>
        <w:tc>
          <w:tcPr>
            <w:tcW w:w="2014" w:type="pct"/>
            <w:tcBorders>
              <w:top w:val="nil"/>
              <w:bottom w:val="nil"/>
            </w:tcBorders>
          </w:tcPr>
          <w:p w14:paraId="73FB5E6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D61A848" w14:textId="77777777" w:rsidR="0093733B" w:rsidRPr="002129B8" w:rsidRDefault="0093733B" w:rsidP="00CB68EF">
            <w:pPr>
              <w:spacing w:after="0"/>
              <w:rPr>
                <w:szCs w:val="20"/>
              </w:rPr>
            </w:pPr>
            <w:r w:rsidRPr="002129B8">
              <w:rPr>
                <w:szCs w:val="20"/>
              </w:rPr>
              <w:t>Medical certificates</w:t>
            </w:r>
          </w:p>
        </w:tc>
      </w:tr>
      <w:tr w:rsidR="0093733B" w:rsidRPr="002129B8" w14:paraId="2E09A921" w14:textId="77777777" w:rsidTr="00CB68EF">
        <w:trPr>
          <w:trHeight w:val="340"/>
        </w:trPr>
        <w:tc>
          <w:tcPr>
            <w:tcW w:w="2014" w:type="pct"/>
            <w:tcBorders>
              <w:top w:val="nil"/>
              <w:bottom w:val="nil"/>
            </w:tcBorders>
          </w:tcPr>
          <w:p w14:paraId="6207687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1406258" w14:textId="77777777" w:rsidR="0093733B" w:rsidRPr="002129B8" w:rsidRDefault="0093733B" w:rsidP="00CB68EF">
            <w:pPr>
              <w:spacing w:after="0"/>
              <w:rPr>
                <w:szCs w:val="20"/>
              </w:rPr>
            </w:pPr>
            <w:r w:rsidRPr="002129B8">
              <w:rPr>
                <w:szCs w:val="20"/>
              </w:rPr>
              <w:t>Medical records / assessments</w:t>
            </w:r>
          </w:p>
        </w:tc>
      </w:tr>
      <w:tr w:rsidR="0093733B" w:rsidRPr="002129B8" w14:paraId="661E650A" w14:textId="77777777" w:rsidTr="00CB68EF">
        <w:trPr>
          <w:trHeight w:val="340"/>
        </w:trPr>
        <w:tc>
          <w:tcPr>
            <w:tcW w:w="2014" w:type="pct"/>
            <w:tcBorders>
              <w:top w:val="nil"/>
              <w:bottom w:val="nil"/>
            </w:tcBorders>
          </w:tcPr>
          <w:p w14:paraId="43AA24B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14E5BA3" w14:textId="77777777" w:rsidR="0093733B" w:rsidRPr="002129B8" w:rsidRDefault="0093733B" w:rsidP="00CB68EF">
            <w:pPr>
              <w:spacing w:after="0"/>
              <w:rPr>
                <w:szCs w:val="20"/>
              </w:rPr>
            </w:pPr>
            <w:r w:rsidRPr="002129B8">
              <w:rPr>
                <w:szCs w:val="20"/>
              </w:rPr>
              <w:t xml:space="preserve">Medical records / consultation notes </w:t>
            </w:r>
          </w:p>
        </w:tc>
      </w:tr>
      <w:tr w:rsidR="0093733B" w:rsidRPr="002129B8" w14:paraId="1F6EEC52" w14:textId="77777777" w:rsidTr="00CB68EF">
        <w:trPr>
          <w:trHeight w:val="340"/>
        </w:trPr>
        <w:tc>
          <w:tcPr>
            <w:tcW w:w="2014" w:type="pct"/>
            <w:tcBorders>
              <w:top w:val="nil"/>
              <w:bottom w:val="nil"/>
            </w:tcBorders>
          </w:tcPr>
          <w:p w14:paraId="37170EF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AA60DDF" w14:textId="77777777" w:rsidR="0093733B" w:rsidRPr="002129B8" w:rsidRDefault="0093733B" w:rsidP="00CB68EF">
            <w:pPr>
              <w:spacing w:after="0"/>
              <w:rPr>
                <w:szCs w:val="20"/>
              </w:rPr>
            </w:pPr>
            <w:r w:rsidRPr="002129B8">
              <w:rPr>
                <w:szCs w:val="20"/>
              </w:rPr>
              <w:t>Orders / requests</w:t>
            </w:r>
          </w:p>
        </w:tc>
      </w:tr>
      <w:tr w:rsidR="0093733B" w:rsidRPr="002129B8" w14:paraId="1897317D" w14:textId="77777777" w:rsidTr="00CB68EF">
        <w:trPr>
          <w:trHeight w:val="340"/>
        </w:trPr>
        <w:tc>
          <w:tcPr>
            <w:tcW w:w="2014" w:type="pct"/>
            <w:tcBorders>
              <w:top w:val="nil"/>
              <w:bottom w:val="nil"/>
            </w:tcBorders>
          </w:tcPr>
          <w:p w14:paraId="7D6CC42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0AD049F" w14:textId="77777777" w:rsidR="0093733B" w:rsidRPr="002129B8" w:rsidRDefault="0093733B" w:rsidP="00CB68EF">
            <w:pPr>
              <w:spacing w:after="0"/>
              <w:rPr>
                <w:szCs w:val="20"/>
              </w:rPr>
            </w:pPr>
            <w:r w:rsidRPr="002129B8">
              <w:rPr>
                <w:szCs w:val="20"/>
              </w:rPr>
              <w:t>Poor record management</w:t>
            </w:r>
          </w:p>
        </w:tc>
      </w:tr>
      <w:tr w:rsidR="0093733B" w:rsidRPr="002129B8" w14:paraId="08819EAC" w14:textId="77777777" w:rsidTr="00CB68EF">
        <w:trPr>
          <w:trHeight w:val="340"/>
        </w:trPr>
        <w:tc>
          <w:tcPr>
            <w:tcW w:w="2014" w:type="pct"/>
            <w:tcBorders>
              <w:top w:val="nil"/>
              <w:bottom w:val="nil"/>
            </w:tcBorders>
          </w:tcPr>
          <w:p w14:paraId="7B52473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E82519C" w14:textId="77777777" w:rsidR="0093733B" w:rsidRPr="002129B8" w:rsidRDefault="0093733B" w:rsidP="00CB68EF">
            <w:pPr>
              <w:spacing w:after="0"/>
              <w:rPr>
                <w:szCs w:val="20"/>
              </w:rPr>
            </w:pPr>
            <w:r w:rsidRPr="002129B8">
              <w:rPr>
                <w:szCs w:val="20"/>
              </w:rPr>
              <w:t>Referrals</w:t>
            </w:r>
          </w:p>
        </w:tc>
      </w:tr>
      <w:tr w:rsidR="0093733B" w:rsidRPr="002129B8" w14:paraId="7B5FE14E" w14:textId="77777777" w:rsidTr="00CB68EF">
        <w:trPr>
          <w:trHeight w:val="340"/>
        </w:trPr>
        <w:tc>
          <w:tcPr>
            <w:tcW w:w="2014" w:type="pct"/>
            <w:tcBorders>
              <w:top w:val="nil"/>
              <w:bottom w:val="single" w:sz="4" w:space="0" w:color="auto"/>
            </w:tcBorders>
          </w:tcPr>
          <w:p w14:paraId="6FB0ED85"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194FAA1" w14:textId="77777777" w:rsidR="0093733B" w:rsidRPr="002129B8" w:rsidRDefault="0093733B" w:rsidP="00CB68EF">
            <w:pPr>
              <w:spacing w:after="0"/>
              <w:rPr>
                <w:szCs w:val="20"/>
              </w:rPr>
            </w:pPr>
            <w:r w:rsidRPr="002129B8">
              <w:rPr>
                <w:szCs w:val="20"/>
              </w:rPr>
              <w:t>Reports / results / images</w:t>
            </w:r>
          </w:p>
        </w:tc>
      </w:tr>
      <w:tr w:rsidR="0093733B" w:rsidRPr="002129B8" w14:paraId="79AADBC6" w14:textId="77777777" w:rsidTr="00CB68EF">
        <w:trPr>
          <w:trHeight w:val="340"/>
        </w:trPr>
        <w:tc>
          <w:tcPr>
            <w:tcW w:w="2014" w:type="pct"/>
            <w:tcBorders>
              <w:bottom w:val="nil"/>
            </w:tcBorders>
          </w:tcPr>
          <w:p w14:paraId="2853600E"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Healthcare associated infection incident</w:t>
            </w:r>
          </w:p>
        </w:tc>
        <w:tc>
          <w:tcPr>
            <w:tcW w:w="2986" w:type="pct"/>
            <w:vAlign w:val="center"/>
          </w:tcPr>
          <w:p w14:paraId="2198B029" w14:textId="77777777" w:rsidR="0093733B" w:rsidRPr="002129B8" w:rsidRDefault="0093733B" w:rsidP="00CB68EF">
            <w:pPr>
              <w:spacing w:after="0"/>
              <w:rPr>
                <w:szCs w:val="20"/>
              </w:rPr>
            </w:pPr>
            <w:r w:rsidRPr="002129B8">
              <w:rPr>
                <w:szCs w:val="20"/>
              </w:rPr>
              <w:t>Antibiotic related issue</w:t>
            </w:r>
          </w:p>
        </w:tc>
      </w:tr>
      <w:tr w:rsidR="0093733B" w:rsidRPr="002129B8" w14:paraId="139261D9" w14:textId="77777777" w:rsidTr="000646BE">
        <w:trPr>
          <w:trHeight w:val="340"/>
        </w:trPr>
        <w:tc>
          <w:tcPr>
            <w:tcW w:w="2014" w:type="pct"/>
            <w:tcBorders>
              <w:top w:val="nil"/>
              <w:bottom w:val="single" w:sz="4" w:space="0" w:color="auto"/>
            </w:tcBorders>
          </w:tcPr>
          <w:p w14:paraId="2ABE34B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DF82438" w14:textId="77777777" w:rsidR="0093733B" w:rsidRPr="002129B8" w:rsidRDefault="0093733B" w:rsidP="00CB68EF">
            <w:pPr>
              <w:spacing w:after="0"/>
              <w:rPr>
                <w:szCs w:val="20"/>
              </w:rPr>
            </w:pPr>
            <w:r w:rsidRPr="002129B8">
              <w:rPr>
                <w:szCs w:val="20"/>
              </w:rPr>
              <w:t>Infection incident</w:t>
            </w:r>
          </w:p>
        </w:tc>
      </w:tr>
      <w:tr w:rsidR="0093733B" w:rsidRPr="002129B8" w14:paraId="2A48090C" w14:textId="77777777" w:rsidTr="00CB68EF">
        <w:trPr>
          <w:trHeight w:val="340"/>
        </w:trPr>
        <w:tc>
          <w:tcPr>
            <w:tcW w:w="2014" w:type="pct"/>
            <w:tcBorders>
              <w:bottom w:val="nil"/>
            </w:tcBorders>
          </w:tcPr>
          <w:p w14:paraId="71C06BB7"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Medication incident</w:t>
            </w:r>
          </w:p>
        </w:tc>
        <w:tc>
          <w:tcPr>
            <w:tcW w:w="2986" w:type="pct"/>
            <w:vAlign w:val="center"/>
          </w:tcPr>
          <w:p w14:paraId="7DF139EC" w14:textId="77777777" w:rsidR="0093733B" w:rsidRPr="002129B8" w:rsidRDefault="0093733B" w:rsidP="00CB68EF">
            <w:pPr>
              <w:spacing w:after="0"/>
              <w:rPr>
                <w:szCs w:val="20"/>
              </w:rPr>
            </w:pPr>
            <w:r w:rsidRPr="002129B8">
              <w:rPr>
                <w:szCs w:val="20"/>
              </w:rPr>
              <w:t xml:space="preserve">Administering </w:t>
            </w:r>
          </w:p>
        </w:tc>
      </w:tr>
      <w:tr w:rsidR="0093733B" w:rsidRPr="002129B8" w14:paraId="0F1E296B" w14:textId="77777777" w:rsidTr="00CB68EF">
        <w:trPr>
          <w:trHeight w:val="340"/>
        </w:trPr>
        <w:tc>
          <w:tcPr>
            <w:tcW w:w="2014" w:type="pct"/>
            <w:tcBorders>
              <w:top w:val="nil"/>
              <w:bottom w:val="nil"/>
            </w:tcBorders>
          </w:tcPr>
          <w:p w14:paraId="288FE40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32AE19E" w14:textId="77777777" w:rsidR="0093733B" w:rsidRPr="002129B8" w:rsidRDefault="0093733B" w:rsidP="00CB68EF">
            <w:pPr>
              <w:spacing w:after="0"/>
              <w:rPr>
                <w:szCs w:val="20"/>
              </w:rPr>
            </w:pPr>
            <w:r w:rsidRPr="002129B8">
              <w:rPr>
                <w:szCs w:val="20"/>
              </w:rPr>
              <w:t>Adverse drug reaction</w:t>
            </w:r>
          </w:p>
        </w:tc>
      </w:tr>
      <w:tr w:rsidR="0093733B" w:rsidRPr="002129B8" w14:paraId="44A31034" w14:textId="77777777" w:rsidTr="00CB68EF">
        <w:trPr>
          <w:trHeight w:val="340"/>
        </w:trPr>
        <w:tc>
          <w:tcPr>
            <w:tcW w:w="2014" w:type="pct"/>
            <w:tcBorders>
              <w:top w:val="nil"/>
              <w:bottom w:val="nil"/>
            </w:tcBorders>
          </w:tcPr>
          <w:p w14:paraId="1327982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10414E9" w14:textId="77777777" w:rsidR="0093733B" w:rsidRPr="002129B8" w:rsidRDefault="0093733B" w:rsidP="00CB68EF">
            <w:pPr>
              <w:spacing w:after="0"/>
              <w:rPr>
                <w:szCs w:val="20"/>
              </w:rPr>
            </w:pPr>
            <w:r w:rsidRPr="002129B8">
              <w:rPr>
                <w:szCs w:val="20"/>
              </w:rPr>
              <w:t>Breach of authorisation system</w:t>
            </w:r>
          </w:p>
        </w:tc>
      </w:tr>
      <w:tr w:rsidR="0093733B" w:rsidRPr="002129B8" w14:paraId="0A725EB1" w14:textId="77777777" w:rsidTr="00CB68EF">
        <w:trPr>
          <w:trHeight w:val="340"/>
        </w:trPr>
        <w:tc>
          <w:tcPr>
            <w:tcW w:w="2014" w:type="pct"/>
            <w:tcBorders>
              <w:top w:val="nil"/>
              <w:bottom w:val="nil"/>
            </w:tcBorders>
          </w:tcPr>
          <w:p w14:paraId="3EB1618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5F81CB7" w14:textId="77777777" w:rsidR="0093733B" w:rsidRPr="002129B8" w:rsidRDefault="0093733B" w:rsidP="00CB68EF">
            <w:pPr>
              <w:spacing w:after="0"/>
              <w:rPr>
                <w:szCs w:val="20"/>
              </w:rPr>
            </w:pPr>
            <w:r w:rsidRPr="002129B8">
              <w:rPr>
                <w:szCs w:val="20"/>
              </w:rPr>
              <w:t>Breach of policies, procedures and protocols</w:t>
            </w:r>
          </w:p>
        </w:tc>
      </w:tr>
      <w:tr w:rsidR="0093733B" w:rsidRPr="002129B8" w14:paraId="25357214" w14:textId="77777777" w:rsidTr="00CB68EF">
        <w:trPr>
          <w:trHeight w:val="340"/>
        </w:trPr>
        <w:tc>
          <w:tcPr>
            <w:tcW w:w="2014" w:type="pct"/>
            <w:tcBorders>
              <w:top w:val="nil"/>
              <w:bottom w:val="nil"/>
            </w:tcBorders>
          </w:tcPr>
          <w:p w14:paraId="60A7675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13479E8" w14:textId="77777777" w:rsidR="0093733B" w:rsidRPr="002129B8" w:rsidRDefault="0093733B" w:rsidP="00CB68EF">
            <w:pPr>
              <w:spacing w:after="0"/>
              <w:rPr>
                <w:szCs w:val="20"/>
              </w:rPr>
            </w:pPr>
            <w:r w:rsidRPr="002129B8">
              <w:rPr>
                <w:szCs w:val="20"/>
              </w:rPr>
              <w:t>Disposal</w:t>
            </w:r>
          </w:p>
        </w:tc>
      </w:tr>
      <w:tr w:rsidR="0093733B" w:rsidRPr="002129B8" w14:paraId="734029C8" w14:textId="77777777" w:rsidTr="000646BE">
        <w:trPr>
          <w:trHeight w:val="340"/>
        </w:trPr>
        <w:tc>
          <w:tcPr>
            <w:tcW w:w="2014" w:type="pct"/>
            <w:tcBorders>
              <w:top w:val="nil"/>
              <w:bottom w:val="nil"/>
            </w:tcBorders>
          </w:tcPr>
          <w:p w14:paraId="0E6636F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257896F" w14:textId="77777777" w:rsidR="0093733B" w:rsidRPr="002129B8" w:rsidRDefault="0093733B" w:rsidP="00CB68EF">
            <w:pPr>
              <w:spacing w:after="0"/>
              <w:rPr>
                <w:szCs w:val="20"/>
              </w:rPr>
            </w:pPr>
            <w:r w:rsidRPr="002129B8">
              <w:rPr>
                <w:szCs w:val="20"/>
              </w:rPr>
              <w:t>Information provided to patients and carers</w:t>
            </w:r>
          </w:p>
        </w:tc>
      </w:tr>
      <w:tr w:rsidR="0093733B" w:rsidRPr="002129B8" w14:paraId="7568EA66" w14:textId="77777777" w:rsidTr="000646BE">
        <w:trPr>
          <w:trHeight w:val="340"/>
        </w:trPr>
        <w:tc>
          <w:tcPr>
            <w:tcW w:w="2014" w:type="pct"/>
            <w:tcBorders>
              <w:top w:val="nil"/>
              <w:left w:val="single" w:sz="4" w:space="0" w:color="auto"/>
              <w:bottom w:val="nil"/>
              <w:right w:val="single" w:sz="4" w:space="0" w:color="auto"/>
            </w:tcBorders>
          </w:tcPr>
          <w:p w14:paraId="7F8FE247"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tcBorders>
              <w:left w:val="single" w:sz="4" w:space="0" w:color="auto"/>
            </w:tcBorders>
            <w:vAlign w:val="center"/>
          </w:tcPr>
          <w:p w14:paraId="4DE8C20A" w14:textId="77777777" w:rsidR="0093733B" w:rsidRPr="002129B8" w:rsidRDefault="0093733B" w:rsidP="00CB68EF">
            <w:pPr>
              <w:spacing w:after="0"/>
              <w:rPr>
                <w:szCs w:val="20"/>
              </w:rPr>
            </w:pPr>
            <w:r w:rsidRPr="002129B8">
              <w:rPr>
                <w:szCs w:val="20"/>
              </w:rPr>
              <w:t>Monitoring</w:t>
            </w:r>
          </w:p>
        </w:tc>
      </w:tr>
      <w:tr w:rsidR="0093733B" w:rsidRPr="002129B8" w14:paraId="7062C302" w14:textId="77777777" w:rsidTr="000646BE">
        <w:trPr>
          <w:trHeight w:val="340"/>
        </w:trPr>
        <w:tc>
          <w:tcPr>
            <w:tcW w:w="2014" w:type="pct"/>
            <w:tcBorders>
              <w:top w:val="nil"/>
              <w:left w:val="single" w:sz="4" w:space="0" w:color="auto"/>
              <w:bottom w:val="nil"/>
              <w:right w:val="single" w:sz="4" w:space="0" w:color="auto"/>
            </w:tcBorders>
          </w:tcPr>
          <w:p w14:paraId="54F5330E"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tcBorders>
              <w:left w:val="single" w:sz="4" w:space="0" w:color="auto"/>
            </w:tcBorders>
            <w:vAlign w:val="center"/>
          </w:tcPr>
          <w:p w14:paraId="5DB47E6B" w14:textId="77777777" w:rsidR="0093733B" w:rsidRPr="002129B8" w:rsidRDefault="0093733B" w:rsidP="00CB68EF">
            <w:pPr>
              <w:spacing w:after="0"/>
              <w:rPr>
                <w:szCs w:val="20"/>
              </w:rPr>
            </w:pPr>
            <w:r w:rsidRPr="002129B8">
              <w:rPr>
                <w:szCs w:val="20"/>
              </w:rPr>
              <w:t>Prescribing</w:t>
            </w:r>
          </w:p>
        </w:tc>
      </w:tr>
      <w:tr w:rsidR="0093733B" w:rsidRPr="002129B8" w14:paraId="378F8E33" w14:textId="77777777" w:rsidTr="000646BE">
        <w:trPr>
          <w:trHeight w:val="340"/>
        </w:trPr>
        <w:tc>
          <w:tcPr>
            <w:tcW w:w="2014" w:type="pct"/>
            <w:tcBorders>
              <w:top w:val="nil"/>
              <w:left w:val="single" w:sz="4" w:space="0" w:color="auto"/>
              <w:bottom w:val="nil"/>
              <w:right w:val="single" w:sz="4" w:space="0" w:color="auto"/>
            </w:tcBorders>
          </w:tcPr>
          <w:p w14:paraId="17E01266" w14:textId="77777777" w:rsidR="0093733B" w:rsidRPr="000646BE" w:rsidRDefault="0093733B" w:rsidP="00CB68EF">
            <w:pPr>
              <w:tabs>
                <w:tab w:val="left" w:pos="1410"/>
              </w:tabs>
              <w:spacing w:before="40" w:after="40"/>
              <w:rPr>
                <w:rFonts w:asciiTheme="minorHAnsi" w:eastAsiaTheme="majorEastAsia" w:hAnsiTheme="minorHAnsi" w:cstheme="minorHAnsi"/>
                <w:b/>
                <w:szCs w:val="20"/>
              </w:rPr>
            </w:pPr>
          </w:p>
        </w:tc>
        <w:tc>
          <w:tcPr>
            <w:tcW w:w="2986" w:type="pct"/>
            <w:tcBorders>
              <w:left w:val="single" w:sz="4" w:space="0" w:color="auto"/>
            </w:tcBorders>
            <w:vAlign w:val="center"/>
          </w:tcPr>
          <w:p w14:paraId="0A2E9179" w14:textId="77777777" w:rsidR="0093733B" w:rsidRPr="002129B8" w:rsidRDefault="0093733B" w:rsidP="00CB68EF">
            <w:pPr>
              <w:spacing w:after="0"/>
              <w:rPr>
                <w:szCs w:val="20"/>
              </w:rPr>
            </w:pPr>
            <w:r w:rsidRPr="002129B8">
              <w:rPr>
                <w:szCs w:val="20"/>
              </w:rPr>
              <w:t>Reporting system</w:t>
            </w:r>
          </w:p>
        </w:tc>
      </w:tr>
      <w:tr w:rsidR="0093733B" w:rsidRPr="002129B8" w14:paraId="452BAF9A" w14:textId="77777777" w:rsidTr="000646BE">
        <w:trPr>
          <w:trHeight w:val="340"/>
        </w:trPr>
        <w:tc>
          <w:tcPr>
            <w:tcW w:w="2014" w:type="pct"/>
            <w:tcBorders>
              <w:top w:val="nil"/>
              <w:left w:val="single" w:sz="4" w:space="0" w:color="auto"/>
              <w:bottom w:val="nil"/>
              <w:right w:val="single" w:sz="4" w:space="0" w:color="auto"/>
            </w:tcBorders>
          </w:tcPr>
          <w:p w14:paraId="194EF9B2" w14:textId="77777777" w:rsidR="0093733B" w:rsidRPr="000646BE" w:rsidRDefault="0093733B" w:rsidP="00CB68EF">
            <w:pPr>
              <w:tabs>
                <w:tab w:val="left" w:pos="1410"/>
              </w:tabs>
              <w:spacing w:before="40" w:after="40"/>
              <w:rPr>
                <w:rFonts w:asciiTheme="minorHAnsi" w:eastAsiaTheme="majorEastAsia" w:hAnsiTheme="minorHAnsi" w:cstheme="minorHAnsi"/>
                <w:b/>
                <w:szCs w:val="20"/>
              </w:rPr>
            </w:pPr>
          </w:p>
        </w:tc>
        <w:tc>
          <w:tcPr>
            <w:tcW w:w="2986" w:type="pct"/>
            <w:tcBorders>
              <w:left w:val="single" w:sz="4" w:space="0" w:color="auto"/>
            </w:tcBorders>
            <w:vAlign w:val="center"/>
          </w:tcPr>
          <w:p w14:paraId="05CDD9DD" w14:textId="77777777" w:rsidR="0093733B" w:rsidRPr="002129B8" w:rsidRDefault="0093733B" w:rsidP="00CB68EF">
            <w:pPr>
              <w:spacing w:after="0"/>
              <w:rPr>
                <w:szCs w:val="20"/>
              </w:rPr>
            </w:pPr>
            <w:r w:rsidRPr="002129B8">
              <w:rPr>
                <w:szCs w:val="20"/>
              </w:rPr>
              <w:t>Storage</w:t>
            </w:r>
          </w:p>
        </w:tc>
      </w:tr>
      <w:tr w:rsidR="0093733B" w:rsidRPr="002129B8" w14:paraId="6635CD55" w14:textId="77777777" w:rsidTr="000646BE">
        <w:trPr>
          <w:trHeight w:val="340"/>
        </w:trPr>
        <w:tc>
          <w:tcPr>
            <w:tcW w:w="2014" w:type="pct"/>
            <w:tcBorders>
              <w:top w:val="nil"/>
              <w:left w:val="single" w:sz="4" w:space="0" w:color="auto"/>
              <w:bottom w:val="nil"/>
              <w:right w:val="single" w:sz="4" w:space="0" w:color="auto"/>
            </w:tcBorders>
          </w:tcPr>
          <w:p w14:paraId="37FC8941" w14:textId="77777777" w:rsidR="0093733B" w:rsidRPr="000646BE" w:rsidRDefault="0093733B" w:rsidP="00CB68EF">
            <w:pPr>
              <w:tabs>
                <w:tab w:val="left" w:pos="1410"/>
              </w:tabs>
              <w:spacing w:before="40" w:after="40"/>
              <w:rPr>
                <w:rFonts w:asciiTheme="minorHAnsi" w:eastAsiaTheme="majorEastAsia" w:hAnsiTheme="minorHAnsi" w:cstheme="minorHAnsi"/>
                <w:b/>
                <w:szCs w:val="20"/>
              </w:rPr>
            </w:pPr>
          </w:p>
        </w:tc>
        <w:tc>
          <w:tcPr>
            <w:tcW w:w="2986" w:type="pct"/>
            <w:tcBorders>
              <w:left w:val="single" w:sz="4" w:space="0" w:color="auto"/>
            </w:tcBorders>
            <w:vAlign w:val="center"/>
          </w:tcPr>
          <w:p w14:paraId="6E2A4213" w14:textId="77777777" w:rsidR="0093733B" w:rsidRPr="002129B8" w:rsidRDefault="0093733B" w:rsidP="00CB68EF">
            <w:pPr>
              <w:spacing w:after="0"/>
              <w:rPr>
                <w:szCs w:val="20"/>
              </w:rPr>
            </w:pPr>
            <w:r w:rsidRPr="002129B8">
              <w:rPr>
                <w:szCs w:val="20"/>
              </w:rPr>
              <w:t>Supply and distribution</w:t>
            </w:r>
          </w:p>
        </w:tc>
      </w:tr>
      <w:tr w:rsidR="0093733B" w:rsidRPr="002129B8" w14:paraId="0401274D" w14:textId="77777777" w:rsidTr="000646BE">
        <w:trPr>
          <w:trHeight w:val="340"/>
        </w:trPr>
        <w:tc>
          <w:tcPr>
            <w:tcW w:w="2014" w:type="pct"/>
            <w:tcBorders>
              <w:top w:val="nil"/>
              <w:left w:val="single" w:sz="4" w:space="0" w:color="auto"/>
              <w:bottom w:val="nil"/>
              <w:right w:val="single" w:sz="4" w:space="0" w:color="auto"/>
            </w:tcBorders>
          </w:tcPr>
          <w:p w14:paraId="39132E97" w14:textId="77777777" w:rsidR="0093733B" w:rsidRPr="000646BE" w:rsidRDefault="0093733B" w:rsidP="00CB68EF">
            <w:pPr>
              <w:tabs>
                <w:tab w:val="left" w:pos="1410"/>
              </w:tabs>
              <w:spacing w:before="40" w:after="40"/>
              <w:rPr>
                <w:rFonts w:asciiTheme="minorHAnsi" w:eastAsiaTheme="majorEastAsia" w:hAnsiTheme="minorHAnsi" w:cstheme="minorHAnsi"/>
                <w:b/>
                <w:szCs w:val="20"/>
              </w:rPr>
            </w:pPr>
          </w:p>
        </w:tc>
        <w:tc>
          <w:tcPr>
            <w:tcW w:w="2986" w:type="pct"/>
            <w:tcBorders>
              <w:left w:val="single" w:sz="4" w:space="0" w:color="auto"/>
            </w:tcBorders>
            <w:vAlign w:val="center"/>
          </w:tcPr>
          <w:p w14:paraId="2FEF223C" w14:textId="77777777" w:rsidR="0093733B" w:rsidRPr="002129B8" w:rsidRDefault="0093733B" w:rsidP="00CB68EF">
            <w:pPr>
              <w:spacing w:after="0"/>
              <w:rPr>
                <w:szCs w:val="20"/>
              </w:rPr>
            </w:pPr>
            <w:r w:rsidRPr="002129B8">
              <w:rPr>
                <w:szCs w:val="20"/>
              </w:rPr>
              <w:t>Supply / ordering</w:t>
            </w:r>
          </w:p>
        </w:tc>
      </w:tr>
      <w:tr w:rsidR="0093733B" w:rsidRPr="002129B8" w14:paraId="1F304FCE" w14:textId="77777777" w:rsidTr="000646BE">
        <w:trPr>
          <w:trHeight w:val="340"/>
        </w:trPr>
        <w:tc>
          <w:tcPr>
            <w:tcW w:w="2014" w:type="pct"/>
            <w:tcBorders>
              <w:top w:val="nil"/>
              <w:left w:val="single" w:sz="4" w:space="0" w:color="auto"/>
              <w:bottom w:val="nil"/>
              <w:right w:val="single" w:sz="4" w:space="0" w:color="auto"/>
            </w:tcBorders>
          </w:tcPr>
          <w:p w14:paraId="3B4D5DBC" w14:textId="77777777" w:rsidR="0093733B" w:rsidRPr="000646BE" w:rsidRDefault="0093733B" w:rsidP="00CB68EF">
            <w:pPr>
              <w:tabs>
                <w:tab w:val="left" w:pos="1410"/>
              </w:tabs>
              <w:spacing w:before="40" w:after="40"/>
              <w:rPr>
                <w:rFonts w:asciiTheme="minorHAnsi" w:eastAsiaTheme="majorEastAsia" w:hAnsiTheme="minorHAnsi" w:cstheme="minorHAnsi"/>
                <w:b/>
                <w:szCs w:val="20"/>
              </w:rPr>
            </w:pPr>
          </w:p>
        </w:tc>
        <w:tc>
          <w:tcPr>
            <w:tcW w:w="2986" w:type="pct"/>
            <w:tcBorders>
              <w:left w:val="single" w:sz="4" w:space="0" w:color="auto"/>
            </w:tcBorders>
            <w:vAlign w:val="center"/>
          </w:tcPr>
          <w:p w14:paraId="2211C7F2" w14:textId="77777777" w:rsidR="0093733B" w:rsidRPr="002129B8" w:rsidRDefault="0093733B" w:rsidP="00CB68EF">
            <w:pPr>
              <w:spacing w:after="0"/>
              <w:rPr>
                <w:szCs w:val="20"/>
              </w:rPr>
            </w:pPr>
            <w:r w:rsidRPr="002129B8">
              <w:rPr>
                <w:szCs w:val="20"/>
              </w:rPr>
              <w:t xml:space="preserve">Temperature sensitivity </w:t>
            </w:r>
          </w:p>
        </w:tc>
      </w:tr>
      <w:tr w:rsidR="00C80650" w:rsidRPr="002129B8" w14:paraId="5CC4BBD9" w14:textId="77777777" w:rsidTr="000646BE">
        <w:trPr>
          <w:trHeight w:val="340"/>
        </w:trPr>
        <w:tc>
          <w:tcPr>
            <w:tcW w:w="2014" w:type="pct"/>
            <w:tcBorders>
              <w:top w:val="nil"/>
              <w:left w:val="single" w:sz="4" w:space="0" w:color="auto"/>
              <w:bottom w:val="single" w:sz="4" w:space="0" w:color="auto"/>
              <w:right w:val="single" w:sz="4" w:space="0" w:color="auto"/>
            </w:tcBorders>
          </w:tcPr>
          <w:p w14:paraId="1B7250DA" w14:textId="77777777" w:rsidR="00C80650" w:rsidRPr="000646BE" w:rsidRDefault="00C80650" w:rsidP="00CB68EF">
            <w:pPr>
              <w:tabs>
                <w:tab w:val="left" w:pos="1410"/>
              </w:tabs>
              <w:spacing w:before="40" w:after="40"/>
              <w:rPr>
                <w:rFonts w:asciiTheme="minorHAnsi" w:eastAsiaTheme="majorEastAsia" w:hAnsiTheme="minorHAnsi" w:cstheme="minorHAnsi"/>
                <w:b/>
                <w:szCs w:val="20"/>
              </w:rPr>
            </w:pPr>
          </w:p>
        </w:tc>
        <w:tc>
          <w:tcPr>
            <w:tcW w:w="2986" w:type="pct"/>
            <w:tcBorders>
              <w:left w:val="single" w:sz="4" w:space="0" w:color="auto"/>
            </w:tcBorders>
            <w:vAlign w:val="center"/>
          </w:tcPr>
          <w:p w14:paraId="0B948BD2" w14:textId="77777777" w:rsidR="00C80650" w:rsidRPr="002129B8" w:rsidRDefault="00C80650" w:rsidP="00CB68EF">
            <w:pPr>
              <w:spacing w:after="0"/>
              <w:rPr>
                <w:szCs w:val="20"/>
              </w:rPr>
            </w:pPr>
            <w:r>
              <w:rPr>
                <w:szCs w:val="20"/>
              </w:rPr>
              <w:t>Un-reconciled controlled drug register</w:t>
            </w:r>
          </w:p>
        </w:tc>
      </w:tr>
      <w:tr w:rsidR="0093733B" w:rsidRPr="002129B8" w14:paraId="2AF11FAA" w14:textId="77777777" w:rsidTr="000646BE">
        <w:trPr>
          <w:trHeight w:val="340"/>
        </w:trPr>
        <w:tc>
          <w:tcPr>
            <w:tcW w:w="2014" w:type="pct"/>
            <w:tcBorders>
              <w:top w:val="single" w:sz="4" w:space="0" w:color="auto"/>
              <w:bottom w:val="nil"/>
            </w:tcBorders>
          </w:tcPr>
          <w:p w14:paraId="02675565"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Blood management</w:t>
            </w:r>
          </w:p>
        </w:tc>
        <w:tc>
          <w:tcPr>
            <w:tcW w:w="2986" w:type="pct"/>
            <w:vAlign w:val="center"/>
          </w:tcPr>
          <w:p w14:paraId="5143A3D6" w14:textId="77777777" w:rsidR="0093733B" w:rsidRPr="002129B8" w:rsidRDefault="0093733B" w:rsidP="00CB68EF">
            <w:pPr>
              <w:spacing w:after="0"/>
              <w:rPr>
                <w:szCs w:val="20"/>
              </w:rPr>
            </w:pPr>
            <w:r w:rsidRPr="002129B8">
              <w:rPr>
                <w:szCs w:val="20"/>
              </w:rPr>
              <w:t>Adverse event</w:t>
            </w:r>
          </w:p>
        </w:tc>
      </w:tr>
      <w:tr w:rsidR="0093733B" w:rsidRPr="002129B8" w14:paraId="4A87151C" w14:textId="77777777" w:rsidTr="00CB68EF">
        <w:trPr>
          <w:trHeight w:val="340"/>
        </w:trPr>
        <w:tc>
          <w:tcPr>
            <w:tcW w:w="2014" w:type="pct"/>
            <w:tcBorders>
              <w:top w:val="nil"/>
              <w:bottom w:val="nil"/>
            </w:tcBorders>
          </w:tcPr>
          <w:p w14:paraId="7F587BD8"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0940B6D" w14:textId="77777777" w:rsidR="0093733B" w:rsidRPr="002129B8" w:rsidRDefault="0093733B" w:rsidP="00CB68EF">
            <w:pPr>
              <w:spacing w:after="0"/>
              <w:rPr>
                <w:szCs w:val="20"/>
              </w:rPr>
            </w:pPr>
            <w:r w:rsidRPr="002129B8">
              <w:rPr>
                <w:szCs w:val="20"/>
              </w:rPr>
              <w:t>Inadequate blood handling</w:t>
            </w:r>
          </w:p>
        </w:tc>
      </w:tr>
      <w:tr w:rsidR="0093733B" w:rsidRPr="002129B8" w14:paraId="145E8B78" w14:textId="77777777" w:rsidTr="00CB68EF">
        <w:trPr>
          <w:trHeight w:val="340"/>
        </w:trPr>
        <w:tc>
          <w:tcPr>
            <w:tcW w:w="2014" w:type="pct"/>
            <w:tcBorders>
              <w:top w:val="nil"/>
              <w:bottom w:val="nil"/>
            </w:tcBorders>
          </w:tcPr>
          <w:p w14:paraId="3B41BC13"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3D8EF3B" w14:textId="77777777" w:rsidR="0093733B" w:rsidRPr="002129B8" w:rsidRDefault="0093733B" w:rsidP="00CB68EF">
            <w:pPr>
              <w:spacing w:after="0"/>
              <w:rPr>
                <w:szCs w:val="20"/>
              </w:rPr>
            </w:pPr>
            <w:r w:rsidRPr="002129B8">
              <w:rPr>
                <w:szCs w:val="20"/>
              </w:rPr>
              <w:t>Mismanagement of blood</w:t>
            </w:r>
          </w:p>
        </w:tc>
      </w:tr>
      <w:tr w:rsidR="0093733B" w:rsidRPr="002129B8" w14:paraId="1DAC946F" w14:textId="77777777" w:rsidTr="00CB68EF">
        <w:trPr>
          <w:trHeight w:val="340"/>
        </w:trPr>
        <w:tc>
          <w:tcPr>
            <w:tcW w:w="2014" w:type="pct"/>
            <w:tcBorders>
              <w:top w:val="nil"/>
              <w:bottom w:val="single" w:sz="4" w:space="0" w:color="auto"/>
            </w:tcBorders>
          </w:tcPr>
          <w:p w14:paraId="0A1936B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453CB58" w14:textId="77777777" w:rsidR="0093733B" w:rsidRPr="002129B8" w:rsidRDefault="0093733B" w:rsidP="00CB68EF">
            <w:pPr>
              <w:spacing w:after="0"/>
              <w:rPr>
                <w:szCs w:val="20"/>
              </w:rPr>
            </w:pPr>
            <w:r w:rsidRPr="002129B8">
              <w:rPr>
                <w:szCs w:val="20"/>
              </w:rPr>
              <w:t>Transfusion issue</w:t>
            </w:r>
          </w:p>
        </w:tc>
      </w:tr>
      <w:tr w:rsidR="0093733B" w:rsidRPr="002129B8" w14:paraId="1CACE1EA" w14:textId="77777777" w:rsidTr="00CB68EF">
        <w:trPr>
          <w:trHeight w:val="340"/>
        </w:trPr>
        <w:tc>
          <w:tcPr>
            <w:tcW w:w="2014" w:type="pct"/>
            <w:tcBorders>
              <w:bottom w:val="nil"/>
            </w:tcBorders>
          </w:tcPr>
          <w:p w14:paraId="00C73946"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IV fluid incident</w:t>
            </w:r>
          </w:p>
        </w:tc>
        <w:tc>
          <w:tcPr>
            <w:tcW w:w="2986" w:type="pct"/>
            <w:vAlign w:val="center"/>
          </w:tcPr>
          <w:p w14:paraId="75ECE8D3" w14:textId="77777777" w:rsidR="0093733B" w:rsidRPr="002129B8" w:rsidRDefault="0093733B" w:rsidP="00CB68EF">
            <w:pPr>
              <w:spacing w:after="0"/>
              <w:rPr>
                <w:szCs w:val="20"/>
              </w:rPr>
            </w:pPr>
            <w:r w:rsidRPr="002129B8">
              <w:rPr>
                <w:szCs w:val="20"/>
              </w:rPr>
              <w:t xml:space="preserve">Administering </w:t>
            </w:r>
          </w:p>
        </w:tc>
      </w:tr>
      <w:tr w:rsidR="0093733B" w:rsidRPr="002129B8" w14:paraId="6F5F458C" w14:textId="77777777" w:rsidTr="00CB68EF">
        <w:trPr>
          <w:trHeight w:val="340"/>
        </w:trPr>
        <w:tc>
          <w:tcPr>
            <w:tcW w:w="2014" w:type="pct"/>
            <w:tcBorders>
              <w:top w:val="nil"/>
              <w:bottom w:val="single" w:sz="4" w:space="0" w:color="auto"/>
            </w:tcBorders>
          </w:tcPr>
          <w:p w14:paraId="2F63856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800BCFF" w14:textId="77777777" w:rsidR="0093733B" w:rsidRPr="002129B8" w:rsidRDefault="0093733B" w:rsidP="00CB68EF">
            <w:pPr>
              <w:spacing w:after="0"/>
              <w:rPr>
                <w:szCs w:val="20"/>
              </w:rPr>
            </w:pPr>
            <w:r w:rsidRPr="002129B8">
              <w:rPr>
                <w:szCs w:val="20"/>
              </w:rPr>
              <w:t>Setup</w:t>
            </w:r>
          </w:p>
        </w:tc>
      </w:tr>
      <w:tr w:rsidR="0093733B" w:rsidRPr="002129B8" w14:paraId="029F7BF1" w14:textId="77777777" w:rsidTr="00CB68EF">
        <w:trPr>
          <w:trHeight w:val="340"/>
        </w:trPr>
        <w:tc>
          <w:tcPr>
            <w:tcW w:w="2014" w:type="pct"/>
            <w:tcBorders>
              <w:bottom w:val="nil"/>
            </w:tcBorders>
          </w:tcPr>
          <w:p w14:paraId="34FBED9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Oxygen incident</w:t>
            </w:r>
          </w:p>
        </w:tc>
        <w:tc>
          <w:tcPr>
            <w:tcW w:w="2986" w:type="pct"/>
            <w:vAlign w:val="center"/>
          </w:tcPr>
          <w:p w14:paraId="3FD5A81F" w14:textId="77777777" w:rsidR="0093733B" w:rsidRPr="002129B8" w:rsidRDefault="0093733B" w:rsidP="00CB68EF">
            <w:pPr>
              <w:spacing w:after="0"/>
              <w:rPr>
                <w:szCs w:val="20"/>
              </w:rPr>
            </w:pPr>
            <w:r w:rsidRPr="002129B8">
              <w:rPr>
                <w:szCs w:val="20"/>
              </w:rPr>
              <w:t xml:space="preserve">Administering  </w:t>
            </w:r>
          </w:p>
        </w:tc>
      </w:tr>
      <w:tr w:rsidR="0093733B" w:rsidRPr="002129B8" w14:paraId="2BDA97E6" w14:textId="77777777" w:rsidTr="00CB68EF">
        <w:trPr>
          <w:trHeight w:val="340"/>
        </w:trPr>
        <w:tc>
          <w:tcPr>
            <w:tcW w:w="2014" w:type="pct"/>
            <w:tcBorders>
              <w:top w:val="nil"/>
              <w:bottom w:val="nil"/>
            </w:tcBorders>
          </w:tcPr>
          <w:p w14:paraId="3B627563"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B3E3095" w14:textId="77777777" w:rsidR="0093733B" w:rsidRPr="002129B8" w:rsidRDefault="0093733B" w:rsidP="00CB68EF">
            <w:pPr>
              <w:spacing w:after="0"/>
              <w:rPr>
                <w:szCs w:val="20"/>
              </w:rPr>
            </w:pPr>
            <w:r w:rsidRPr="002129B8">
              <w:rPr>
                <w:szCs w:val="20"/>
              </w:rPr>
              <w:t>Fault</w:t>
            </w:r>
          </w:p>
        </w:tc>
      </w:tr>
      <w:tr w:rsidR="0093733B" w:rsidRPr="002129B8" w14:paraId="451EB105" w14:textId="77777777" w:rsidTr="00CB68EF">
        <w:trPr>
          <w:trHeight w:val="340"/>
        </w:trPr>
        <w:tc>
          <w:tcPr>
            <w:tcW w:w="2014" w:type="pct"/>
            <w:tcBorders>
              <w:top w:val="nil"/>
              <w:bottom w:val="single" w:sz="4" w:space="0" w:color="auto"/>
            </w:tcBorders>
          </w:tcPr>
          <w:p w14:paraId="7C022F3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ADB2B72" w14:textId="77777777" w:rsidR="0093733B" w:rsidRPr="002129B8" w:rsidRDefault="0093733B" w:rsidP="00CB68EF">
            <w:pPr>
              <w:spacing w:after="0"/>
              <w:rPr>
                <w:szCs w:val="20"/>
              </w:rPr>
            </w:pPr>
            <w:r w:rsidRPr="002129B8">
              <w:rPr>
                <w:szCs w:val="20"/>
              </w:rPr>
              <w:t>Storage</w:t>
            </w:r>
          </w:p>
        </w:tc>
      </w:tr>
      <w:tr w:rsidR="0093733B" w:rsidRPr="002129B8" w14:paraId="431392D8" w14:textId="77777777" w:rsidTr="00CB68EF">
        <w:trPr>
          <w:trHeight w:val="340"/>
        </w:trPr>
        <w:tc>
          <w:tcPr>
            <w:tcW w:w="2014" w:type="pct"/>
            <w:tcBorders>
              <w:bottom w:val="nil"/>
            </w:tcBorders>
          </w:tcPr>
          <w:p w14:paraId="4579E95A"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Medical device equipment incident</w:t>
            </w:r>
          </w:p>
        </w:tc>
        <w:tc>
          <w:tcPr>
            <w:tcW w:w="2986" w:type="pct"/>
            <w:vAlign w:val="center"/>
          </w:tcPr>
          <w:p w14:paraId="70FA080B" w14:textId="77777777" w:rsidR="0093733B" w:rsidRPr="002129B8" w:rsidRDefault="0093733B" w:rsidP="00CB68EF">
            <w:pPr>
              <w:spacing w:after="0"/>
              <w:rPr>
                <w:szCs w:val="20"/>
              </w:rPr>
            </w:pPr>
            <w:r w:rsidRPr="002129B8">
              <w:rPr>
                <w:szCs w:val="20"/>
              </w:rPr>
              <w:t>Failure / breakdown</w:t>
            </w:r>
          </w:p>
        </w:tc>
      </w:tr>
      <w:tr w:rsidR="0093733B" w:rsidRPr="002129B8" w14:paraId="3F71B10F" w14:textId="77777777" w:rsidTr="00CB68EF">
        <w:trPr>
          <w:trHeight w:val="340"/>
        </w:trPr>
        <w:tc>
          <w:tcPr>
            <w:tcW w:w="2014" w:type="pct"/>
            <w:tcBorders>
              <w:top w:val="nil"/>
              <w:bottom w:val="single" w:sz="4" w:space="0" w:color="auto"/>
            </w:tcBorders>
          </w:tcPr>
          <w:p w14:paraId="60F5444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C485F02" w14:textId="77777777" w:rsidR="0093733B" w:rsidRPr="002129B8" w:rsidRDefault="0093733B" w:rsidP="00CB68EF">
            <w:pPr>
              <w:spacing w:after="0"/>
              <w:rPr>
                <w:szCs w:val="20"/>
              </w:rPr>
            </w:pPr>
            <w:r w:rsidRPr="002129B8">
              <w:rPr>
                <w:szCs w:val="20"/>
              </w:rPr>
              <w:t>Fault</w:t>
            </w:r>
          </w:p>
        </w:tc>
      </w:tr>
      <w:tr w:rsidR="0093733B" w:rsidRPr="002129B8" w14:paraId="383127B6" w14:textId="77777777" w:rsidTr="00CB68EF">
        <w:trPr>
          <w:trHeight w:val="340"/>
        </w:trPr>
        <w:tc>
          <w:tcPr>
            <w:tcW w:w="2014" w:type="pct"/>
            <w:tcBorders>
              <w:bottom w:val="nil"/>
            </w:tcBorders>
          </w:tcPr>
          <w:p w14:paraId="07A2646B" w14:textId="77777777" w:rsidR="0093733B" w:rsidRPr="002129B8" w:rsidRDefault="00524B0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 xml:space="preserve">Inappropriate </w:t>
            </w:r>
            <w:r w:rsidR="00D10562" w:rsidRPr="002129B8">
              <w:rPr>
                <w:rFonts w:asciiTheme="minorHAnsi" w:eastAsiaTheme="majorEastAsia" w:hAnsiTheme="minorHAnsi" w:cstheme="minorHAnsi"/>
                <w:szCs w:val="20"/>
              </w:rPr>
              <w:t>s</w:t>
            </w:r>
            <w:r w:rsidR="0093733B" w:rsidRPr="002129B8">
              <w:rPr>
                <w:rFonts w:asciiTheme="minorHAnsi" w:eastAsiaTheme="majorEastAsia" w:hAnsiTheme="minorHAnsi" w:cstheme="minorHAnsi"/>
                <w:szCs w:val="20"/>
              </w:rPr>
              <w:t xml:space="preserve">taff behaviour </w:t>
            </w:r>
          </w:p>
        </w:tc>
        <w:tc>
          <w:tcPr>
            <w:tcW w:w="2986" w:type="pct"/>
            <w:vAlign w:val="center"/>
          </w:tcPr>
          <w:p w14:paraId="7BF319C9" w14:textId="77777777" w:rsidR="0093733B" w:rsidRPr="002129B8" w:rsidRDefault="0093733B" w:rsidP="00CB68EF">
            <w:pPr>
              <w:spacing w:after="0"/>
              <w:rPr>
                <w:szCs w:val="20"/>
              </w:rPr>
            </w:pPr>
            <w:r w:rsidRPr="002129B8">
              <w:rPr>
                <w:szCs w:val="20"/>
              </w:rPr>
              <w:t xml:space="preserve">Bullying </w:t>
            </w:r>
          </w:p>
        </w:tc>
      </w:tr>
      <w:tr w:rsidR="0093733B" w:rsidRPr="002129B8" w14:paraId="702276D9" w14:textId="77777777" w:rsidTr="00CB68EF">
        <w:trPr>
          <w:trHeight w:val="340"/>
        </w:trPr>
        <w:tc>
          <w:tcPr>
            <w:tcW w:w="2014" w:type="pct"/>
            <w:tcBorders>
              <w:top w:val="nil"/>
              <w:bottom w:val="nil"/>
            </w:tcBorders>
          </w:tcPr>
          <w:p w14:paraId="50CD35FA"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B9C8EE2" w14:textId="77777777" w:rsidR="0093733B" w:rsidRPr="002129B8" w:rsidRDefault="0093733B" w:rsidP="00CB68EF">
            <w:pPr>
              <w:spacing w:after="0"/>
              <w:rPr>
                <w:szCs w:val="20"/>
              </w:rPr>
            </w:pPr>
            <w:r w:rsidRPr="002129B8">
              <w:rPr>
                <w:szCs w:val="20"/>
              </w:rPr>
              <w:t>Discrimination / prejudice</w:t>
            </w:r>
          </w:p>
        </w:tc>
      </w:tr>
      <w:tr w:rsidR="0093733B" w:rsidRPr="002129B8" w14:paraId="546C61DA" w14:textId="77777777" w:rsidTr="00CB68EF">
        <w:trPr>
          <w:trHeight w:val="340"/>
        </w:trPr>
        <w:tc>
          <w:tcPr>
            <w:tcW w:w="2014" w:type="pct"/>
            <w:tcBorders>
              <w:top w:val="nil"/>
              <w:bottom w:val="nil"/>
            </w:tcBorders>
          </w:tcPr>
          <w:p w14:paraId="753661AF"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24E6458" w14:textId="77777777" w:rsidR="0093733B" w:rsidRPr="002129B8" w:rsidRDefault="0093733B" w:rsidP="00CB68EF">
            <w:pPr>
              <w:spacing w:after="0"/>
              <w:rPr>
                <w:szCs w:val="20"/>
              </w:rPr>
            </w:pPr>
            <w:r w:rsidRPr="002129B8">
              <w:rPr>
                <w:szCs w:val="20"/>
              </w:rPr>
              <w:t>Disrespectful</w:t>
            </w:r>
          </w:p>
        </w:tc>
      </w:tr>
      <w:tr w:rsidR="0093733B" w:rsidRPr="002129B8" w14:paraId="5D4AB397" w14:textId="77777777" w:rsidTr="00CB68EF">
        <w:trPr>
          <w:trHeight w:val="340"/>
        </w:trPr>
        <w:tc>
          <w:tcPr>
            <w:tcW w:w="2014" w:type="pct"/>
            <w:tcBorders>
              <w:top w:val="nil"/>
              <w:bottom w:val="nil"/>
            </w:tcBorders>
          </w:tcPr>
          <w:p w14:paraId="5CF2D8E3"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B775D7F" w14:textId="77777777" w:rsidR="0093733B" w:rsidRPr="002129B8" w:rsidRDefault="0093733B" w:rsidP="00CB68EF">
            <w:pPr>
              <w:spacing w:after="0"/>
              <w:rPr>
                <w:szCs w:val="20"/>
              </w:rPr>
            </w:pPr>
            <w:r w:rsidRPr="002129B8">
              <w:rPr>
                <w:szCs w:val="20"/>
              </w:rPr>
              <w:t>Harassment</w:t>
            </w:r>
          </w:p>
        </w:tc>
      </w:tr>
      <w:tr w:rsidR="0093733B" w:rsidRPr="002129B8" w14:paraId="7A18BD94" w14:textId="77777777" w:rsidTr="00CB68EF">
        <w:trPr>
          <w:trHeight w:val="340"/>
        </w:trPr>
        <w:tc>
          <w:tcPr>
            <w:tcW w:w="2014" w:type="pct"/>
            <w:tcBorders>
              <w:top w:val="nil"/>
              <w:bottom w:val="nil"/>
            </w:tcBorders>
          </w:tcPr>
          <w:p w14:paraId="15D89BC6"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1DCAE55" w14:textId="77777777" w:rsidR="0093733B" w:rsidRPr="002129B8" w:rsidRDefault="0093733B" w:rsidP="00CB68EF">
            <w:pPr>
              <w:spacing w:after="0"/>
              <w:rPr>
                <w:szCs w:val="20"/>
              </w:rPr>
            </w:pPr>
            <w:r w:rsidRPr="002129B8">
              <w:rPr>
                <w:szCs w:val="20"/>
              </w:rPr>
              <w:t>Intended self-harm / suicide</w:t>
            </w:r>
          </w:p>
        </w:tc>
      </w:tr>
      <w:tr w:rsidR="0093733B" w:rsidRPr="002129B8" w14:paraId="5A09B23C" w14:textId="77777777" w:rsidTr="00CB68EF">
        <w:trPr>
          <w:trHeight w:val="340"/>
        </w:trPr>
        <w:tc>
          <w:tcPr>
            <w:tcW w:w="2014" w:type="pct"/>
            <w:tcBorders>
              <w:top w:val="nil"/>
              <w:bottom w:val="nil"/>
            </w:tcBorders>
          </w:tcPr>
          <w:p w14:paraId="222DDAA4"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429936D" w14:textId="77777777" w:rsidR="0093733B" w:rsidRPr="002129B8" w:rsidRDefault="0093733B" w:rsidP="00CB68EF">
            <w:pPr>
              <w:spacing w:after="0"/>
              <w:rPr>
                <w:szCs w:val="20"/>
              </w:rPr>
            </w:pPr>
            <w:r w:rsidRPr="002129B8">
              <w:rPr>
                <w:szCs w:val="20"/>
              </w:rPr>
              <w:t>Noncompliant</w:t>
            </w:r>
          </w:p>
        </w:tc>
      </w:tr>
      <w:tr w:rsidR="0093733B" w:rsidRPr="002129B8" w14:paraId="1BCCE704" w14:textId="77777777" w:rsidTr="00CB68EF">
        <w:trPr>
          <w:trHeight w:val="340"/>
        </w:trPr>
        <w:tc>
          <w:tcPr>
            <w:tcW w:w="2014" w:type="pct"/>
            <w:tcBorders>
              <w:top w:val="nil"/>
              <w:bottom w:val="nil"/>
            </w:tcBorders>
          </w:tcPr>
          <w:p w14:paraId="4107886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907D03F" w14:textId="77777777" w:rsidR="0093733B" w:rsidRPr="002129B8" w:rsidRDefault="0093733B" w:rsidP="00CB68EF">
            <w:pPr>
              <w:spacing w:after="0"/>
              <w:rPr>
                <w:szCs w:val="20"/>
              </w:rPr>
            </w:pPr>
            <w:r w:rsidRPr="002129B8">
              <w:rPr>
                <w:szCs w:val="20"/>
              </w:rPr>
              <w:t>Physical assault</w:t>
            </w:r>
          </w:p>
        </w:tc>
      </w:tr>
      <w:tr w:rsidR="0093733B" w:rsidRPr="002129B8" w14:paraId="0840327E" w14:textId="77777777" w:rsidTr="00CB68EF">
        <w:trPr>
          <w:trHeight w:val="340"/>
        </w:trPr>
        <w:tc>
          <w:tcPr>
            <w:tcW w:w="2014" w:type="pct"/>
            <w:tcBorders>
              <w:top w:val="nil"/>
              <w:bottom w:val="nil"/>
            </w:tcBorders>
          </w:tcPr>
          <w:p w14:paraId="1EC74E09"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F0970FB" w14:textId="77777777" w:rsidR="0093733B" w:rsidRPr="002129B8" w:rsidRDefault="0093733B" w:rsidP="00CB68EF">
            <w:pPr>
              <w:spacing w:after="0"/>
              <w:rPr>
                <w:szCs w:val="20"/>
              </w:rPr>
            </w:pPr>
            <w:r w:rsidRPr="002129B8">
              <w:rPr>
                <w:szCs w:val="20"/>
              </w:rPr>
              <w:t>Sexual assault</w:t>
            </w:r>
          </w:p>
        </w:tc>
      </w:tr>
      <w:tr w:rsidR="0093733B" w:rsidRPr="002129B8" w14:paraId="08789DBF" w14:textId="77777777" w:rsidTr="00CB68EF">
        <w:trPr>
          <w:trHeight w:val="340"/>
        </w:trPr>
        <w:tc>
          <w:tcPr>
            <w:tcW w:w="2014" w:type="pct"/>
            <w:tcBorders>
              <w:top w:val="nil"/>
              <w:bottom w:val="nil"/>
            </w:tcBorders>
          </w:tcPr>
          <w:p w14:paraId="21DDAF11"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091E7DB" w14:textId="77777777" w:rsidR="0093733B" w:rsidRPr="002129B8" w:rsidRDefault="0093733B" w:rsidP="00CB68EF">
            <w:pPr>
              <w:spacing w:after="0"/>
              <w:rPr>
                <w:szCs w:val="20"/>
              </w:rPr>
            </w:pPr>
            <w:r w:rsidRPr="002129B8">
              <w:rPr>
                <w:szCs w:val="20"/>
              </w:rPr>
              <w:t>Substance use / abuse</w:t>
            </w:r>
          </w:p>
        </w:tc>
      </w:tr>
      <w:tr w:rsidR="0093733B" w:rsidRPr="002129B8" w14:paraId="37508F77" w14:textId="77777777" w:rsidTr="00CB68EF">
        <w:trPr>
          <w:trHeight w:val="340"/>
        </w:trPr>
        <w:tc>
          <w:tcPr>
            <w:tcW w:w="2014" w:type="pct"/>
            <w:tcBorders>
              <w:top w:val="nil"/>
              <w:bottom w:val="nil"/>
            </w:tcBorders>
          </w:tcPr>
          <w:p w14:paraId="16484C0E"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E9A7A3E" w14:textId="77777777" w:rsidR="0093733B" w:rsidRPr="002129B8" w:rsidRDefault="0093733B" w:rsidP="00CB68EF">
            <w:pPr>
              <w:spacing w:after="0"/>
              <w:rPr>
                <w:szCs w:val="20"/>
              </w:rPr>
            </w:pPr>
            <w:r w:rsidRPr="002129B8">
              <w:rPr>
                <w:szCs w:val="20"/>
              </w:rPr>
              <w:t xml:space="preserve">Threat to personal safety </w:t>
            </w:r>
          </w:p>
        </w:tc>
      </w:tr>
      <w:tr w:rsidR="0093733B" w:rsidRPr="002129B8" w14:paraId="5F48FB1F" w14:textId="77777777" w:rsidTr="00CB68EF">
        <w:trPr>
          <w:trHeight w:val="340"/>
        </w:trPr>
        <w:tc>
          <w:tcPr>
            <w:tcW w:w="2014" w:type="pct"/>
            <w:tcBorders>
              <w:top w:val="nil"/>
              <w:bottom w:val="single" w:sz="4" w:space="0" w:color="auto"/>
            </w:tcBorders>
          </w:tcPr>
          <w:p w14:paraId="289C9449"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9F17602" w14:textId="77777777" w:rsidR="0093733B" w:rsidRPr="002129B8" w:rsidRDefault="0093733B" w:rsidP="00CB68EF">
            <w:pPr>
              <w:spacing w:after="0"/>
              <w:rPr>
                <w:szCs w:val="20"/>
              </w:rPr>
            </w:pPr>
            <w:r w:rsidRPr="002129B8">
              <w:rPr>
                <w:szCs w:val="20"/>
              </w:rPr>
              <w:t>Verbal aggression</w:t>
            </w:r>
          </w:p>
        </w:tc>
      </w:tr>
      <w:tr w:rsidR="0093733B" w:rsidRPr="002129B8" w14:paraId="2E1F20E3" w14:textId="77777777" w:rsidTr="00CB68EF">
        <w:trPr>
          <w:trHeight w:val="340"/>
        </w:trPr>
        <w:tc>
          <w:tcPr>
            <w:tcW w:w="2014" w:type="pct"/>
            <w:tcBorders>
              <w:bottom w:val="nil"/>
            </w:tcBorders>
          </w:tcPr>
          <w:p w14:paraId="0DD6D0A5" w14:textId="77777777" w:rsidR="0093733B" w:rsidRPr="002129B8" w:rsidRDefault="00524B0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 xml:space="preserve">Inappropriate </w:t>
            </w:r>
            <w:r w:rsidR="00D10562" w:rsidRPr="002129B8">
              <w:rPr>
                <w:rFonts w:asciiTheme="minorHAnsi" w:eastAsiaTheme="majorEastAsia" w:hAnsiTheme="minorHAnsi" w:cstheme="minorHAnsi"/>
                <w:szCs w:val="20"/>
              </w:rPr>
              <w:t>p</w:t>
            </w:r>
            <w:r w:rsidR="0093733B" w:rsidRPr="002129B8">
              <w:rPr>
                <w:rFonts w:asciiTheme="minorHAnsi" w:eastAsiaTheme="majorEastAsia" w:hAnsiTheme="minorHAnsi" w:cstheme="minorHAnsi"/>
                <w:szCs w:val="20"/>
              </w:rPr>
              <w:t>atient behaviour</w:t>
            </w:r>
          </w:p>
        </w:tc>
        <w:tc>
          <w:tcPr>
            <w:tcW w:w="2986" w:type="pct"/>
            <w:vAlign w:val="center"/>
          </w:tcPr>
          <w:p w14:paraId="050F1180" w14:textId="77777777" w:rsidR="0093733B" w:rsidRPr="002129B8" w:rsidRDefault="0093733B" w:rsidP="00CB68EF">
            <w:pPr>
              <w:spacing w:after="0"/>
              <w:rPr>
                <w:szCs w:val="20"/>
              </w:rPr>
            </w:pPr>
            <w:r w:rsidRPr="002129B8">
              <w:rPr>
                <w:szCs w:val="20"/>
              </w:rPr>
              <w:t xml:space="preserve">Bullying </w:t>
            </w:r>
          </w:p>
        </w:tc>
      </w:tr>
      <w:tr w:rsidR="0093733B" w:rsidRPr="002129B8" w14:paraId="24C8B6F2" w14:textId="77777777" w:rsidTr="00CB68EF">
        <w:trPr>
          <w:trHeight w:val="340"/>
        </w:trPr>
        <w:tc>
          <w:tcPr>
            <w:tcW w:w="2014" w:type="pct"/>
            <w:tcBorders>
              <w:top w:val="nil"/>
              <w:bottom w:val="nil"/>
            </w:tcBorders>
          </w:tcPr>
          <w:p w14:paraId="7B3D5F94"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C88BD07" w14:textId="77777777" w:rsidR="0093733B" w:rsidRPr="002129B8" w:rsidRDefault="0093733B" w:rsidP="00CB68EF">
            <w:pPr>
              <w:spacing w:after="0"/>
              <w:rPr>
                <w:szCs w:val="20"/>
              </w:rPr>
            </w:pPr>
            <w:r w:rsidRPr="002129B8">
              <w:rPr>
                <w:szCs w:val="20"/>
              </w:rPr>
              <w:t>Discrimination / prejudice</w:t>
            </w:r>
          </w:p>
        </w:tc>
      </w:tr>
      <w:tr w:rsidR="0093733B" w:rsidRPr="002129B8" w14:paraId="3F8E6D77" w14:textId="77777777" w:rsidTr="00CB68EF">
        <w:trPr>
          <w:trHeight w:val="340"/>
        </w:trPr>
        <w:tc>
          <w:tcPr>
            <w:tcW w:w="2014" w:type="pct"/>
            <w:tcBorders>
              <w:top w:val="nil"/>
              <w:bottom w:val="nil"/>
            </w:tcBorders>
          </w:tcPr>
          <w:p w14:paraId="431F301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E83C0F6" w14:textId="77777777" w:rsidR="0093733B" w:rsidRPr="002129B8" w:rsidRDefault="0093733B" w:rsidP="00CB68EF">
            <w:pPr>
              <w:spacing w:after="0"/>
              <w:rPr>
                <w:szCs w:val="20"/>
              </w:rPr>
            </w:pPr>
            <w:r w:rsidRPr="002129B8">
              <w:rPr>
                <w:szCs w:val="20"/>
              </w:rPr>
              <w:t>Disrespectful</w:t>
            </w:r>
          </w:p>
        </w:tc>
      </w:tr>
      <w:tr w:rsidR="0093733B" w:rsidRPr="002129B8" w14:paraId="71053D46" w14:textId="77777777" w:rsidTr="00CB68EF">
        <w:trPr>
          <w:trHeight w:val="340"/>
        </w:trPr>
        <w:tc>
          <w:tcPr>
            <w:tcW w:w="2014" w:type="pct"/>
            <w:tcBorders>
              <w:top w:val="nil"/>
              <w:bottom w:val="nil"/>
            </w:tcBorders>
          </w:tcPr>
          <w:p w14:paraId="560A4EB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47B80B3" w14:textId="77777777" w:rsidR="0093733B" w:rsidRPr="002129B8" w:rsidRDefault="0093733B" w:rsidP="00CB68EF">
            <w:pPr>
              <w:spacing w:after="0"/>
              <w:rPr>
                <w:szCs w:val="20"/>
              </w:rPr>
            </w:pPr>
            <w:r w:rsidRPr="002129B8">
              <w:rPr>
                <w:szCs w:val="20"/>
              </w:rPr>
              <w:t>Harassment</w:t>
            </w:r>
          </w:p>
        </w:tc>
      </w:tr>
      <w:tr w:rsidR="0093733B" w:rsidRPr="002129B8" w14:paraId="4B9A084A" w14:textId="77777777" w:rsidTr="00CB68EF">
        <w:trPr>
          <w:trHeight w:val="340"/>
        </w:trPr>
        <w:tc>
          <w:tcPr>
            <w:tcW w:w="2014" w:type="pct"/>
            <w:tcBorders>
              <w:top w:val="nil"/>
              <w:bottom w:val="nil"/>
            </w:tcBorders>
          </w:tcPr>
          <w:p w14:paraId="710C95FF"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AE34350" w14:textId="77777777" w:rsidR="0093733B" w:rsidRPr="002129B8" w:rsidRDefault="0093733B" w:rsidP="00CB68EF">
            <w:pPr>
              <w:spacing w:after="0"/>
              <w:rPr>
                <w:szCs w:val="20"/>
              </w:rPr>
            </w:pPr>
            <w:r w:rsidRPr="002129B8">
              <w:rPr>
                <w:szCs w:val="20"/>
              </w:rPr>
              <w:t>Intended self-harm / suicide</w:t>
            </w:r>
          </w:p>
        </w:tc>
      </w:tr>
      <w:tr w:rsidR="0093733B" w:rsidRPr="002129B8" w14:paraId="75CC5365" w14:textId="77777777" w:rsidTr="00CB68EF">
        <w:trPr>
          <w:trHeight w:val="340"/>
        </w:trPr>
        <w:tc>
          <w:tcPr>
            <w:tcW w:w="2014" w:type="pct"/>
            <w:tcBorders>
              <w:top w:val="nil"/>
              <w:bottom w:val="nil"/>
            </w:tcBorders>
          </w:tcPr>
          <w:p w14:paraId="6F3CC982"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A0B7D23" w14:textId="77777777" w:rsidR="0093733B" w:rsidRPr="002129B8" w:rsidRDefault="0093733B" w:rsidP="00CB68EF">
            <w:pPr>
              <w:spacing w:after="0"/>
              <w:rPr>
                <w:szCs w:val="20"/>
              </w:rPr>
            </w:pPr>
            <w:r w:rsidRPr="002129B8">
              <w:rPr>
                <w:szCs w:val="20"/>
              </w:rPr>
              <w:t>Noncompliant</w:t>
            </w:r>
          </w:p>
        </w:tc>
      </w:tr>
      <w:tr w:rsidR="0093733B" w:rsidRPr="002129B8" w14:paraId="68D17635" w14:textId="77777777" w:rsidTr="00CB68EF">
        <w:trPr>
          <w:trHeight w:val="340"/>
        </w:trPr>
        <w:tc>
          <w:tcPr>
            <w:tcW w:w="2014" w:type="pct"/>
            <w:tcBorders>
              <w:top w:val="nil"/>
              <w:bottom w:val="nil"/>
            </w:tcBorders>
          </w:tcPr>
          <w:p w14:paraId="3AA845E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48F4EDE" w14:textId="77777777" w:rsidR="0093733B" w:rsidRPr="002129B8" w:rsidRDefault="0093733B" w:rsidP="00CB68EF">
            <w:pPr>
              <w:spacing w:after="0"/>
              <w:rPr>
                <w:szCs w:val="20"/>
              </w:rPr>
            </w:pPr>
            <w:r w:rsidRPr="002129B8">
              <w:rPr>
                <w:szCs w:val="20"/>
              </w:rPr>
              <w:t>Physical assault</w:t>
            </w:r>
          </w:p>
        </w:tc>
      </w:tr>
      <w:tr w:rsidR="0093733B" w:rsidRPr="002129B8" w14:paraId="30285EB5" w14:textId="77777777" w:rsidTr="00CB68EF">
        <w:trPr>
          <w:trHeight w:val="340"/>
        </w:trPr>
        <w:tc>
          <w:tcPr>
            <w:tcW w:w="2014" w:type="pct"/>
            <w:tcBorders>
              <w:top w:val="nil"/>
              <w:bottom w:val="nil"/>
            </w:tcBorders>
          </w:tcPr>
          <w:p w14:paraId="46B0CE1B"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7DFCF82" w14:textId="77777777" w:rsidR="0093733B" w:rsidRPr="002129B8" w:rsidRDefault="0093733B" w:rsidP="00CB68EF">
            <w:pPr>
              <w:spacing w:after="0"/>
              <w:rPr>
                <w:szCs w:val="20"/>
              </w:rPr>
            </w:pPr>
            <w:r w:rsidRPr="002129B8">
              <w:rPr>
                <w:szCs w:val="20"/>
              </w:rPr>
              <w:t>Sexual assault</w:t>
            </w:r>
          </w:p>
        </w:tc>
      </w:tr>
      <w:tr w:rsidR="0093733B" w:rsidRPr="002129B8" w14:paraId="46BB3C01" w14:textId="77777777" w:rsidTr="00CB68EF">
        <w:trPr>
          <w:trHeight w:val="340"/>
        </w:trPr>
        <w:tc>
          <w:tcPr>
            <w:tcW w:w="2014" w:type="pct"/>
            <w:tcBorders>
              <w:top w:val="nil"/>
              <w:bottom w:val="nil"/>
            </w:tcBorders>
          </w:tcPr>
          <w:p w14:paraId="17C60D3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3F69B94" w14:textId="77777777" w:rsidR="0093733B" w:rsidRPr="002129B8" w:rsidRDefault="0093733B" w:rsidP="00CB68EF">
            <w:pPr>
              <w:spacing w:after="0"/>
              <w:rPr>
                <w:szCs w:val="20"/>
              </w:rPr>
            </w:pPr>
            <w:r w:rsidRPr="002129B8">
              <w:rPr>
                <w:szCs w:val="20"/>
              </w:rPr>
              <w:t>Substance use / abuse</w:t>
            </w:r>
          </w:p>
        </w:tc>
      </w:tr>
      <w:tr w:rsidR="0093733B" w:rsidRPr="002129B8" w14:paraId="266CCCA6" w14:textId="77777777" w:rsidTr="00CB68EF">
        <w:trPr>
          <w:trHeight w:val="340"/>
        </w:trPr>
        <w:tc>
          <w:tcPr>
            <w:tcW w:w="2014" w:type="pct"/>
            <w:tcBorders>
              <w:top w:val="nil"/>
              <w:bottom w:val="nil"/>
            </w:tcBorders>
          </w:tcPr>
          <w:p w14:paraId="17F9D7E5"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6DC2463" w14:textId="77777777" w:rsidR="0093733B" w:rsidRPr="002129B8" w:rsidRDefault="0093733B" w:rsidP="00CB68EF">
            <w:pPr>
              <w:spacing w:after="0"/>
              <w:rPr>
                <w:szCs w:val="20"/>
              </w:rPr>
            </w:pPr>
            <w:r w:rsidRPr="002129B8">
              <w:rPr>
                <w:szCs w:val="20"/>
              </w:rPr>
              <w:t>Threat to personal safety</w:t>
            </w:r>
          </w:p>
        </w:tc>
      </w:tr>
      <w:tr w:rsidR="0093733B" w:rsidRPr="002129B8" w14:paraId="1F3CF68D" w14:textId="77777777" w:rsidTr="00CB68EF">
        <w:trPr>
          <w:trHeight w:val="340"/>
        </w:trPr>
        <w:tc>
          <w:tcPr>
            <w:tcW w:w="2014" w:type="pct"/>
            <w:tcBorders>
              <w:top w:val="nil"/>
              <w:bottom w:val="single" w:sz="4" w:space="0" w:color="auto"/>
            </w:tcBorders>
          </w:tcPr>
          <w:p w14:paraId="36F3B84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EF02EB7" w14:textId="77777777" w:rsidR="0093733B" w:rsidRPr="002129B8" w:rsidRDefault="0093733B" w:rsidP="00CB68EF">
            <w:pPr>
              <w:spacing w:after="0"/>
              <w:rPr>
                <w:szCs w:val="20"/>
              </w:rPr>
            </w:pPr>
            <w:r w:rsidRPr="002129B8">
              <w:rPr>
                <w:szCs w:val="20"/>
              </w:rPr>
              <w:t>Verbal aggression</w:t>
            </w:r>
          </w:p>
        </w:tc>
      </w:tr>
      <w:tr w:rsidR="0093733B" w:rsidRPr="002129B8" w14:paraId="69201996" w14:textId="77777777" w:rsidTr="00CB68EF">
        <w:trPr>
          <w:trHeight w:val="340"/>
        </w:trPr>
        <w:tc>
          <w:tcPr>
            <w:tcW w:w="2014" w:type="pct"/>
            <w:tcBorders>
              <w:bottom w:val="nil"/>
            </w:tcBorders>
          </w:tcPr>
          <w:p w14:paraId="00CB516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Patient accident</w:t>
            </w:r>
          </w:p>
        </w:tc>
        <w:tc>
          <w:tcPr>
            <w:tcW w:w="2986" w:type="pct"/>
            <w:vAlign w:val="center"/>
          </w:tcPr>
          <w:p w14:paraId="12FF59AE" w14:textId="77777777" w:rsidR="0093733B" w:rsidRPr="002129B8" w:rsidRDefault="0093733B" w:rsidP="00CB68EF">
            <w:pPr>
              <w:spacing w:after="0"/>
              <w:rPr>
                <w:szCs w:val="20"/>
              </w:rPr>
            </w:pPr>
            <w:r w:rsidRPr="002129B8">
              <w:rPr>
                <w:szCs w:val="20"/>
              </w:rPr>
              <w:t>Exposure to electricity</w:t>
            </w:r>
          </w:p>
        </w:tc>
      </w:tr>
      <w:tr w:rsidR="0093733B" w:rsidRPr="002129B8" w14:paraId="4E5D8EA4" w14:textId="77777777" w:rsidTr="00CB68EF">
        <w:trPr>
          <w:trHeight w:val="340"/>
        </w:trPr>
        <w:tc>
          <w:tcPr>
            <w:tcW w:w="2014" w:type="pct"/>
            <w:tcBorders>
              <w:top w:val="nil"/>
              <w:bottom w:val="single" w:sz="4" w:space="0" w:color="auto"/>
            </w:tcBorders>
          </w:tcPr>
          <w:p w14:paraId="0F828FBC"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ED0E13C" w14:textId="77777777" w:rsidR="0093733B" w:rsidRPr="002129B8" w:rsidRDefault="0093733B" w:rsidP="00CB68EF">
            <w:pPr>
              <w:spacing w:after="0"/>
              <w:rPr>
                <w:szCs w:val="20"/>
              </w:rPr>
            </w:pPr>
            <w:r w:rsidRPr="002129B8">
              <w:rPr>
                <w:szCs w:val="20"/>
              </w:rPr>
              <w:t>Poisoning by chemical or other substance</w:t>
            </w:r>
          </w:p>
        </w:tc>
      </w:tr>
      <w:tr w:rsidR="0093733B" w:rsidRPr="002129B8" w14:paraId="18A06AA4" w14:textId="77777777" w:rsidTr="00CB68EF">
        <w:trPr>
          <w:trHeight w:val="340"/>
        </w:trPr>
        <w:tc>
          <w:tcPr>
            <w:tcW w:w="2014" w:type="pct"/>
            <w:tcBorders>
              <w:bottom w:val="nil"/>
            </w:tcBorders>
          </w:tcPr>
          <w:p w14:paraId="76360D3B"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Patient fall</w:t>
            </w:r>
          </w:p>
        </w:tc>
        <w:tc>
          <w:tcPr>
            <w:tcW w:w="2986" w:type="pct"/>
            <w:vAlign w:val="center"/>
          </w:tcPr>
          <w:p w14:paraId="12A6809B" w14:textId="77777777" w:rsidR="0093733B" w:rsidRPr="002129B8" w:rsidRDefault="0093733B" w:rsidP="00CB68EF">
            <w:pPr>
              <w:spacing w:after="0"/>
              <w:rPr>
                <w:szCs w:val="20"/>
              </w:rPr>
            </w:pPr>
            <w:r w:rsidRPr="002129B8">
              <w:rPr>
                <w:szCs w:val="20"/>
              </w:rPr>
              <w:t>Collapse</w:t>
            </w:r>
          </w:p>
        </w:tc>
      </w:tr>
      <w:tr w:rsidR="0093733B" w:rsidRPr="002129B8" w14:paraId="053A4003" w14:textId="77777777" w:rsidTr="00CB68EF">
        <w:trPr>
          <w:trHeight w:val="340"/>
        </w:trPr>
        <w:tc>
          <w:tcPr>
            <w:tcW w:w="2014" w:type="pct"/>
            <w:tcBorders>
              <w:top w:val="nil"/>
              <w:bottom w:val="nil"/>
            </w:tcBorders>
          </w:tcPr>
          <w:p w14:paraId="5D27CF1F"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B41C548" w14:textId="77777777" w:rsidR="0093733B" w:rsidRPr="002129B8" w:rsidRDefault="0093733B" w:rsidP="00CB68EF">
            <w:pPr>
              <w:spacing w:after="0"/>
              <w:rPr>
                <w:szCs w:val="20"/>
              </w:rPr>
            </w:pPr>
            <w:r w:rsidRPr="002129B8">
              <w:rPr>
                <w:szCs w:val="20"/>
              </w:rPr>
              <w:t>Loss of balance</w:t>
            </w:r>
          </w:p>
        </w:tc>
      </w:tr>
      <w:tr w:rsidR="0093733B" w:rsidRPr="002129B8" w14:paraId="70B68A62" w14:textId="77777777" w:rsidTr="00CB68EF">
        <w:trPr>
          <w:trHeight w:val="340"/>
        </w:trPr>
        <w:tc>
          <w:tcPr>
            <w:tcW w:w="2014" w:type="pct"/>
            <w:tcBorders>
              <w:top w:val="nil"/>
              <w:bottom w:val="nil"/>
            </w:tcBorders>
          </w:tcPr>
          <w:p w14:paraId="26B6794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1583A04" w14:textId="77777777" w:rsidR="0093733B" w:rsidRPr="002129B8" w:rsidRDefault="00C80650" w:rsidP="00CB68EF">
            <w:pPr>
              <w:spacing w:after="0"/>
              <w:rPr>
                <w:szCs w:val="20"/>
              </w:rPr>
            </w:pPr>
            <w:r w:rsidRPr="009E2C1A">
              <w:rPr>
                <w:szCs w:val="20"/>
              </w:rPr>
              <w:t>Slip</w:t>
            </w:r>
            <w:r>
              <w:rPr>
                <w:szCs w:val="20"/>
              </w:rPr>
              <w:t xml:space="preserve"> / trip / stumble</w:t>
            </w:r>
          </w:p>
        </w:tc>
      </w:tr>
      <w:tr w:rsidR="0093733B" w:rsidRPr="002129B8" w14:paraId="62FC7B98" w14:textId="77777777" w:rsidTr="00CB68EF">
        <w:trPr>
          <w:trHeight w:val="340"/>
        </w:trPr>
        <w:tc>
          <w:tcPr>
            <w:tcW w:w="2014" w:type="pct"/>
            <w:tcBorders>
              <w:bottom w:val="nil"/>
            </w:tcBorders>
          </w:tcPr>
          <w:p w14:paraId="25E7D720"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Building incident</w:t>
            </w:r>
          </w:p>
        </w:tc>
        <w:tc>
          <w:tcPr>
            <w:tcW w:w="2986" w:type="pct"/>
            <w:vAlign w:val="center"/>
          </w:tcPr>
          <w:p w14:paraId="4A34B47A" w14:textId="77777777" w:rsidR="0093733B" w:rsidRPr="002129B8" w:rsidRDefault="0093733B" w:rsidP="00CB68EF">
            <w:pPr>
              <w:spacing w:after="0"/>
              <w:rPr>
                <w:szCs w:val="20"/>
              </w:rPr>
            </w:pPr>
            <w:r w:rsidRPr="002129B8">
              <w:rPr>
                <w:szCs w:val="20"/>
              </w:rPr>
              <w:t>Damage</w:t>
            </w:r>
          </w:p>
        </w:tc>
      </w:tr>
      <w:tr w:rsidR="0093733B" w:rsidRPr="002129B8" w14:paraId="3CAEB5D0" w14:textId="77777777" w:rsidTr="00CB68EF">
        <w:trPr>
          <w:trHeight w:val="340"/>
        </w:trPr>
        <w:tc>
          <w:tcPr>
            <w:tcW w:w="2014" w:type="pct"/>
            <w:tcBorders>
              <w:top w:val="nil"/>
              <w:bottom w:val="single" w:sz="4" w:space="0" w:color="auto"/>
            </w:tcBorders>
          </w:tcPr>
          <w:p w14:paraId="0B1E56CE"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5F4D57C" w14:textId="77777777" w:rsidR="0093733B" w:rsidRPr="002129B8" w:rsidRDefault="0093733B" w:rsidP="00CB68EF">
            <w:pPr>
              <w:spacing w:after="0"/>
              <w:rPr>
                <w:szCs w:val="20"/>
              </w:rPr>
            </w:pPr>
            <w:r w:rsidRPr="002129B8">
              <w:rPr>
                <w:szCs w:val="20"/>
              </w:rPr>
              <w:t>Lift failure</w:t>
            </w:r>
          </w:p>
        </w:tc>
      </w:tr>
      <w:tr w:rsidR="0093733B" w:rsidRPr="002129B8" w14:paraId="185C9C79" w14:textId="77777777" w:rsidTr="00CB68EF">
        <w:trPr>
          <w:trHeight w:val="340"/>
        </w:trPr>
        <w:tc>
          <w:tcPr>
            <w:tcW w:w="2014" w:type="pct"/>
            <w:tcBorders>
              <w:bottom w:val="nil"/>
            </w:tcBorders>
          </w:tcPr>
          <w:p w14:paraId="1581B625"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r w:rsidRPr="002129B8">
              <w:rPr>
                <w:rFonts w:asciiTheme="minorHAnsi" w:eastAsiaTheme="majorEastAsia" w:hAnsiTheme="minorHAnsi" w:cstheme="minorHAnsi"/>
                <w:szCs w:val="20"/>
              </w:rPr>
              <w:t>Fixture incident</w:t>
            </w:r>
          </w:p>
        </w:tc>
        <w:tc>
          <w:tcPr>
            <w:tcW w:w="2986" w:type="pct"/>
            <w:vAlign w:val="center"/>
          </w:tcPr>
          <w:p w14:paraId="2C356B28" w14:textId="77777777" w:rsidR="0093733B" w:rsidRPr="002129B8" w:rsidRDefault="0093733B" w:rsidP="00CB68EF">
            <w:pPr>
              <w:spacing w:after="0"/>
              <w:rPr>
                <w:szCs w:val="20"/>
              </w:rPr>
            </w:pPr>
            <w:r w:rsidRPr="002129B8">
              <w:rPr>
                <w:szCs w:val="20"/>
              </w:rPr>
              <w:t>Damaged</w:t>
            </w:r>
          </w:p>
        </w:tc>
      </w:tr>
      <w:tr w:rsidR="0093733B" w:rsidRPr="009C2284" w14:paraId="36878FAA" w14:textId="77777777" w:rsidTr="00CB68EF">
        <w:trPr>
          <w:trHeight w:val="340"/>
        </w:trPr>
        <w:tc>
          <w:tcPr>
            <w:tcW w:w="2014" w:type="pct"/>
            <w:tcBorders>
              <w:top w:val="nil"/>
            </w:tcBorders>
          </w:tcPr>
          <w:p w14:paraId="33EB979D" w14:textId="77777777" w:rsidR="0093733B" w:rsidRPr="002129B8"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0242AB7" w14:textId="77777777" w:rsidR="0093733B" w:rsidRPr="009E2C1A" w:rsidRDefault="0093733B" w:rsidP="00CB68EF">
            <w:pPr>
              <w:spacing w:after="0"/>
              <w:rPr>
                <w:szCs w:val="20"/>
              </w:rPr>
            </w:pPr>
            <w:r w:rsidRPr="002129B8">
              <w:rPr>
                <w:szCs w:val="20"/>
              </w:rPr>
              <w:t>Faulty</w:t>
            </w:r>
          </w:p>
        </w:tc>
      </w:tr>
    </w:tbl>
    <w:p w14:paraId="099F36DE" w14:textId="77777777" w:rsidR="00FA7320" w:rsidRPr="00787063" w:rsidRDefault="00FA7320" w:rsidP="00FA7320">
      <w:pPr>
        <w:spacing w:after="0"/>
        <w:rPr>
          <w:rStyle w:val="Strong"/>
        </w:rPr>
      </w:pPr>
    </w:p>
    <w:p w14:paraId="3C08886A" w14:textId="77777777" w:rsidR="00787063" w:rsidRPr="00C14457" w:rsidRDefault="008006E3" w:rsidP="00787063">
      <w:pPr>
        <w:rPr>
          <w:rStyle w:val="Strong"/>
          <w:sz w:val="22"/>
        </w:rPr>
      </w:pPr>
      <w:r w:rsidRPr="00787063">
        <w:rPr>
          <w:rStyle w:val="Strong"/>
        </w:rPr>
        <w:t>Additional incidents type examples</w:t>
      </w:r>
      <w:r w:rsidR="00FA7320" w:rsidRPr="00787063">
        <w:rPr>
          <w:rStyle w:val="Strong"/>
        </w:rPr>
        <w:t>, beyond patient safety:</w:t>
      </w:r>
      <w:r w:rsidR="00787063">
        <w:rPr>
          <w:b/>
          <w:sz w:val="22"/>
        </w:rPr>
        <w:t xml:space="preserve"> </w:t>
      </w:r>
    </w:p>
    <w:tbl>
      <w:tblPr>
        <w:tblStyle w:val="TableGrid"/>
        <w:tblW w:w="5000" w:type="pct"/>
        <w:tblLook w:val="04A0" w:firstRow="1" w:lastRow="0" w:firstColumn="1" w:lastColumn="0" w:noHBand="0" w:noVBand="1"/>
      </w:tblPr>
      <w:tblGrid>
        <w:gridCol w:w="4247"/>
        <w:gridCol w:w="6209"/>
      </w:tblGrid>
      <w:tr w:rsidR="008006E3" w:rsidRPr="002129B8" w14:paraId="1873D51F" w14:textId="77777777" w:rsidTr="000646BE">
        <w:trPr>
          <w:tblHeader/>
        </w:trPr>
        <w:tc>
          <w:tcPr>
            <w:tcW w:w="2031" w:type="pct"/>
            <w:tcBorders>
              <w:bottom w:val="single" w:sz="4" w:space="0" w:color="auto"/>
            </w:tcBorders>
            <w:shd w:val="clear" w:color="auto" w:fill="C6D9F1" w:themeFill="text2" w:themeFillTint="33"/>
          </w:tcPr>
          <w:p w14:paraId="2E6612F7" w14:textId="77777777" w:rsidR="008006E3" w:rsidRPr="002129B8" w:rsidRDefault="008006E3" w:rsidP="008006E3">
            <w:pPr>
              <w:spacing w:before="40" w:after="40"/>
              <w:rPr>
                <w:rFonts w:asciiTheme="minorHAnsi" w:eastAsiaTheme="majorEastAsia" w:hAnsiTheme="minorHAnsi" w:cstheme="minorHAnsi"/>
                <w:szCs w:val="20"/>
              </w:rPr>
            </w:pPr>
            <w:r w:rsidRPr="002129B8">
              <w:rPr>
                <w:rFonts w:asciiTheme="minorHAnsi" w:hAnsiTheme="minorHAnsi" w:cstheme="minorHAnsi"/>
                <w:b/>
                <w:szCs w:val="20"/>
              </w:rPr>
              <w:t>Primary</w:t>
            </w:r>
            <w:r w:rsidRPr="002129B8">
              <w:rPr>
                <w:rFonts w:asciiTheme="minorHAnsi" w:eastAsiaTheme="majorEastAsia" w:hAnsiTheme="minorHAnsi" w:cstheme="minorHAnsi"/>
                <w:szCs w:val="20"/>
              </w:rPr>
              <w:t xml:space="preserve"> </w:t>
            </w:r>
            <w:r w:rsidRPr="002129B8">
              <w:rPr>
                <w:rFonts w:asciiTheme="minorHAnsi" w:hAnsiTheme="minorHAnsi" w:cstheme="minorHAnsi"/>
                <w:b/>
                <w:szCs w:val="20"/>
              </w:rPr>
              <w:t>incident</w:t>
            </w:r>
            <w:r w:rsidRPr="002129B8">
              <w:rPr>
                <w:rFonts w:asciiTheme="minorHAnsi" w:eastAsiaTheme="majorEastAsia" w:hAnsiTheme="minorHAnsi" w:cstheme="minorHAnsi"/>
                <w:szCs w:val="20"/>
              </w:rPr>
              <w:t xml:space="preserve"> </w:t>
            </w:r>
            <w:r w:rsidRPr="002129B8">
              <w:rPr>
                <w:rFonts w:asciiTheme="minorHAnsi" w:hAnsiTheme="minorHAnsi" w:cstheme="minorHAnsi"/>
                <w:b/>
                <w:szCs w:val="20"/>
              </w:rPr>
              <w:t>type</w:t>
            </w:r>
            <w:r w:rsidRPr="002129B8">
              <w:rPr>
                <w:rFonts w:asciiTheme="minorHAnsi" w:eastAsiaTheme="majorEastAsia" w:hAnsiTheme="minorHAnsi" w:cstheme="minorHAnsi"/>
                <w:szCs w:val="20"/>
              </w:rPr>
              <w:t xml:space="preserve"> </w:t>
            </w:r>
          </w:p>
        </w:tc>
        <w:tc>
          <w:tcPr>
            <w:tcW w:w="2969" w:type="pct"/>
            <w:shd w:val="clear" w:color="auto" w:fill="C6D9F1" w:themeFill="text2" w:themeFillTint="33"/>
          </w:tcPr>
          <w:p w14:paraId="1CF25A03" w14:textId="77777777" w:rsidR="008006E3" w:rsidRPr="002129B8" w:rsidRDefault="008006E3" w:rsidP="008006E3">
            <w:pPr>
              <w:spacing w:before="40" w:after="40"/>
              <w:rPr>
                <w:rFonts w:asciiTheme="minorHAnsi" w:hAnsiTheme="minorHAnsi" w:cstheme="minorHAnsi"/>
                <w:b/>
                <w:szCs w:val="20"/>
              </w:rPr>
            </w:pPr>
            <w:r w:rsidRPr="002129B8">
              <w:rPr>
                <w:rFonts w:asciiTheme="minorHAnsi" w:hAnsiTheme="minorHAnsi" w:cstheme="minorHAnsi"/>
                <w:b/>
                <w:szCs w:val="20"/>
              </w:rPr>
              <w:t xml:space="preserve">Secondary incident type </w:t>
            </w:r>
          </w:p>
        </w:tc>
      </w:tr>
      <w:tr w:rsidR="00C80650" w:rsidRPr="002129B8" w14:paraId="056E551C" w14:textId="77777777" w:rsidTr="000646BE">
        <w:trPr>
          <w:trHeight w:val="340"/>
        </w:trPr>
        <w:tc>
          <w:tcPr>
            <w:tcW w:w="2031" w:type="pct"/>
            <w:tcBorders>
              <w:top w:val="single" w:sz="4" w:space="0" w:color="auto"/>
              <w:left w:val="single" w:sz="4" w:space="0" w:color="auto"/>
              <w:bottom w:val="nil"/>
              <w:right w:val="single" w:sz="4" w:space="0" w:color="auto"/>
            </w:tcBorders>
            <w:shd w:val="clear" w:color="auto" w:fill="FFFFFF" w:themeFill="background1"/>
          </w:tcPr>
          <w:p w14:paraId="2EC3CA4C" w14:textId="77777777" w:rsidR="00C80650" w:rsidRPr="002129B8" w:rsidRDefault="000646BE" w:rsidP="00C21B0B">
            <w:pPr>
              <w:spacing w:before="40" w:after="40"/>
              <w:rPr>
                <w:rFonts w:asciiTheme="minorHAnsi" w:hAnsiTheme="minorHAnsi"/>
                <w:szCs w:val="20"/>
              </w:rPr>
            </w:pPr>
            <w:r w:rsidRPr="002129B8">
              <w:rPr>
                <w:rFonts w:asciiTheme="minorHAnsi" w:hAnsiTheme="minorHAnsi"/>
                <w:szCs w:val="20"/>
              </w:rPr>
              <w:t>Business continuity issue</w:t>
            </w:r>
          </w:p>
        </w:tc>
        <w:tc>
          <w:tcPr>
            <w:tcW w:w="2969" w:type="pct"/>
            <w:tcBorders>
              <w:left w:val="single" w:sz="4" w:space="0" w:color="auto"/>
            </w:tcBorders>
            <w:shd w:val="clear" w:color="auto" w:fill="FFFFFF" w:themeFill="background1"/>
            <w:vAlign w:val="center"/>
          </w:tcPr>
          <w:p w14:paraId="28349CC1" w14:textId="77777777" w:rsidR="00C80650" w:rsidRPr="002129B8" w:rsidRDefault="00C80650" w:rsidP="00C21B0B">
            <w:pPr>
              <w:spacing w:after="0"/>
              <w:rPr>
                <w:szCs w:val="20"/>
              </w:rPr>
            </w:pPr>
            <w:r>
              <w:rPr>
                <w:szCs w:val="20"/>
              </w:rPr>
              <w:t>Loss of connectivity</w:t>
            </w:r>
          </w:p>
        </w:tc>
      </w:tr>
      <w:tr w:rsidR="00C21B0B" w:rsidRPr="002129B8" w14:paraId="20B3774E"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74C3C11A" w14:textId="77777777" w:rsidR="00C21B0B" w:rsidRPr="002129B8" w:rsidRDefault="00C21B0B" w:rsidP="00C21B0B">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14D3E98D" w14:textId="77777777" w:rsidR="00C21B0B" w:rsidRPr="002129B8" w:rsidRDefault="00C21B0B" w:rsidP="00C21B0B">
            <w:pPr>
              <w:spacing w:after="0"/>
              <w:rPr>
                <w:szCs w:val="20"/>
              </w:rPr>
            </w:pPr>
            <w:r w:rsidRPr="002129B8">
              <w:rPr>
                <w:szCs w:val="20"/>
              </w:rPr>
              <w:t>Loss of service power</w:t>
            </w:r>
          </w:p>
        </w:tc>
      </w:tr>
      <w:tr w:rsidR="00C21B0B" w:rsidRPr="002129B8" w14:paraId="79C16D9B"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1FF49DD7" w14:textId="77777777" w:rsidR="00C21B0B" w:rsidRPr="002129B8" w:rsidRDefault="00C21B0B" w:rsidP="00C21B0B">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065804EB" w14:textId="77777777" w:rsidR="00C21B0B" w:rsidRPr="002129B8" w:rsidRDefault="00C21B0B" w:rsidP="00C21B0B">
            <w:pPr>
              <w:spacing w:after="0"/>
              <w:rPr>
                <w:szCs w:val="20"/>
              </w:rPr>
            </w:pPr>
            <w:r w:rsidRPr="002129B8">
              <w:rPr>
                <w:szCs w:val="20"/>
              </w:rPr>
              <w:t>Loss of service telecommunications</w:t>
            </w:r>
          </w:p>
        </w:tc>
      </w:tr>
      <w:tr w:rsidR="00C21B0B" w:rsidRPr="002129B8" w14:paraId="2BA535A8"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0C96C308" w14:textId="77777777" w:rsidR="00C21B0B" w:rsidRPr="002129B8" w:rsidRDefault="00C21B0B" w:rsidP="00C21B0B">
            <w:pPr>
              <w:spacing w:before="40" w:after="40"/>
              <w:rPr>
                <w:rFonts w:asciiTheme="minorHAnsi" w:hAnsiTheme="minorHAnsi"/>
                <w:color w:val="FF0000"/>
                <w:szCs w:val="20"/>
              </w:rPr>
            </w:pPr>
          </w:p>
        </w:tc>
        <w:tc>
          <w:tcPr>
            <w:tcW w:w="2969" w:type="pct"/>
            <w:tcBorders>
              <w:left w:val="single" w:sz="4" w:space="0" w:color="auto"/>
            </w:tcBorders>
            <w:shd w:val="clear" w:color="auto" w:fill="FFFFFF" w:themeFill="background1"/>
            <w:vAlign w:val="center"/>
          </w:tcPr>
          <w:p w14:paraId="0EC4B6CB" w14:textId="77777777" w:rsidR="00C21B0B" w:rsidRPr="002129B8" w:rsidRDefault="00C21B0B" w:rsidP="00C21B0B">
            <w:pPr>
              <w:spacing w:after="0"/>
              <w:rPr>
                <w:szCs w:val="20"/>
              </w:rPr>
            </w:pPr>
            <w:r w:rsidRPr="002129B8">
              <w:rPr>
                <w:szCs w:val="20"/>
              </w:rPr>
              <w:t>Loss of service water</w:t>
            </w:r>
          </w:p>
        </w:tc>
      </w:tr>
      <w:tr w:rsidR="00C21B0B" w:rsidRPr="002129B8" w14:paraId="1D1B513D" w14:textId="77777777" w:rsidTr="000646BE">
        <w:trPr>
          <w:trHeight w:val="340"/>
        </w:trPr>
        <w:tc>
          <w:tcPr>
            <w:tcW w:w="2031" w:type="pct"/>
            <w:tcBorders>
              <w:top w:val="nil"/>
              <w:left w:val="single" w:sz="4" w:space="0" w:color="auto"/>
              <w:bottom w:val="single" w:sz="4" w:space="0" w:color="auto"/>
              <w:right w:val="single" w:sz="4" w:space="0" w:color="auto"/>
            </w:tcBorders>
            <w:shd w:val="clear" w:color="auto" w:fill="FFFFFF" w:themeFill="background1"/>
          </w:tcPr>
          <w:p w14:paraId="7C083270" w14:textId="77777777" w:rsidR="00C21B0B" w:rsidRPr="002129B8" w:rsidRDefault="00C21B0B" w:rsidP="00CB68EF">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6183ECAB" w14:textId="77777777" w:rsidR="00C21B0B" w:rsidRPr="002129B8" w:rsidRDefault="00C21B0B" w:rsidP="00CB68EF">
            <w:pPr>
              <w:spacing w:after="0"/>
              <w:rPr>
                <w:szCs w:val="20"/>
              </w:rPr>
            </w:pPr>
            <w:r w:rsidRPr="002129B8">
              <w:rPr>
                <w:szCs w:val="20"/>
              </w:rPr>
              <w:t>Natural disaster</w:t>
            </w:r>
          </w:p>
        </w:tc>
      </w:tr>
      <w:tr w:rsidR="008A4FDA" w:rsidRPr="002129B8" w14:paraId="5C218336" w14:textId="77777777" w:rsidTr="000646BE">
        <w:trPr>
          <w:trHeight w:val="340"/>
        </w:trPr>
        <w:tc>
          <w:tcPr>
            <w:tcW w:w="2031" w:type="pct"/>
            <w:tcBorders>
              <w:top w:val="single" w:sz="4" w:space="0" w:color="auto"/>
              <w:bottom w:val="nil"/>
            </w:tcBorders>
            <w:shd w:val="clear" w:color="auto" w:fill="FFFFFF" w:themeFill="background1"/>
          </w:tcPr>
          <w:p w14:paraId="3C0840F7" w14:textId="77777777" w:rsidR="008A4FDA" w:rsidRPr="002129B8" w:rsidRDefault="008A4FDA" w:rsidP="008A4FDA">
            <w:pPr>
              <w:spacing w:before="40" w:after="40"/>
              <w:rPr>
                <w:szCs w:val="20"/>
              </w:rPr>
            </w:pPr>
            <w:r w:rsidRPr="002129B8">
              <w:t>Cold chain incident</w:t>
            </w:r>
            <w:r w:rsidRPr="002129B8">
              <w:rPr>
                <w:rStyle w:val="FootnoteReference"/>
              </w:rPr>
              <w:footnoteReference w:id="3"/>
            </w:r>
          </w:p>
        </w:tc>
        <w:tc>
          <w:tcPr>
            <w:tcW w:w="2969" w:type="pct"/>
            <w:shd w:val="clear" w:color="auto" w:fill="FFFFFF" w:themeFill="background1"/>
          </w:tcPr>
          <w:p w14:paraId="23B1193A" w14:textId="77777777" w:rsidR="008A4FDA" w:rsidRPr="002129B8" w:rsidRDefault="008A4FDA" w:rsidP="008A4FDA">
            <w:pPr>
              <w:spacing w:before="40" w:after="40"/>
              <w:rPr>
                <w:szCs w:val="20"/>
              </w:rPr>
            </w:pPr>
            <w:r w:rsidRPr="002129B8">
              <w:rPr>
                <w:rFonts w:cs="Arial"/>
                <w:lang w:eastAsia="en-AU"/>
              </w:rPr>
              <w:t>Cold chain breach</w:t>
            </w:r>
          </w:p>
        </w:tc>
      </w:tr>
      <w:tr w:rsidR="008A4FDA" w:rsidRPr="002129B8" w14:paraId="31A2657E" w14:textId="77777777" w:rsidTr="008A4FDA">
        <w:trPr>
          <w:trHeight w:val="340"/>
        </w:trPr>
        <w:tc>
          <w:tcPr>
            <w:tcW w:w="2031" w:type="pct"/>
            <w:tcBorders>
              <w:top w:val="nil"/>
              <w:bottom w:val="nil"/>
            </w:tcBorders>
            <w:shd w:val="clear" w:color="auto" w:fill="FFFFFF" w:themeFill="background1"/>
          </w:tcPr>
          <w:p w14:paraId="0CB390DA" w14:textId="77777777" w:rsidR="008A4FDA" w:rsidRPr="002129B8" w:rsidRDefault="008A4FDA" w:rsidP="008A4FDA">
            <w:pPr>
              <w:spacing w:before="40" w:after="40"/>
              <w:rPr>
                <w:szCs w:val="20"/>
              </w:rPr>
            </w:pPr>
          </w:p>
        </w:tc>
        <w:tc>
          <w:tcPr>
            <w:tcW w:w="2969" w:type="pct"/>
            <w:shd w:val="clear" w:color="auto" w:fill="FFFFFF" w:themeFill="background1"/>
          </w:tcPr>
          <w:p w14:paraId="5FC8B3B1" w14:textId="77777777" w:rsidR="008A4FDA" w:rsidRPr="002129B8" w:rsidRDefault="008A4FDA" w:rsidP="008A4FDA">
            <w:pPr>
              <w:spacing w:before="40" w:after="40"/>
              <w:rPr>
                <w:szCs w:val="20"/>
              </w:rPr>
            </w:pPr>
            <w:r w:rsidRPr="002129B8">
              <w:rPr>
                <w:rFonts w:cs="Arial"/>
                <w:lang w:eastAsia="en-AU"/>
              </w:rPr>
              <w:t>Cold chain excursion</w:t>
            </w:r>
          </w:p>
        </w:tc>
      </w:tr>
      <w:tr w:rsidR="008A4FDA" w:rsidRPr="002129B8" w14:paraId="190A7AD8" w14:textId="77777777" w:rsidTr="008A4FDA">
        <w:trPr>
          <w:trHeight w:val="340"/>
        </w:trPr>
        <w:tc>
          <w:tcPr>
            <w:tcW w:w="2031" w:type="pct"/>
            <w:tcBorders>
              <w:top w:val="nil"/>
            </w:tcBorders>
            <w:shd w:val="clear" w:color="auto" w:fill="FFFFFF" w:themeFill="background1"/>
          </w:tcPr>
          <w:p w14:paraId="3E1C6498" w14:textId="77777777" w:rsidR="008A4FDA" w:rsidRPr="002129B8" w:rsidRDefault="008A4FDA" w:rsidP="008A4FDA">
            <w:pPr>
              <w:spacing w:before="40" w:after="40"/>
              <w:rPr>
                <w:szCs w:val="20"/>
              </w:rPr>
            </w:pPr>
          </w:p>
        </w:tc>
        <w:tc>
          <w:tcPr>
            <w:tcW w:w="2969" w:type="pct"/>
            <w:shd w:val="clear" w:color="auto" w:fill="FFFFFF" w:themeFill="background1"/>
          </w:tcPr>
          <w:p w14:paraId="624C028B" w14:textId="77777777" w:rsidR="008A4FDA" w:rsidRPr="002129B8" w:rsidRDefault="008A4FDA" w:rsidP="008A4FDA">
            <w:pPr>
              <w:spacing w:before="40" w:after="40"/>
              <w:rPr>
                <w:szCs w:val="20"/>
              </w:rPr>
            </w:pPr>
            <w:r w:rsidRPr="002129B8">
              <w:rPr>
                <w:rFonts w:cs="Arial"/>
                <w:lang w:eastAsia="en-AU"/>
              </w:rPr>
              <w:t>Cold chain failure</w:t>
            </w:r>
          </w:p>
        </w:tc>
      </w:tr>
      <w:tr w:rsidR="008A4FDA" w:rsidRPr="002129B8" w14:paraId="2A67D75D" w14:textId="77777777" w:rsidTr="00CB68EF">
        <w:trPr>
          <w:trHeight w:val="340"/>
        </w:trPr>
        <w:tc>
          <w:tcPr>
            <w:tcW w:w="2031" w:type="pct"/>
            <w:tcBorders>
              <w:bottom w:val="single" w:sz="4" w:space="0" w:color="auto"/>
            </w:tcBorders>
            <w:shd w:val="clear" w:color="auto" w:fill="FFFFFF" w:themeFill="background1"/>
          </w:tcPr>
          <w:p w14:paraId="42177CF9"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Contract incident</w:t>
            </w:r>
          </w:p>
        </w:tc>
        <w:tc>
          <w:tcPr>
            <w:tcW w:w="2969" w:type="pct"/>
            <w:shd w:val="clear" w:color="auto" w:fill="FFFFFF" w:themeFill="background1"/>
            <w:vAlign w:val="center"/>
          </w:tcPr>
          <w:p w14:paraId="1A222165" w14:textId="77777777" w:rsidR="008A4FDA" w:rsidRPr="002129B8" w:rsidRDefault="008A4FDA" w:rsidP="008A4FDA">
            <w:pPr>
              <w:spacing w:after="0"/>
              <w:rPr>
                <w:szCs w:val="20"/>
              </w:rPr>
            </w:pPr>
            <w:r w:rsidRPr="002129B8">
              <w:rPr>
                <w:szCs w:val="20"/>
              </w:rPr>
              <w:t>Breach of contract</w:t>
            </w:r>
          </w:p>
        </w:tc>
      </w:tr>
      <w:tr w:rsidR="008A4FDA" w:rsidRPr="002129B8" w14:paraId="10507EE0" w14:textId="77777777" w:rsidTr="00CB68EF">
        <w:trPr>
          <w:trHeight w:val="340"/>
        </w:trPr>
        <w:tc>
          <w:tcPr>
            <w:tcW w:w="2031" w:type="pct"/>
            <w:tcBorders>
              <w:bottom w:val="nil"/>
            </w:tcBorders>
            <w:shd w:val="clear" w:color="auto" w:fill="FFFFFF" w:themeFill="background1"/>
          </w:tcPr>
          <w:p w14:paraId="6CBDE30C"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Finance incident</w:t>
            </w:r>
          </w:p>
        </w:tc>
        <w:tc>
          <w:tcPr>
            <w:tcW w:w="2969" w:type="pct"/>
            <w:shd w:val="clear" w:color="auto" w:fill="FFFFFF" w:themeFill="background1"/>
            <w:vAlign w:val="center"/>
          </w:tcPr>
          <w:p w14:paraId="4BBC4283" w14:textId="77777777" w:rsidR="008A4FDA" w:rsidRPr="002129B8" w:rsidRDefault="008A4FDA" w:rsidP="008A4FDA">
            <w:pPr>
              <w:spacing w:after="0"/>
              <w:rPr>
                <w:szCs w:val="20"/>
              </w:rPr>
            </w:pPr>
            <w:r w:rsidRPr="002129B8">
              <w:rPr>
                <w:szCs w:val="20"/>
              </w:rPr>
              <w:t>Bad debt</w:t>
            </w:r>
          </w:p>
        </w:tc>
      </w:tr>
      <w:tr w:rsidR="008A4FDA" w:rsidRPr="002129B8" w14:paraId="14B6F060" w14:textId="77777777" w:rsidTr="00CB68EF">
        <w:trPr>
          <w:trHeight w:val="340"/>
        </w:trPr>
        <w:tc>
          <w:tcPr>
            <w:tcW w:w="2031" w:type="pct"/>
            <w:tcBorders>
              <w:top w:val="nil"/>
              <w:bottom w:val="nil"/>
            </w:tcBorders>
            <w:shd w:val="clear" w:color="auto" w:fill="FFFFFF" w:themeFill="background1"/>
          </w:tcPr>
          <w:p w14:paraId="7B1FFE56"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156D1478" w14:textId="77777777" w:rsidR="008A4FDA" w:rsidRPr="002129B8" w:rsidRDefault="008A4FDA" w:rsidP="008A4FDA">
            <w:pPr>
              <w:spacing w:after="0"/>
              <w:rPr>
                <w:szCs w:val="20"/>
              </w:rPr>
            </w:pPr>
            <w:r w:rsidRPr="002129B8">
              <w:rPr>
                <w:szCs w:val="20"/>
              </w:rPr>
              <w:t>Fraud / theft</w:t>
            </w:r>
          </w:p>
        </w:tc>
      </w:tr>
      <w:tr w:rsidR="008A4FDA" w:rsidRPr="002129B8" w14:paraId="64C0C3A6" w14:textId="77777777" w:rsidTr="00CB68EF">
        <w:trPr>
          <w:trHeight w:val="340"/>
        </w:trPr>
        <w:tc>
          <w:tcPr>
            <w:tcW w:w="2031" w:type="pct"/>
            <w:tcBorders>
              <w:top w:val="nil"/>
              <w:bottom w:val="nil"/>
            </w:tcBorders>
            <w:shd w:val="clear" w:color="auto" w:fill="FFFFFF" w:themeFill="background1"/>
          </w:tcPr>
          <w:p w14:paraId="49304FDE"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5D74CBF1" w14:textId="77777777" w:rsidR="008A4FDA" w:rsidRPr="002129B8" w:rsidRDefault="008A4FDA" w:rsidP="008A4FDA">
            <w:pPr>
              <w:spacing w:after="0"/>
              <w:rPr>
                <w:szCs w:val="20"/>
              </w:rPr>
            </w:pPr>
            <w:r w:rsidRPr="002129B8">
              <w:rPr>
                <w:szCs w:val="20"/>
              </w:rPr>
              <w:t xml:space="preserve">Inaccurate accounting and / or reporting </w:t>
            </w:r>
          </w:p>
        </w:tc>
      </w:tr>
      <w:tr w:rsidR="008A4FDA" w:rsidRPr="002129B8" w14:paraId="289E5F72" w14:textId="77777777" w:rsidTr="00CB68EF">
        <w:trPr>
          <w:trHeight w:val="340"/>
        </w:trPr>
        <w:tc>
          <w:tcPr>
            <w:tcW w:w="2031" w:type="pct"/>
            <w:tcBorders>
              <w:top w:val="nil"/>
              <w:bottom w:val="nil"/>
            </w:tcBorders>
            <w:shd w:val="clear" w:color="auto" w:fill="FFFFFF" w:themeFill="background1"/>
          </w:tcPr>
          <w:p w14:paraId="521EB51C"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F16CC09" w14:textId="77777777" w:rsidR="008A4FDA" w:rsidRPr="002129B8" w:rsidRDefault="008A4FDA" w:rsidP="008A4FDA">
            <w:pPr>
              <w:spacing w:after="0"/>
              <w:rPr>
                <w:szCs w:val="20"/>
              </w:rPr>
            </w:pPr>
            <w:r w:rsidRPr="002129B8">
              <w:rPr>
                <w:szCs w:val="20"/>
              </w:rPr>
              <w:t>Inadequate insurance</w:t>
            </w:r>
          </w:p>
        </w:tc>
      </w:tr>
      <w:tr w:rsidR="008A4FDA" w:rsidRPr="002129B8" w14:paraId="10695D3E" w14:textId="77777777" w:rsidTr="00CB68EF">
        <w:trPr>
          <w:trHeight w:val="340"/>
        </w:trPr>
        <w:tc>
          <w:tcPr>
            <w:tcW w:w="2031" w:type="pct"/>
            <w:tcBorders>
              <w:top w:val="nil"/>
              <w:bottom w:val="nil"/>
            </w:tcBorders>
            <w:shd w:val="clear" w:color="auto" w:fill="FFFFFF" w:themeFill="background1"/>
          </w:tcPr>
          <w:p w14:paraId="5EC05AB9"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146561E5" w14:textId="77777777" w:rsidR="008A4FDA" w:rsidRPr="002129B8" w:rsidRDefault="008A4FDA" w:rsidP="008A4FDA">
            <w:pPr>
              <w:spacing w:after="0"/>
              <w:rPr>
                <w:szCs w:val="20"/>
              </w:rPr>
            </w:pPr>
            <w:r w:rsidRPr="002129B8">
              <w:rPr>
                <w:szCs w:val="20"/>
              </w:rPr>
              <w:t>Inadequate liability insurance (directors and public liability)</w:t>
            </w:r>
          </w:p>
        </w:tc>
      </w:tr>
      <w:tr w:rsidR="008A4FDA" w:rsidRPr="002129B8" w14:paraId="452D668F" w14:textId="77777777" w:rsidTr="00CB68EF">
        <w:trPr>
          <w:trHeight w:val="340"/>
        </w:trPr>
        <w:tc>
          <w:tcPr>
            <w:tcW w:w="2031" w:type="pct"/>
            <w:tcBorders>
              <w:top w:val="nil"/>
              <w:bottom w:val="nil"/>
            </w:tcBorders>
            <w:shd w:val="clear" w:color="auto" w:fill="FFFFFF" w:themeFill="background1"/>
          </w:tcPr>
          <w:p w14:paraId="352ADF34"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48C192E6" w14:textId="77777777" w:rsidR="008A4FDA" w:rsidRPr="002129B8" w:rsidRDefault="008A4FDA" w:rsidP="008A4FDA">
            <w:pPr>
              <w:spacing w:after="0"/>
              <w:rPr>
                <w:szCs w:val="20"/>
              </w:rPr>
            </w:pPr>
            <w:r w:rsidRPr="002129B8">
              <w:rPr>
                <w:szCs w:val="20"/>
              </w:rPr>
              <w:t>Loss of funding</w:t>
            </w:r>
          </w:p>
        </w:tc>
      </w:tr>
      <w:tr w:rsidR="008A4FDA" w:rsidRPr="002129B8" w14:paraId="1B209AF0" w14:textId="77777777" w:rsidTr="00CB68EF">
        <w:trPr>
          <w:trHeight w:val="340"/>
        </w:trPr>
        <w:tc>
          <w:tcPr>
            <w:tcW w:w="2031" w:type="pct"/>
            <w:tcBorders>
              <w:top w:val="nil"/>
              <w:bottom w:val="nil"/>
            </w:tcBorders>
            <w:shd w:val="clear" w:color="auto" w:fill="FFFFFF" w:themeFill="background1"/>
          </w:tcPr>
          <w:p w14:paraId="79C45017"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B4181E1" w14:textId="77777777" w:rsidR="008A4FDA" w:rsidRPr="002129B8" w:rsidRDefault="008A4FDA" w:rsidP="008A4FDA">
            <w:pPr>
              <w:spacing w:after="0"/>
              <w:rPr>
                <w:szCs w:val="20"/>
              </w:rPr>
            </w:pPr>
            <w:r w:rsidRPr="002129B8">
              <w:rPr>
                <w:szCs w:val="20"/>
              </w:rPr>
              <w:t>Missed billing</w:t>
            </w:r>
          </w:p>
        </w:tc>
      </w:tr>
      <w:tr w:rsidR="008A4FDA" w:rsidRPr="002129B8" w14:paraId="56EEE66B" w14:textId="77777777" w:rsidTr="00CB68EF">
        <w:trPr>
          <w:trHeight w:val="340"/>
        </w:trPr>
        <w:tc>
          <w:tcPr>
            <w:tcW w:w="2031" w:type="pct"/>
            <w:tcBorders>
              <w:top w:val="nil"/>
              <w:bottom w:val="single" w:sz="4" w:space="0" w:color="auto"/>
            </w:tcBorders>
            <w:shd w:val="clear" w:color="auto" w:fill="FFFFFF" w:themeFill="background1"/>
          </w:tcPr>
          <w:p w14:paraId="4CE4A8F3"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B326238" w14:textId="77777777" w:rsidR="008A4FDA" w:rsidRPr="002129B8" w:rsidRDefault="008A4FDA" w:rsidP="008A4FDA">
            <w:pPr>
              <w:spacing w:after="0"/>
              <w:rPr>
                <w:szCs w:val="20"/>
              </w:rPr>
            </w:pPr>
            <w:r w:rsidRPr="002129B8">
              <w:rPr>
                <w:szCs w:val="20"/>
              </w:rPr>
              <w:t>Missed payment obligation</w:t>
            </w:r>
          </w:p>
        </w:tc>
      </w:tr>
      <w:tr w:rsidR="008A4FDA" w:rsidRPr="002129B8" w14:paraId="65631CEF" w14:textId="77777777" w:rsidTr="00CB68EF">
        <w:trPr>
          <w:trHeight w:val="340"/>
        </w:trPr>
        <w:tc>
          <w:tcPr>
            <w:tcW w:w="2031" w:type="pct"/>
            <w:tcBorders>
              <w:bottom w:val="nil"/>
            </w:tcBorders>
            <w:shd w:val="clear" w:color="auto" w:fill="FFFFFF" w:themeFill="background1"/>
          </w:tcPr>
          <w:p w14:paraId="260A7C40"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Hazard</w:t>
            </w:r>
          </w:p>
        </w:tc>
        <w:tc>
          <w:tcPr>
            <w:tcW w:w="2969" w:type="pct"/>
            <w:shd w:val="clear" w:color="auto" w:fill="FFFFFF" w:themeFill="background1"/>
            <w:vAlign w:val="center"/>
          </w:tcPr>
          <w:p w14:paraId="7B4D73DF" w14:textId="77777777" w:rsidR="008A4FDA" w:rsidRPr="002129B8" w:rsidRDefault="008A4FDA" w:rsidP="008A4FDA">
            <w:pPr>
              <w:spacing w:after="0"/>
              <w:rPr>
                <w:szCs w:val="20"/>
              </w:rPr>
            </w:pPr>
            <w:r w:rsidRPr="002129B8">
              <w:rPr>
                <w:szCs w:val="20"/>
              </w:rPr>
              <w:t xml:space="preserve">Biological </w:t>
            </w:r>
          </w:p>
        </w:tc>
      </w:tr>
      <w:tr w:rsidR="008A4FDA" w:rsidRPr="002129B8" w14:paraId="0D4A9EFC" w14:textId="77777777" w:rsidTr="00CB68EF">
        <w:trPr>
          <w:trHeight w:val="340"/>
        </w:trPr>
        <w:tc>
          <w:tcPr>
            <w:tcW w:w="2031" w:type="pct"/>
            <w:tcBorders>
              <w:top w:val="nil"/>
              <w:bottom w:val="nil"/>
            </w:tcBorders>
            <w:shd w:val="clear" w:color="auto" w:fill="FFFFFF" w:themeFill="background1"/>
          </w:tcPr>
          <w:p w14:paraId="2659DE75"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60B7FBFA" w14:textId="77777777" w:rsidR="008A4FDA" w:rsidRPr="002129B8" w:rsidRDefault="008A4FDA" w:rsidP="008A4FDA">
            <w:pPr>
              <w:spacing w:after="0"/>
              <w:rPr>
                <w:szCs w:val="20"/>
              </w:rPr>
            </w:pPr>
            <w:r w:rsidRPr="002129B8">
              <w:rPr>
                <w:szCs w:val="20"/>
              </w:rPr>
              <w:t>Chemical</w:t>
            </w:r>
          </w:p>
        </w:tc>
      </w:tr>
      <w:tr w:rsidR="008A4FDA" w:rsidRPr="002129B8" w14:paraId="5343B6A9" w14:textId="77777777" w:rsidTr="00CB68EF">
        <w:trPr>
          <w:trHeight w:val="340"/>
        </w:trPr>
        <w:tc>
          <w:tcPr>
            <w:tcW w:w="2031" w:type="pct"/>
            <w:tcBorders>
              <w:top w:val="nil"/>
              <w:bottom w:val="nil"/>
            </w:tcBorders>
            <w:shd w:val="clear" w:color="auto" w:fill="FFFFFF" w:themeFill="background1"/>
          </w:tcPr>
          <w:p w14:paraId="02C1D203"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60A273DC" w14:textId="77777777" w:rsidR="008A4FDA" w:rsidRPr="002129B8" w:rsidRDefault="008A4FDA" w:rsidP="008A4FDA">
            <w:pPr>
              <w:spacing w:after="0"/>
              <w:rPr>
                <w:szCs w:val="20"/>
              </w:rPr>
            </w:pPr>
            <w:r w:rsidRPr="002129B8">
              <w:rPr>
                <w:szCs w:val="20"/>
              </w:rPr>
              <w:t>Environmental hazard</w:t>
            </w:r>
          </w:p>
        </w:tc>
      </w:tr>
      <w:tr w:rsidR="008A4FDA" w:rsidRPr="002129B8" w14:paraId="34F28CBF" w14:textId="77777777" w:rsidTr="00CB68EF">
        <w:trPr>
          <w:trHeight w:val="340"/>
        </w:trPr>
        <w:tc>
          <w:tcPr>
            <w:tcW w:w="2031" w:type="pct"/>
            <w:tcBorders>
              <w:top w:val="nil"/>
              <w:bottom w:val="nil"/>
            </w:tcBorders>
            <w:shd w:val="clear" w:color="auto" w:fill="FFFFFF" w:themeFill="background1"/>
          </w:tcPr>
          <w:p w14:paraId="67C345E9"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495DF7A7" w14:textId="77777777" w:rsidR="008A4FDA" w:rsidRPr="002129B8" w:rsidRDefault="008A4FDA" w:rsidP="008A4FDA">
            <w:pPr>
              <w:spacing w:after="0"/>
              <w:rPr>
                <w:szCs w:val="20"/>
              </w:rPr>
            </w:pPr>
            <w:r w:rsidRPr="002129B8">
              <w:rPr>
                <w:szCs w:val="20"/>
              </w:rPr>
              <w:t>Ergonomic</w:t>
            </w:r>
          </w:p>
        </w:tc>
      </w:tr>
      <w:tr w:rsidR="008A4FDA" w:rsidRPr="002129B8" w14:paraId="22D41D32" w14:textId="77777777" w:rsidTr="00CB68EF">
        <w:trPr>
          <w:trHeight w:val="340"/>
        </w:trPr>
        <w:tc>
          <w:tcPr>
            <w:tcW w:w="2031" w:type="pct"/>
            <w:tcBorders>
              <w:top w:val="nil"/>
              <w:bottom w:val="nil"/>
            </w:tcBorders>
            <w:shd w:val="clear" w:color="auto" w:fill="FFFFFF" w:themeFill="background1"/>
          </w:tcPr>
          <w:p w14:paraId="580E5560"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38EE237C" w14:textId="77777777" w:rsidR="008A4FDA" w:rsidRPr="002129B8" w:rsidRDefault="008A4FDA" w:rsidP="008A4FDA">
            <w:pPr>
              <w:spacing w:after="0"/>
              <w:rPr>
                <w:szCs w:val="20"/>
              </w:rPr>
            </w:pPr>
            <w:r w:rsidRPr="002129B8">
              <w:rPr>
                <w:szCs w:val="20"/>
              </w:rPr>
              <w:t>Falls hazard</w:t>
            </w:r>
          </w:p>
        </w:tc>
      </w:tr>
      <w:tr w:rsidR="008A4FDA" w:rsidRPr="002129B8" w14:paraId="216FF984" w14:textId="77777777" w:rsidTr="00CB68EF">
        <w:trPr>
          <w:trHeight w:val="340"/>
        </w:trPr>
        <w:tc>
          <w:tcPr>
            <w:tcW w:w="2031" w:type="pct"/>
            <w:tcBorders>
              <w:top w:val="nil"/>
              <w:bottom w:val="nil"/>
            </w:tcBorders>
            <w:shd w:val="clear" w:color="auto" w:fill="FFFFFF" w:themeFill="background1"/>
          </w:tcPr>
          <w:p w14:paraId="3E70D624"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09D3E7CA" w14:textId="77777777" w:rsidR="008A4FDA" w:rsidRPr="002129B8" w:rsidRDefault="008A4FDA" w:rsidP="008A4FDA">
            <w:pPr>
              <w:spacing w:after="0"/>
              <w:rPr>
                <w:szCs w:val="20"/>
              </w:rPr>
            </w:pPr>
            <w:r w:rsidRPr="002129B8">
              <w:rPr>
                <w:szCs w:val="20"/>
              </w:rPr>
              <w:t xml:space="preserve">Physical </w:t>
            </w:r>
          </w:p>
        </w:tc>
      </w:tr>
      <w:tr w:rsidR="008A4FDA" w:rsidRPr="002129B8" w14:paraId="3EDB197F" w14:textId="77777777" w:rsidTr="00CB68EF">
        <w:trPr>
          <w:trHeight w:val="340"/>
        </w:trPr>
        <w:tc>
          <w:tcPr>
            <w:tcW w:w="2031" w:type="pct"/>
            <w:tcBorders>
              <w:top w:val="nil"/>
              <w:bottom w:val="nil"/>
            </w:tcBorders>
            <w:shd w:val="clear" w:color="auto" w:fill="FFFFFF" w:themeFill="background1"/>
          </w:tcPr>
          <w:p w14:paraId="5FC3FB38"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C896B02" w14:textId="77777777" w:rsidR="008A4FDA" w:rsidRPr="002129B8" w:rsidRDefault="008A4FDA" w:rsidP="008A4FDA">
            <w:pPr>
              <w:spacing w:after="0"/>
              <w:rPr>
                <w:szCs w:val="20"/>
              </w:rPr>
            </w:pPr>
            <w:r w:rsidRPr="002129B8">
              <w:rPr>
                <w:szCs w:val="20"/>
              </w:rPr>
              <w:t>Psychological</w:t>
            </w:r>
          </w:p>
        </w:tc>
      </w:tr>
      <w:tr w:rsidR="008A4FDA" w:rsidRPr="002129B8" w14:paraId="6AE25F42" w14:textId="77777777" w:rsidTr="000646BE">
        <w:trPr>
          <w:trHeight w:val="340"/>
        </w:trPr>
        <w:tc>
          <w:tcPr>
            <w:tcW w:w="2031" w:type="pct"/>
            <w:tcBorders>
              <w:top w:val="nil"/>
              <w:bottom w:val="single" w:sz="4" w:space="0" w:color="auto"/>
            </w:tcBorders>
            <w:shd w:val="clear" w:color="auto" w:fill="FFFFFF" w:themeFill="background1"/>
          </w:tcPr>
          <w:p w14:paraId="766DFB05"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443DF81" w14:textId="77777777" w:rsidR="008A4FDA" w:rsidRPr="002129B8" w:rsidRDefault="008A4FDA" w:rsidP="008A4FDA">
            <w:pPr>
              <w:spacing w:after="0"/>
              <w:rPr>
                <w:szCs w:val="20"/>
              </w:rPr>
            </w:pPr>
            <w:r w:rsidRPr="002129B8">
              <w:rPr>
                <w:szCs w:val="20"/>
              </w:rPr>
              <w:t xml:space="preserve">Safety </w:t>
            </w:r>
          </w:p>
        </w:tc>
      </w:tr>
      <w:tr w:rsidR="00C80650" w:rsidRPr="002129B8" w14:paraId="4E509929" w14:textId="77777777" w:rsidTr="000646BE">
        <w:trPr>
          <w:trHeight w:val="340"/>
        </w:trPr>
        <w:tc>
          <w:tcPr>
            <w:tcW w:w="2031" w:type="pct"/>
            <w:tcBorders>
              <w:top w:val="single" w:sz="4" w:space="0" w:color="auto"/>
              <w:left w:val="single" w:sz="4" w:space="0" w:color="auto"/>
              <w:bottom w:val="nil"/>
              <w:right w:val="single" w:sz="4" w:space="0" w:color="auto"/>
            </w:tcBorders>
            <w:shd w:val="clear" w:color="auto" w:fill="FFFFFF" w:themeFill="background1"/>
          </w:tcPr>
          <w:p w14:paraId="096D4983" w14:textId="77777777" w:rsidR="00C80650" w:rsidRPr="002129B8" w:rsidRDefault="00C80650" w:rsidP="008A4FDA">
            <w:pPr>
              <w:spacing w:before="40" w:after="40"/>
              <w:rPr>
                <w:rFonts w:asciiTheme="minorHAnsi" w:hAnsiTheme="minorHAnsi"/>
                <w:szCs w:val="20"/>
              </w:rPr>
            </w:pPr>
            <w:r>
              <w:rPr>
                <w:rFonts w:asciiTheme="minorHAnsi" w:hAnsiTheme="minorHAnsi"/>
                <w:szCs w:val="20"/>
              </w:rPr>
              <w:t>Infection prevention and control</w:t>
            </w:r>
          </w:p>
        </w:tc>
        <w:tc>
          <w:tcPr>
            <w:tcW w:w="2969" w:type="pct"/>
            <w:tcBorders>
              <w:left w:val="single" w:sz="4" w:space="0" w:color="auto"/>
            </w:tcBorders>
            <w:shd w:val="clear" w:color="auto" w:fill="FFFFFF" w:themeFill="background1"/>
            <w:vAlign w:val="center"/>
          </w:tcPr>
          <w:p w14:paraId="40A9D4AC" w14:textId="77777777" w:rsidR="00C80650" w:rsidRPr="002129B8" w:rsidRDefault="00C80650" w:rsidP="008A4FDA">
            <w:pPr>
              <w:spacing w:after="0"/>
              <w:rPr>
                <w:szCs w:val="20"/>
              </w:rPr>
            </w:pPr>
            <w:r>
              <w:rPr>
                <w:szCs w:val="20"/>
              </w:rPr>
              <w:t>Compromised packaging</w:t>
            </w:r>
          </w:p>
        </w:tc>
      </w:tr>
      <w:tr w:rsidR="00C80650" w:rsidRPr="002129B8" w14:paraId="471F9B02"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05108919" w14:textId="77777777" w:rsidR="00C80650" w:rsidRDefault="00C80650" w:rsidP="008A4FDA">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66683755" w14:textId="77777777" w:rsidR="00C80650" w:rsidRDefault="00C80650" w:rsidP="008A4FDA">
            <w:pPr>
              <w:spacing w:after="0"/>
              <w:rPr>
                <w:szCs w:val="20"/>
              </w:rPr>
            </w:pPr>
            <w:r>
              <w:rPr>
                <w:szCs w:val="20"/>
              </w:rPr>
              <w:t>Contamination of a sterile field</w:t>
            </w:r>
          </w:p>
        </w:tc>
      </w:tr>
      <w:tr w:rsidR="00C80650" w:rsidRPr="002129B8" w14:paraId="3741AD56"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228A817B" w14:textId="77777777" w:rsidR="00C80650" w:rsidRDefault="00C80650" w:rsidP="008A4FDA">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369618C9" w14:textId="77777777" w:rsidR="00C80650" w:rsidRDefault="00C80650" w:rsidP="008A4FDA">
            <w:pPr>
              <w:spacing w:after="0"/>
              <w:rPr>
                <w:szCs w:val="20"/>
              </w:rPr>
            </w:pPr>
            <w:r>
              <w:rPr>
                <w:szCs w:val="20"/>
              </w:rPr>
              <w:t>Contamination of instruments</w:t>
            </w:r>
          </w:p>
        </w:tc>
      </w:tr>
      <w:tr w:rsidR="00C80650" w:rsidRPr="002129B8" w14:paraId="36F2D685"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6DA39FAB" w14:textId="77777777" w:rsidR="00C80650" w:rsidRDefault="00C80650" w:rsidP="008A4FDA">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393164BF" w14:textId="77777777" w:rsidR="00C80650" w:rsidRDefault="00C80650" w:rsidP="008A4FDA">
            <w:pPr>
              <w:spacing w:after="0"/>
              <w:rPr>
                <w:szCs w:val="20"/>
              </w:rPr>
            </w:pPr>
            <w:r>
              <w:rPr>
                <w:szCs w:val="20"/>
              </w:rPr>
              <w:t>Endophthalmitis</w:t>
            </w:r>
          </w:p>
        </w:tc>
      </w:tr>
      <w:tr w:rsidR="00C80650" w:rsidRPr="002129B8" w14:paraId="110566E1"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1D1C6BB5" w14:textId="77777777" w:rsidR="00C80650" w:rsidRDefault="00C80650" w:rsidP="008A4FDA">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665CCBDA" w14:textId="77777777" w:rsidR="00C80650" w:rsidRDefault="00C80650" w:rsidP="008A4FDA">
            <w:pPr>
              <w:spacing w:after="0"/>
              <w:rPr>
                <w:szCs w:val="20"/>
              </w:rPr>
            </w:pPr>
            <w:r>
              <w:rPr>
                <w:szCs w:val="20"/>
              </w:rPr>
              <w:t>Hand hygiene</w:t>
            </w:r>
          </w:p>
        </w:tc>
      </w:tr>
      <w:tr w:rsidR="00C80650" w:rsidRPr="002129B8" w14:paraId="45774610" w14:textId="77777777" w:rsidTr="000646BE">
        <w:trPr>
          <w:trHeight w:val="340"/>
        </w:trPr>
        <w:tc>
          <w:tcPr>
            <w:tcW w:w="2031" w:type="pct"/>
            <w:tcBorders>
              <w:top w:val="nil"/>
              <w:left w:val="single" w:sz="4" w:space="0" w:color="auto"/>
              <w:bottom w:val="nil"/>
              <w:right w:val="single" w:sz="4" w:space="0" w:color="auto"/>
            </w:tcBorders>
            <w:shd w:val="clear" w:color="auto" w:fill="FFFFFF" w:themeFill="background1"/>
          </w:tcPr>
          <w:p w14:paraId="174882CF" w14:textId="77777777" w:rsidR="00C80650" w:rsidRDefault="00C80650" w:rsidP="008A4FDA">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53CEF419" w14:textId="77777777" w:rsidR="00C80650" w:rsidRDefault="00C80650" w:rsidP="008A4FDA">
            <w:pPr>
              <w:spacing w:after="0"/>
              <w:rPr>
                <w:szCs w:val="20"/>
              </w:rPr>
            </w:pPr>
            <w:proofErr w:type="spellStart"/>
            <w:r>
              <w:rPr>
                <w:szCs w:val="20"/>
              </w:rPr>
              <w:t>HepB</w:t>
            </w:r>
            <w:proofErr w:type="spellEnd"/>
          </w:p>
        </w:tc>
      </w:tr>
      <w:tr w:rsidR="00C80650" w:rsidRPr="002129B8" w14:paraId="31FC04F3" w14:textId="77777777" w:rsidTr="000646BE">
        <w:trPr>
          <w:trHeight w:val="340"/>
        </w:trPr>
        <w:tc>
          <w:tcPr>
            <w:tcW w:w="2031" w:type="pct"/>
            <w:tcBorders>
              <w:top w:val="nil"/>
              <w:left w:val="single" w:sz="4" w:space="0" w:color="auto"/>
              <w:bottom w:val="single" w:sz="4" w:space="0" w:color="auto"/>
              <w:right w:val="single" w:sz="4" w:space="0" w:color="auto"/>
            </w:tcBorders>
            <w:shd w:val="clear" w:color="auto" w:fill="FFFFFF" w:themeFill="background1"/>
          </w:tcPr>
          <w:p w14:paraId="0BC7ABA2" w14:textId="77777777" w:rsidR="00C80650" w:rsidRDefault="00C80650" w:rsidP="008A4FDA">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061014D6" w14:textId="77777777" w:rsidR="00C80650" w:rsidRDefault="00C80650" w:rsidP="008A4FDA">
            <w:pPr>
              <w:spacing w:after="0"/>
              <w:rPr>
                <w:szCs w:val="20"/>
              </w:rPr>
            </w:pPr>
            <w:r>
              <w:rPr>
                <w:szCs w:val="20"/>
              </w:rPr>
              <w:t>MRSA</w:t>
            </w:r>
          </w:p>
        </w:tc>
      </w:tr>
      <w:tr w:rsidR="008A4FDA" w:rsidRPr="002129B8" w14:paraId="34774E23" w14:textId="77777777" w:rsidTr="000646BE">
        <w:trPr>
          <w:trHeight w:val="340"/>
        </w:trPr>
        <w:tc>
          <w:tcPr>
            <w:tcW w:w="2031" w:type="pct"/>
            <w:tcBorders>
              <w:top w:val="single" w:sz="4" w:space="0" w:color="auto"/>
              <w:bottom w:val="nil"/>
            </w:tcBorders>
            <w:shd w:val="clear" w:color="auto" w:fill="FFFFFF" w:themeFill="background1"/>
          </w:tcPr>
          <w:p w14:paraId="2C56A264"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Staff training incident</w:t>
            </w:r>
          </w:p>
        </w:tc>
        <w:tc>
          <w:tcPr>
            <w:tcW w:w="2969" w:type="pct"/>
            <w:shd w:val="clear" w:color="auto" w:fill="FFFFFF" w:themeFill="background1"/>
            <w:vAlign w:val="center"/>
          </w:tcPr>
          <w:p w14:paraId="12A08E14" w14:textId="77777777" w:rsidR="008A4FDA" w:rsidRPr="002129B8" w:rsidRDefault="008A4FDA" w:rsidP="008A4FDA">
            <w:pPr>
              <w:spacing w:after="0"/>
              <w:rPr>
                <w:szCs w:val="20"/>
              </w:rPr>
            </w:pPr>
            <w:r w:rsidRPr="002129B8">
              <w:rPr>
                <w:szCs w:val="20"/>
              </w:rPr>
              <w:t>Inadequate supervision</w:t>
            </w:r>
          </w:p>
        </w:tc>
      </w:tr>
      <w:tr w:rsidR="008A4FDA" w:rsidRPr="002129B8" w14:paraId="5766A5E9" w14:textId="77777777" w:rsidTr="00CB68EF">
        <w:trPr>
          <w:trHeight w:val="340"/>
        </w:trPr>
        <w:tc>
          <w:tcPr>
            <w:tcW w:w="2031" w:type="pct"/>
            <w:tcBorders>
              <w:top w:val="nil"/>
              <w:bottom w:val="nil"/>
            </w:tcBorders>
            <w:shd w:val="clear" w:color="auto" w:fill="FFFFFF" w:themeFill="background1"/>
          </w:tcPr>
          <w:p w14:paraId="5FFD6962"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17C0B82F" w14:textId="77777777" w:rsidR="008A4FDA" w:rsidRPr="002129B8" w:rsidRDefault="008A4FDA" w:rsidP="008A4FDA">
            <w:pPr>
              <w:spacing w:after="0"/>
              <w:rPr>
                <w:szCs w:val="20"/>
              </w:rPr>
            </w:pPr>
            <w:r w:rsidRPr="002129B8">
              <w:rPr>
                <w:szCs w:val="20"/>
              </w:rPr>
              <w:t xml:space="preserve">Inadequate training </w:t>
            </w:r>
          </w:p>
        </w:tc>
      </w:tr>
      <w:tr w:rsidR="008A4FDA" w:rsidRPr="002129B8" w14:paraId="071F8DED" w14:textId="77777777" w:rsidTr="00CB68EF">
        <w:trPr>
          <w:trHeight w:val="340"/>
        </w:trPr>
        <w:tc>
          <w:tcPr>
            <w:tcW w:w="2031" w:type="pct"/>
            <w:tcBorders>
              <w:top w:val="nil"/>
              <w:bottom w:val="single" w:sz="4" w:space="0" w:color="auto"/>
            </w:tcBorders>
            <w:shd w:val="clear" w:color="auto" w:fill="FFFFFF" w:themeFill="background1"/>
          </w:tcPr>
          <w:p w14:paraId="17F7B663"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151CA62B" w14:textId="77777777" w:rsidR="008A4FDA" w:rsidRPr="002129B8" w:rsidRDefault="008A4FDA" w:rsidP="008A4FDA">
            <w:pPr>
              <w:spacing w:after="0"/>
              <w:rPr>
                <w:szCs w:val="20"/>
              </w:rPr>
            </w:pPr>
            <w:r w:rsidRPr="002129B8">
              <w:rPr>
                <w:szCs w:val="20"/>
              </w:rPr>
              <w:t xml:space="preserve">Incompetent </w:t>
            </w:r>
          </w:p>
        </w:tc>
      </w:tr>
      <w:tr w:rsidR="008A4FDA" w:rsidRPr="002129B8" w14:paraId="32092BAE" w14:textId="77777777" w:rsidTr="00CB68EF">
        <w:trPr>
          <w:trHeight w:val="340"/>
        </w:trPr>
        <w:tc>
          <w:tcPr>
            <w:tcW w:w="2031" w:type="pct"/>
            <w:tcBorders>
              <w:bottom w:val="nil"/>
            </w:tcBorders>
            <w:shd w:val="clear" w:color="auto" w:fill="FFFFFF" w:themeFill="background1"/>
          </w:tcPr>
          <w:p w14:paraId="60946974"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ICT incident</w:t>
            </w:r>
          </w:p>
        </w:tc>
        <w:tc>
          <w:tcPr>
            <w:tcW w:w="2969" w:type="pct"/>
            <w:shd w:val="clear" w:color="auto" w:fill="FFFFFF" w:themeFill="background1"/>
            <w:vAlign w:val="center"/>
          </w:tcPr>
          <w:p w14:paraId="389E755C" w14:textId="77777777" w:rsidR="008A4FDA" w:rsidRPr="002129B8" w:rsidRDefault="008A4FDA" w:rsidP="008A4FDA">
            <w:pPr>
              <w:spacing w:after="0"/>
              <w:rPr>
                <w:szCs w:val="20"/>
              </w:rPr>
            </w:pPr>
            <w:r w:rsidRPr="002129B8">
              <w:rPr>
                <w:szCs w:val="20"/>
              </w:rPr>
              <w:t>Backup systems failure</w:t>
            </w:r>
          </w:p>
        </w:tc>
      </w:tr>
      <w:tr w:rsidR="008A4FDA" w:rsidRPr="002129B8" w14:paraId="426B4CFC" w14:textId="77777777" w:rsidTr="00CB68EF">
        <w:trPr>
          <w:trHeight w:val="340"/>
        </w:trPr>
        <w:tc>
          <w:tcPr>
            <w:tcW w:w="2031" w:type="pct"/>
            <w:tcBorders>
              <w:top w:val="nil"/>
              <w:bottom w:val="nil"/>
            </w:tcBorders>
            <w:shd w:val="clear" w:color="auto" w:fill="FFFFFF" w:themeFill="background1"/>
          </w:tcPr>
          <w:p w14:paraId="24DD8336"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60FF6FA7" w14:textId="77777777" w:rsidR="008A4FDA" w:rsidRPr="002129B8" w:rsidRDefault="008A4FDA" w:rsidP="008A4FDA">
            <w:pPr>
              <w:spacing w:after="0"/>
              <w:rPr>
                <w:szCs w:val="20"/>
              </w:rPr>
            </w:pPr>
            <w:r w:rsidRPr="002129B8">
              <w:rPr>
                <w:szCs w:val="20"/>
              </w:rPr>
              <w:t>Computer / systems breakdown</w:t>
            </w:r>
          </w:p>
        </w:tc>
      </w:tr>
      <w:tr w:rsidR="008A4FDA" w:rsidRPr="002129B8" w14:paraId="50035214" w14:textId="77777777" w:rsidTr="00CB68EF">
        <w:trPr>
          <w:trHeight w:val="340"/>
        </w:trPr>
        <w:tc>
          <w:tcPr>
            <w:tcW w:w="2031" w:type="pct"/>
            <w:tcBorders>
              <w:top w:val="nil"/>
              <w:bottom w:val="nil"/>
            </w:tcBorders>
            <w:shd w:val="clear" w:color="auto" w:fill="FFFFFF" w:themeFill="background1"/>
          </w:tcPr>
          <w:p w14:paraId="297527EE"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0E899AC6" w14:textId="77777777" w:rsidR="008A4FDA" w:rsidRPr="002129B8" w:rsidRDefault="008A4FDA" w:rsidP="008A4FDA">
            <w:pPr>
              <w:spacing w:after="0"/>
              <w:rPr>
                <w:szCs w:val="20"/>
              </w:rPr>
            </w:pPr>
            <w:r w:rsidRPr="002129B8">
              <w:rPr>
                <w:szCs w:val="20"/>
              </w:rPr>
              <w:t>Inappropriate use of technology / internet</w:t>
            </w:r>
          </w:p>
        </w:tc>
      </w:tr>
      <w:tr w:rsidR="008A4FDA" w:rsidRPr="002129B8" w14:paraId="143DE476" w14:textId="77777777" w:rsidTr="00CB68EF">
        <w:trPr>
          <w:trHeight w:val="340"/>
        </w:trPr>
        <w:tc>
          <w:tcPr>
            <w:tcW w:w="2031" w:type="pct"/>
            <w:tcBorders>
              <w:top w:val="nil"/>
              <w:bottom w:val="nil"/>
            </w:tcBorders>
            <w:shd w:val="clear" w:color="auto" w:fill="FFFFFF" w:themeFill="background1"/>
          </w:tcPr>
          <w:p w14:paraId="2A70B34A"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409AF88C" w14:textId="77777777" w:rsidR="008A4FDA" w:rsidRPr="002129B8" w:rsidRDefault="008A4FDA" w:rsidP="008A4FDA">
            <w:pPr>
              <w:spacing w:after="0"/>
              <w:rPr>
                <w:szCs w:val="20"/>
              </w:rPr>
            </w:pPr>
            <w:r w:rsidRPr="002129B8">
              <w:rPr>
                <w:szCs w:val="20"/>
              </w:rPr>
              <w:t>Intrusion / virus</w:t>
            </w:r>
          </w:p>
        </w:tc>
      </w:tr>
      <w:tr w:rsidR="008A4FDA" w:rsidRPr="002129B8" w14:paraId="2D0D3CCB" w14:textId="77777777" w:rsidTr="00CB68EF">
        <w:trPr>
          <w:trHeight w:val="340"/>
        </w:trPr>
        <w:tc>
          <w:tcPr>
            <w:tcW w:w="2031" w:type="pct"/>
            <w:tcBorders>
              <w:top w:val="nil"/>
              <w:bottom w:val="nil"/>
            </w:tcBorders>
            <w:shd w:val="clear" w:color="auto" w:fill="FFFFFF" w:themeFill="background1"/>
          </w:tcPr>
          <w:p w14:paraId="25722EED"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287F0C72" w14:textId="77777777" w:rsidR="008A4FDA" w:rsidRPr="002129B8" w:rsidRDefault="008A4FDA" w:rsidP="008A4FDA">
            <w:pPr>
              <w:spacing w:after="0"/>
              <w:rPr>
                <w:szCs w:val="20"/>
              </w:rPr>
            </w:pPr>
            <w:r w:rsidRPr="002129B8">
              <w:rPr>
                <w:szCs w:val="20"/>
              </w:rPr>
              <w:t>Loss of IT data</w:t>
            </w:r>
          </w:p>
        </w:tc>
      </w:tr>
      <w:tr w:rsidR="008A4FDA" w:rsidRPr="002129B8" w14:paraId="304504BD" w14:textId="77777777" w:rsidTr="00CB68EF">
        <w:trPr>
          <w:trHeight w:val="340"/>
        </w:trPr>
        <w:tc>
          <w:tcPr>
            <w:tcW w:w="2031" w:type="pct"/>
            <w:tcBorders>
              <w:top w:val="nil"/>
              <w:bottom w:val="single" w:sz="4" w:space="0" w:color="auto"/>
            </w:tcBorders>
            <w:shd w:val="clear" w:color="auto" w:fill="FFFFFF" w:themeFill="background1"/>
          </w:tcPr>
          <w:p w14:paraId="6FE2073E"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4D3CCB03" w14:textId="77777777" w:rsidR="008A4FDA" w:rsidRPr="002129B8" w:rsidRDefault="008A4FDA" w:rsidP="008A4FDA">
            <w:pPr>
              <w:spacing w:after="0"/>
              <w:rPr>
                <w:szCs w:val="20"/>
              </w:rPr>
            </w:pPr>
            <w:r w:rsidRPr="002129B8">
              <w:rPr>
                <w:szCs w:val="20"/>
              </w:rPr>
              <w:t>Unauthorised file deletion</w:t>
            </w:r>
          </w:p>
        </w:tc>
      </w:tr>
      <w:tr w:rsidR="008A4FDA" w:rsidRPr="002129B8" w14:paraId="796453C8" w14:textId="77777777" w:rsidTr="00CB68EF">
        <w:trPr>
          <w:trHeight w:val="340"/>
        </w:trPr>
        <w:tc>
          <w:tcPr>
            <w:tcW w:w="2031" w:type="pct"/>
            <w:tcBorders>
              <w:bottom w:val="nil"/>
            </w:tcBorders>
            <w:shd w:val="clear" w:color="auto" w:fill="FFFFFF" w:themeFill="background1"/>
          </w:tcPr>
          <w:p w14:paraId="62D3878C"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Legal incident</w:t>
            </w:r>
          </w:p>
        </w:tc>
        <w:tc>
          <w:tcPr>
            <w:tcW w:w="2969" w:type="pct"/>
            <w:shd w:val="clear" w:color="auto" w:fill="FFFFFF" w:themeFill="background1"/>
            <w:vAlign w:val="center"/>
          </w:tcPr>
          <w:p w14:paraId="6803EB3C" w14:textId="77777777" w:rsidR="008A4FDA" w:rsidRPr="002129B8" w:rsidRDefault="008A4FDA" w:rsidP="008A4FDA">
            <w:pPr>
              <w:spacing w:after="0"/>
              <w:rPr>
                <w:szCs w:val="20"/>
              </w:rPr>
            </w:pPr>
            <w:r w:rsidRPr="002129B8">
              <w:rPr>
                <w:szCs w:val="20"/>
              </w:rPr>
              <w:t>Cease and desist notice</w:t>
            </w:r>
          </w:p>
        </w:tc>
      </w:tr>
      <w:tr w:rsidR="008A4FDA" w:rsidRPr="002129B8" w14:paraId="2F236388" w14:textId="77777777" w:rsidTr="00CB68EF">
        <w:trPr>
          <w:trHeight w:val="340"/>
        </w:trPr>
        <w:tc>
          <w:tcPr>
            <w:tcW w:w="2031" w:type="pct"/>
            <w:tcBorders>
              <w:top w:val="nil"/>
              <w:bottom w:val="nil"/>
            </w:tcBorders>
            <w:shd w:val="clear" w:color="auto" w:fill="FFFFFF" w:themeFill="background1"/>
          </w:tcPr>
          <w:p w14:paraId="18EF0A95"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2575B166" w14:textId="77777777" w:rsidR="008A4FDA" w:rsidRPr="002129B8" w:rsidRDefault="008A4FDA" w:rsidP="008A4FDA">
            <w:pPr>
              <w:spacing w:after="0"/>
              <w:rPr>
                <w:szCs w:val="20"/>
              </w:rPr>
            </w:pPr>
            <w:r w:rsidRPr="002129B8">
              <w:rPr>
                <w:szCs w:val="20"/>
              </w:rPr>
              <w:t>Legal penalty</w:t>
            </w:r>
          </w:p>
        </w:tc>
      </w:tr>
      <w:tr w:rsidR="008A4FDA" w:rsidRPr="002129B8" w14:paraId="46D8A19E" w14:textId="77777777" w:rsidTr="00CB68EF">
        <w:trPr>
          <w:trHeight w:val="340"/>
        </w:trPr>
        <w:tc>
          <w:tcPr>
            <w:tcW w:w="2031" w:type="pct"/>
            <w:tcBorders>
              <w:top w:val="nil"/>
              <w:bottom w:val="single" w:sz="4" w:space="0" w:color="auto"/>
            </w:tcBorders>
            <w:shd w:val="clear" w:color="auto" w:fill="FFFFFF" w:themeFill="background1"/>
          </w:tcPr>
          <w:p w14:paraId="7BAE2B33"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63BC38B7" w14:textId="77777777" w:rsidR="008A4FDA" w:rsidRPr="002129B8" w:rsidRDefault="008A4FDA" w:rsidP="008A4FDA">
            <w:pPr>
              <w:spacing w:after="0"/>
              <w:rPr>
                <w:szCs w:val="20"/>
              </w:rPr>
            </w:pPr>
            <w:r w:rsidRPr="002129B8">
              <w:rPr>
                <w:szCs w:val="20"/>
              </w:rPr>
              <w:t>Litigation claim - non-staff</w:t>
            </w:r>
          </w:p>
        </w:tc>
      </w:tr>
      <w:tr w:rsidR="008A4FDA" w:rsidRPr="002129B8" w14:paraId="5ACC2C32" w14:textId="77777777" w:rsidTr="00CB68EF">
        <w:trPr>
          <w:trHeight w:val="340"/>
        </w:trPr>
        <w:tc>
          <w:tcPr>
            <w:tcW w:w="2031" w:type="pct"/>
            <w:tcBorders>
              <w:top w:val="single" w:sz="4" w:space="0" w:color="auto"/>
              <w:bottom w:val="nil"/>
            </w:tcBorders>
            <w:shd w:val="clear" w:color="auto" w:fill="FFFFFF" w:themeFill="background1"/>
          </w:tcPr>
          <w:p w14:paraId="7FBCFBC4"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 xml:space="preserve">Inventory incident  </w:t>
            </w:r>
          </w:p>
        </w:tc>
        <w:tc>
          <w:tcPr>
            <w:tcW w:w="2969" w:type="pct"/>
            <w:shd w:val="clear" w:color="auto" w:fill="FFFFFF" w:themeFill="background1"/>
            <w:vAlign w:val="center"/>
          </w:tcPr>
          <w:p w14:paraId="10139873" w14:textId="77777777" w:rsidR="008A4FDA" w:rsidRPr="002129B8" w:rsidRDefault="008A4FDA" w:rsidP="008A4FDA">
            <w:pPr>
              <w:spacing w:after="0"/>
              <w:rPr>
                <w:szCs w:val="20"/>
              </w:rPr>
            </w:pPr>
            <w:r w:rsidRPr="002129B8">
              <w:rPr>
                <w:szCs w:val="20"/>
              </w:rPr>
              <w:t>Critical item out of stock</w:t>
            </w:r>
          </w:p>
        </w:tc>
      </w:tr>
      <w:tr w:rsidR="008A4FDA" w:rsidRPr="002129B8" w14:paraId="5B147540" w14:textId="77777777" w:rsidTr="00CB68EF">
        <w:trPr>
          <w:trHeight w:val="340"/>
        </w:trPr>
        <w:tc>
          <w:tcPr>
            <w:tcW w:w="2031" w:type="pct"/>
            <w:tcBorders>
              <w:top w:val="nil"/>
              <w:bottom w:val="nil"/>
            </w:tcBorders>
            <w:shd w:val="clear" w:color="auto" w:fill="FFFFFF" w:themeFill="background1"/>
          </w:tcPr>
          <w:p w14:paraId="65C871BF"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55C0A8B1" w14:textId="77777777" w:rsidR="008A4FDA" w:rsidRPr="002129B8" w:rsidRDefault="008A4FDA" w:rsidP="008A4FDA">
            <w:pPr>
              <w:spacing w:after="0"/>
              <w:rPr>
                <w:szCs w:val="20"/>
              </w:rPr>
            </w:pPr>
            <w:r w:rsidRPr="002129B8">
              <w:rPr>
                <w:szCs w:val="20"/>
              </w:rPr>
              <w:t>Expired medical product</w:t>
            </w:r>
          </w:p>
        </w:tc>
      </w:tr>
      <w:tr w:rsidR="008A4FDA" w:rsidRPr="002129B8" w14:paraId="55C637C9" w14:textId="77777777" w:rsidTr="000646BE">
        <w:trPr>
          <w:trHeight w:val="340"/>
        </w:trPr>
        <w:tc>
          <w:tcPr>
            <w:tcW w:w="2031" w:type="pct"/>
            <w:tcBorders>
              <w:top w:val="nil"/>
              <w:bottom w:val="single" w:sz="4" w:space="0" w:color="auto"/>
            </w:tcBorders>
            <w:shd w:val="clear" w:color="auto" w:fill="FFFFFF" w:themeFill="background1"/>
          </w:tcPr>
          <w:p w14:paraId="3AE3081E"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32BB4802" w14:textId="77777777" w:rsidR="008A4FDA" w:rsidRPr="002129B8" w:rsidRDefault="008A4FDA" w:rsidP="008A4FDA">
            <w:pPr>
              <w:spacing w:after="0"/>
              <w:rPr>
                <w:szCs w:val="20"/>
              </w:rPr>
            </w:pPr>
            <w:r w:rsidRPr="002129B8">
              <w:rPr>
                <w:szCs w:val="20"/>
              </w:rPr>
              <w:t>Inadequate stock</w:t>
            </w:r>
          </w:p>
        </w:tc>
      </w:tr>
      <w:tr w:rsidR="00C80650" w:rsidRPr="002129B8" w14:paraId="1351CECB" w14:textId="77777777" w:rsidTr="000646BE">
        <w:trPr>
          <w:trHeight w:val="340"/>
        </w:trPr>
        <w:tc>
          <w:tcPr>
            <w:tcW w:w="2031" w:type="pct"/>
            <w:tcBorders>
              <w:top w:val="single" w:sz="4" w:space="0" w:color="auto"/>
              <w:left w:val="single" w:sz="4" w:space="0" w:color="auto"/>
              <w:bottom w:val="nil"/>
              <w:right w:val="single" w:sz="4" w:space="0" w:color="auto"/>
            </w:tcBorders>
            <w:shd w:val="clear" w:color="auto" w:fill="FFFFFF" w:themeFill="background1"/>
          </w:tcPr>
          <w:p w14:paraId="305709AA" w14:textId="77777777" w:rsidR="00C80650" w:rsidRPr="002129B8" w:rsidRDefault="00C80650" w:rsidP="00C80650">
            <w:pPr>
              <w:spacing w:before="40" w:after="40"/>
              <w:rPr>
                <w:rFonts w:asciiTheme="minorHAnsi" w:hAnsiTheme="minorHAnsi"/>
                <w:szCs w:val="20"/>
              </w:rPr>
            </w:pPr>
            <w:r>
              <w:rPr>
                <w:rFonts w:asciiTheme="minorHAnsi" w:hAnsiTheme="minorHAnsi"/>
                <w:szCs w:val="20"/>
              </w:rPr>
              <w:t>Privacy incident</w:t>
            </w:r>
          </w:p>
        </w:tc>
        <w:tc>
          <w:tcPr>
            <w:tcW w:w="2969" w:type="pct"/>
            <w:tcBorders>
              <w:left w:val="single" w:sz="4" w:space="0" w:color="auto"/>
            </w:tcBorders>
            <w:shd w:val="clear" w:color="auto" w:fill="FFFFFF" w:themeFill="background1"/>
            <w:vAlign w:val="center"/>
          </w:tcPr>
          <w:p w14:paraId="161A8AF6" w14:textId="77777777" w:rsidR="00C80650" w:rsidRPr="002129B8" w:rsidRDefault="00C80650" w:rsidP="008A4FDA">
            <w:pPr>
              <w:spacing w:after="0"/>
              <w:rPr>
                <w:szCs w:val="20"/>
              </w:rPr>
            </w:pPr>
            <w:r w:rsidRPr="00CF6752">
              <w:rPr>
                <w:szCs w:val="20"/>
              </w:rPr>
              <w:t>Privacy breach</w:t>
            </w:r>
          </w:p>
        </w:tc>
      </w:tr>
      <w:tr w:rsidR="00C80650" w:rsidRPr="002129B8" w14:paraId="60B75573" w14:textId="77777777" w:rsidTr="000646BE">
        <w:trPr>
          <w:trHeight w:val="340"/>
        </w:trPr>
        <w:tc>
          <w:tcPr>
            <w:tcW w:w="2031" w:type="pct"/>
            <w:tcBorders>
              <w:top w:val="nil"/>
              <w:left w:val="single" w:sz="4" w:space="0" w:color="auto"/>
              <w:bottom w:val="single" w:sz="4" w:space="0" w:color="auto"/>
              <w:right w:val="single" w:sz="4" w:space="0" w:color="auto"/>
            </w:tcBorders>
            <w:shd w:val="clear" w:color="auto" w:fill="FFFFFF" w:themeFill="background1"/>
          </w:tcPr>
          <w:p w14:paraId="447709E7" w14:textId="77777777" w:rsidR="00C80650" w:rsidRDefault="00C80650" w:rsidP="00C80650">
            <w:pPr>
              <w:spacing w:before="40" w:after="40"/>
              <w:rPr>
                <w:rFonts w:asciiTheme="minorHAnsi" w:hAnsiTheme="minorHAnsi"/>
                <w:szCs w:val="20"/>
              </w:rPr>
            </w:pPr>
          </w:p>
        </w:tc>
        <w:tc>
          <w:tcPr>
            <w:tcW w:w="2969" w:type="pct"/>
            <w:tcBorders>
              <w:left w:val="single" w:sz="4" w:space="0" w:color="auto"/>
            </w:tcBorders>
            <w:shd w:val="clear" w:color="auto" w:fill="FFFFFF" w:themeFill="background1"/>
            <w:vAlign w:val="center"/>
          </w:tcPr>
          <w:p w14:paraId="25C3B9B0" w14:textId="77777777" w:rsidR="00C80650" w:rsidRPr="00CF6752" w:rsidRDefault="00C80650" w:rsidP="008A4FDA">
            <w:pPr>
              <w:spacing w:after="0"/>
              <w:rPr>
                <w:szCs w:val="20"/>
              </w:rPr>
            </w:pPr>
            <w:r w:rsidRPr="00CF6752">
              <w:rPr>
                <w:szCs w:val="20"/>
              </w:rPr>
              <w:t>Unauthorised access or release of patient information</w:t>
            </w:r>
          </w:p>
        </w:tc>
      </w:tr>
      <w:tr w:rsidR="008A4FDA" w:rsidRPr="002129B8" w14:paraId="4F90F907" w14:textId="77777777" w:rsidTr="000646BE">
        <w:trPr>
          <w:trHeight w:val="340"/>
        </w:trPr>
        <w:tc>
          <w:tcPr>
            <w:tcW w:w="2031" w:type="pct"/>
            <w:tcBorders>
              <w:top w:val="single" w:sz="4" w:space="0" w:color="auto"/>
              <w:bottom w:val="single" w:sz="4" w:space="0" w:color="auto"/>
            </w:tcBorders>
            <w:shd w:val="clear" w:color="auto" w:fill="FFFFFF" w:themeFill="background1"/>
          </w:tcPr>
          <w:p w14:paraId="745605AD"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Reputation incident</w:t>
            </w:r>
          </w:p>
        </w:tc>
        <w:tc>
          <w:tcPr>
            <w:tcW w:w="2969" w:type="pct"/>
            <w:shd w:val="clear" w:color="auto" w:fill="FFFFFF" w:themeFill="background1"/>
            <w:vAlign w:val="center"/>
          </w:tcPr>
          <w:p w14:paraId="2324A314" w14:textId="77777777" w:rsidR="008A4FDA" w:rsidRPr="002129B8" w:rsidRDefault="008A4FDA" w:rsidP="008A4FDA">
            <w:pPr>
              <w:spacing w:after="0"/>
              <w:rPr>
                <w:szCs w:val="20"/>
              </w:rPr>
            </w:pPr>
            <w:bookmarkStart w:id="51" w:name="OLE_LINK1"/>
            <w:r w:rsidRPr="002129B8">
              <w:rPr>
                <w:szCs w:val="20"/>
              </w:rPr>
              <w:t>Adverse publicity</w:t>
            </w:r>
            <w:bookmarkEnd w:id="51"/>
          </w:p>
        </w:tc>
      </w:tr>
      <w:tr w:rsidR="008A4FDA" w:rsidRPr="002129B8" w14:paraId="4B0825AD" w14:textId="77777777" w:rsidTr="000646BE">
        <w:trPr>
          <w:trHeight w:val="340"/>
        </w:trPr>
        <w:tc>
          <w:tcPr>
            <w:tcW w:w="2031" w:type="pct"/>
            <w:tcBorders>
              <w:top w:val="single" w:sz="4" w:space="0" w:color="auto"/>
              <w:bottom w:val="nil"/>
            </w:tcBorders>
            <w:shd w:val="clear" w:color="auto" w:fill="FFFFFF" w:themeFill="background1"/>
          </w:tcPr>
          <w:p w14:paraId="07AE5551" w14:textId="77777777" w:rsidR="008A4FDA" w:rsidRPr="002129B8" w:rsidRDefault="00C80650" w:rsidP="008A4FDA">
            <w:pPr>
              <w:spacing w:before="40" w:after="40"/>
              <w:rPr>
                <w:rFonts w:asciiTheme="minorHAnsi" w:hAnsiTheme="minorHAnsi"/>
                <w:szCs w:val="20"/>
              </w:rPr>
            </w:pPr>
            <w:r>
              <w:rPr>
                <w:rFonts w:asciiTheme="minorHAnsi" w:hAnsiTheme="minorHAnsi"/>
                <w:szCs w:val="20"/>
              </w:rPr>
              <w:t>Security Incident</w:t>
            </w:r>
          </w:p>
        </w:tc>
        <w:tc>
          <w:tcPr>
            <w:tcW w:w="2969" w:type="pct"/>
            <w:shd w:val="clear" w:color="auto" w:fill="FFFFFF" w:themeFill="background1"/>
            <w:vAlign w:val="center"/>
          </w:tcPr>
          <w:p w14:paraId="460BBAC0" w14:textId="77777777" w:rsidR="008A4FDA" w:rsidRPr="002129B8" w:rsidRDefault="008A4FDA" w:rsidP="008A4FDA">
            <w:pPr>
              <w:spacing w:after="0"/>
              <w:rPr>
                <w:szCs w:val="20"/>
              </w:rPr>
            </w:pPr>
            <w:r w:rsidRPr="002129B8">
              <w:rPr>
                <w:szCs w:val="20"/>
              </w:rPr>
              <w:t>Security breach</w:t>
            </w:r>
          </w:p>
        </w:tc>
      </w:tr>
      <w:tr w:rsidR="008A4FDA" w:rsidRPr="002129B8" w14:paraId="1B235B50" w14:textId="77777777" w:rsidTr="00CB68EF">
        <w:trPr>
          <w:trHeight w:val="340"/>
        </w:trPr>
        <w:tc>
          <w:tcPr>
            <w:tcW w:w="2031" w:type="pct"/>
            <w:tcBorders>
              <w:top w:val="nil"/>
              <w:bottom w:val="nil"/>
            </w:tcBorders>
            <w:shd w:val="clear" w:color="auto" w:fill="FFFFFF" w:themeFill="background1"/>
          </w:tcPr>
          <w:p w14:paraId="129A3418"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40CD32D1" w14:textId="77777777" w:rsidR="008A4FDA" w:rsidRPr="002129B8" w:rsidRDefault="008A4FDA" w:rsidP="008A4FDA">
            <w:pPr>
              <w:spacing w:after="0"/>
              <w:rPr>
                <w:szCs w:val="20"/>
              </w:rPr>
            </w:pPr>
            <w:r w:rsidRPr="002129B8">
              <w:rPr>
                <w:szCs w:val="20"/>
              </w:rPr>
              <w:t>Trespassing</w:t>
            </w:r>
          </w:p>
        </w:tc>
      </w:tr>
      <w:tr w:rsidR="008A4FDA" w:rsidRPr="002129B8" w14:paraId="4D7A376F" w14:textId="77777777" w:rsidTr="000646BE">
        <w:trPr>
          <w:trHeight w:val="340"/>
        </w:trPr>
        <w:tc>
          <w:tcPr>
            <w:tcW w:w="2031" w:type="pct"/>
            <w:tcBorders>
              <w:top w:val="nil"/>
              <w:bottom w:val="single" w:sz="4" w:space="0" w:color="auto"/>
            </w:tcBorders>
            <w:shd w:val="clear" w:color="auto" w:fill="FFFFFF" w:themeFill="background1"/>
          </w:tcPr>
          <w:p w14:paraId="3672C84E"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6C7B33AC" w14:textId="77777777" w:rsidR="008A4FDA" w:rsidRPr="002129B8" w:rsidRDefault="008A4FDA" w:rsidP="008A4FDA">
            <w:pPr>
              <w:spacing w:after="0"/>
              <w:rPr>
                <w:szCs w:val="20"/>
              </w:rPr>
            </w:pPr>
            <w:r w:rsidRPr="002129B8">
              <w:rPr>
                <w:szCs w:val="20"/>
              </w:rPr>
              <w:t>Unauthorised access or release of corporate information</w:t>
            </w:r>
          </w:p>
        </w:tc>
      </w:tr>
      <w:tr w:rsidR="008A4FDA" w:rsidRPr="002129B8" w14:paraId="37560799" w14:textId="77777777" w:rsidTr="00CB68EF">
        <w:trPr>
          <w:trHeight w:val="340"/>
        </w:trPr>
        <w:tc>
          <w:tcPr>
            <w:tcW w:w="2031" w:type="pct"/>
            <w:tcBorders>
              <w:bottom w:val="nil"/>
            </w:tcBorders>
            <w:shd w:val="clear" w:color="auto" w:fill="FFFFFF" w:themeFill="background1"/>
          </w:tcPr>
          <w:p w14:paraId="64AD712B"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Health and safety</w:t>
            </w:r>
          </w:p>
        </w:tc>
        <w:tc>
          <w:tcPr>
            <w:tcW w:w="2969" w:type="pct"/>
            <w:shd w:val="clear" w:color="auto" w:fill="FFFFFF" w:themeFill="background1"/>
            <w:vAlign w:val="center"/>
          </w:tcPr>
          <w:p w14:paraId="6CDB6246" w14:textId="77777777" w:rsidR="008A4FDA" w:rsidRPr="002129B8" w:rsidRDefault="008A4FDA" w:rsidP="008A4FDA">
            <w:pPr>
              <w:spacing w:after="0"/>
              <w:rPr>
                <w:szCs w:val="20"/>
              </w:rPr>
            </w:pPr>
            <w:r w:rsidRPr="002129B8">
              <w:rPr>
                <w:szCs w:val="20"/>
              </w:rPr>
              <w:t xml:space="preserve">Electrical safety </w:t>
            </w:r>
          </w:p>
        </w:tc>
      </w:tr>
      <w:tr w:rsidR="008A4FDA" w:rsidRPr="002129B8" w14:paraId="6C53A043" w14:textId="77777777" w:rsidTr="00CB68EF">
        <w:trPr>
          <w:trHeight w:val="340"/>
        </w:trPr>
        <w:tc>
          <w:tcPr>
            <w:tcW w:w="2031" w:type="pct"/>
            <w:tcBorders>
              <w:top w:val="nil"/>
              <w:bottom w:val="nil"/>
            </w:tcBorders>
            <w:shd w:val="clear" w:color="auto" w:fill="FFFFFF" w:themeFill="background1"/>
          </w:tcPr>
          <w:p w14:paraId="7A6E4F45"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4E41056" w14:textId="77777777" w:rsidR="008A4FDA" w:rsidRPr="002129B8" w:rsidRDefault="008A4FDA" w:rsidP="008A4FDA">
            <w:pPr>
              <w:spacing w:after="0"/>
              <w:rPr>
                <w:szCs w:val="20"/>
              </w:rPr>
            </w:pPr>
            <w:r w:rsidRPr="002129B8">
              <w:rPr>
                <w:szCs w:val="20"/>
              </w:rPr>
              <w:t>Fire and emergency</w:t>
            </w:r>
          </w:p>
        </w:tc>
      </w:tr>
      <w:tr w:rsidR="008A4FDA" w:rsidRPr="002129B8" w14:paraId="38EFE2AE" w14:textId="77777777" w:rsidTr="00CB68EF">
        <w:trPr>
          <w:trHeight w:val="340"/>
        </w:trPr>
        <w:tc>
          <w:tcPr>
            <w:tcW w:w="2031" w:type="pct"/>
            <w:tcBorders>
              <w:top w:val="nil"/>
              <w:bottom w:val="nil"/>
            </w:tcBorders>
            <w:shd w:val="clear" w:color="auto" w:fill="FFFFFF" w:themeFill="background1"/>
          </w:tcPr>
          <w:p w14:paraId="5F380F44"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04AE9752" w14:textId="77777777" w:rsidR="008A4FDA" w:rsidRPr="002129B8" w:rsidRDefault="008A4FDA" w:rsidP="008A4FDA">
            <w:pPr>
              <w:spacing w:after="0"/>
              <w:rPr>
                <w:szCs w:val="20"/>
              </w:rPr>
            </w:pPr>
            <w:r w:rsidRPr="002129B8">
              <w:rPr>
                <w:szCs w:val="20"/>
              </w:rPr>
              <w:t>Manual handling</w:t>
            </w:r>
          </w:p>
        </w:tc>
      </w:tr>
      <w:tr w:rsidR="008A4FDA" w:rsidRPr="002129B8" w14:paraId="0E4D211E" w14:textId="77777777" w:rsidTr="00CB68EF">
        <w:trPr>
          <w:trHeight w:val="340"/>
        </w:trPr>
        <w:tc>
          <w:tcPr>
            <w:tcW w:w="2031" w:type="pct"/>
            <w:tcBorders>
              <w:top w:val="nil"/>
              <w:bottom w:val="single" w:sz="4" w:space="0" w:color="auto"/>
            </w:tcBorders>
            <w:shd w:val="clear" w:color="auto" w:fill="FFFFFF" w:themeFill="background1"/>
          </w:tcPr>
          <w:p w14:paraId="65D80866"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2BC70D11" w14:textId="77777777" w:rsidR="008A4FDA" w:rsidRPr="002129B8" w:rsidRDefault="008A4FDA" w:rsidP="008A4FDA">
            <w:pPr>
              <w:spacing w:after="0"/>
              <w:rPr>
                <w:szCs w:val="20"/>
              </w:rPr>
            </w:pPr>
            <w:r w:rsidRPr="002129B8">
              <w:rPr>
                <w:szCs w:val="20"/>
              </w:rPr>
              <w:t>Near miss</w:t>
            </w:r>
          </w:p>
        </w:tc>
      </w:tr>
      <w:tr w:rsidR="008A4FDA" w:rsidRPr="002129B8" w14:paraId="7A8EBC5A" w14:textId="77777777" w:rsidTr="00CB68EF">
        <w:trPr>
          <w:trHeight w:val="340"/>
        </w:trPr>
        <w:tc>
          <w:tcPr>
            <w:tcW w:w="2031" w:type="pct"/>
            <w:tcBorders>
              <w:bottom w:val="nil"/>
            </w:tcBorders>
            <w:shd w:val="clear" w:color="auto" w:fill="FFFFFF" w:themeFill="background1"/>
          </w:tcPr>
          <w:p w14:paraId="3FFC2A81"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lastRenderedPageBreak/>
              <w:t xml:space="preserve">Vehicle incident </w:t>
            </w:r>
          </w:p>
        </w:tc>
        <w:tc>
          <w:tcPr>
            <w:tcW w:w="2969" w:type="pct"/>
            <w:shd w:val="clear" w:color="auto" w:fill="FFFFFF" w:themeFill="background1"/>
            <w:vAlign w:val="center"/>
          </w:tcPr>
          <w:p w14:paraId="47F76FF4" w14:textId="77777777" w:rsidR="008A4FDA" w:rsidRPr="002129B8" w:rsidRDefault="008A4FDA" w:rsidP="008A4FDA">
            <w:pPr>
              <w:spacing w:after="0"/>
              <w:rPr>
                <w:szCs w:val="20"/>
              </w:rPr>
            </w:pPr>
            <w:r w:rsidRPr="002129B8">
              <w:rPr>
                <w:szCs w:val="20"/>
              </w:rPr>
              <w:t xml:space="preserve">Accident </w:t>
            </w:r>
          </w:p>
        </w:tc>
      </w:tr>
      <w:tr w:rsidR="008A4FDA" w:rsidRPr="002129B8" w14:paraId="7DEA33D4" w14:textId="77777777" w:rsidTr="00CB68EF">
        <w:trPr>
          <w:trHeight w:val="340"/>
        </w:trPr>
        <w:tc>
          <w:tcPr>
            <w:tcW w:w="2031" w:type="pct"/>
            <w:tcBorders>
              <w:top w:val="nil"/>
              <w:bottom w:val="nil"/>
            </w:tcBorders>
            <w:shd w:val="clear" w:color="auto" w:fill="FFFFFF" w:themeFill="background1"/>
          </w:tcPr>
          <w:p w14:paraId="50DCCB4B"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416FED2A" w14:textId="77777777" w:rsidR="008A4FDA" w:rsidRPr="002129B8" w:rsidRDefault="008A4FDA" w:rsidP="008A4FDA">
            <w:pPr>
              <w:spacing w:after="0"/>
              <w:rPr>
                <w:szCs w:val="20"/>
              </w:rPr>
            </w:pPr>
            <w:r w:rsidRPr="002129B8">
              <w:rPr>
                <w:szCs w:val="20"/>
              </w:rPr>
              <w:t>Damage</w:t>
            </w:r>
          </w:p>
        </w:tc>
      </w:tr>
      <w:tr w:rsidR="008A4FDA" w:rsidRPr="002129B8" w14:paraId="630AEE2E" w14:textId="77777777" w:rsidTr="00CB68EF">
        <w:trPr>
          <w:trHeight w:val="340"/>
        </w:trPr>
        <w:tc>
          <w:tcPr>
            <w:tcW w:w="2031" w:type="pct"/>
            <w:tcBorders>
              <w:top w:val="nil"/>
              <w:bottom w:val="single" w:sz="4" w:space="0" w:color="auto"/>
            </w:tcBorders>
            <w:shd w:val="clear" w:color="auto" w:fill="FFFFFF" w:themeFill="background1"/>
          </w:tcPr>
          <w:p w14:paraId="1CD34879" w14:textId="77777777" w:rsidR="008A4FDA" w:rsidRPr="002129B8" w:rsidRDefault="008A4FDA" w:rsidP="008A4FDA">
            <w:pPr>
              <w:spacing w:before="40" w:after="40"/>
              <w:rPr>
                <w:rFonts w:asciiTheme="minorHAnsi" w:hAnsiTheme="minorHAnsi"/>
                <w:szCs w:val="20"/>
              </w:rPr>
            </w:pPr>
          </w:p>
        </w:tc>
        <w:tc>
          <w:tcPr>
            <w:tcW w:w="2969" w:type="pct"/>
            <w:shd w:val="clear" w:color="auto" w:fill="FFFFFF" w:themeFill="background1"/>
            <w:vAlign w:val="center"/>
          </w:tcPr>
          <w:p w14:paraId="7090188E" w14:textId="77777777" w:rsidR="008A4FDA" w:rsidRPr="002129B8" w:rsidRDefault="008A4FDA" w:rsidP="008A4FDA">
            <w:pPr>
              <w:spacing w:after="0"/>
              <w:rPr>
                <w:szCs w:val="20"/>
              </w:rPr>
            </w:pPr>
            <w:r w:rsidRPr="002129B8">
              <w:rPr>
                <w:szCs w:val="20"/>
              </w:rPr>
              <w:t>Theft</w:t>
            </w:r>
          </w:p>
        </w:tc>
      </w:tr>
      <w:tr w:rsidR="008A4FDA" w:rsidRPr="002129B8" w14:paraId="21AA6AE6" w14:textId="77777777" w:rsidTr="00CB68EF">
        <w:trPr>
          <w:trHeight w:val="340"/>
        </w:trPr>
        <w:tc>
          <w:tcPr>
            <w:tcW w:w="2031" w:type="pct"/>
            <w:tcBorders>
              <w:top w:val="single" w:sz="4" w:space="0" w:color="auto"/>
              <w:bottom w:val="nil"/>
            </w:tcBorders>
            <w:shd w:val="clear" w:color="auto" w:fill="FFFFFF" w:themeFill="background1"/>
          </w:tcPr>
          <w:p w14:paraId="35603872" w14:textId="77777777" w:rsidR="008A4FDA" w:rsidRPr="002129B8" w:rsidRDefault="008A4FDA" w:rsidP="008A4FDA">
            <w:pPr>
              <w:spacing w:before="40" w:after="40"/>
              <w:rPr>
                <w:rFonts w:asciiTheme="minorHAnsi" w:hAnsiTheme="minorHAnsi"/>
                <w:szCs w:val="20"/>
              </w:rPr>
            </w:pPr>
            <w:r w:rsidRPr="002129B8">
              <w:rPr>
                <w:rFonts w:asciiTheme="minorHAnsi" w:hAnsiTheme="minorHAnsi"/>
                <w:szCs w:val="20"/>
              </w:rPr>
              <w:t>Environment</w:t>
            </w:r>
          </w:p>
        </w:tc>
        <w:tc>
          <w:tcPr>
            <w:tcW w:w="2969" w:type="pct"/>
            <w:shd w:val="clear" w:color="auto" w:fill="FFFFFF" w:themeFill="background1"/>
            <w:vAlign w:val="center"/>
          </w:tcPr>
          <w:p w14:paraId="4762502B" w14:textId="77777777" w:rsidR="008A4FDA" w:rsidRPr="002129B8" w:rsidRDefault="008A4FDA" w:rsidP="008A4FDA">
            <w:pPr>
              <w:spacing w:after="0"/>
              <w:rPr>
                <w:szCs w:val="20"/>
              </w:rPr>
            </w:pPr>
            <w:r w:rsidRPr="002129B8">
              <w:rPr>
                <w:szCs w:val="20"/>
              </w:rPr>
              <w:t>Status</w:t>
            </w:r>
          </w:p>
        </w:tc>
      </w:tr>
      <w:tr w:rsidR="008A4FDA" w:rsidRPr="00C14457" w14:paraId="279FBEAD" w14:textId="77777777" w:rsidTr="00CB68EF">
        <w:trPr>
          <w:trHeight w:val="340"/>
        </w:trPr>
        <w:tc>
          <w:tcPr>
            <w:tcW w:w="2031" w:type="pct"/>
            <w:tcBorders>
              <w:top w:val="nil"/>
              <w:bottom w:val="single" w:sz="4" w:space="0" w:color="auto"/>
            </w:tcBorders>
            <w:shd w:val="clear" w:color="auto" w:fill="FFFFFF" w:themeFill="background1"/>
          </w:tcPr>
          <w:p w14:paraId="21D3B4E6" w14:textId="77777777" w:rsidR="008A4FDA" w:rsidRPr="002129B8" w:rsidRDefault="008A4FDA" w:rsidP="008A4FDA">
            <w:pPr>
              <w:spacing w:before="40" w:after="40"/>
              <w:rPr>
                <w:b/>
                <w:szCs w:val="20"/>
              </w:rPr>
            </w:pPr>
          </w:p>
        </w:tc>
        <w:tc>
          <w:tcPr>
            <w:tcW w:w="2969" w:type="pct"/>
            <w:shd w:val="clear" w:color="auto" w:fill="FFFFFF" w:themeFill="background1"/>
            <w:vAlign w:val="center"/>
          </w:tcPr>
          <w:p w14:paraId="51CFB000" w14:textId="77777777" w:rsidR="008A4FDA" w:rsidRPr="00F24DDC" w:rsidRDefault="008A4FDA" w:rsidP="008A4FDA">
            <w:pPr>
              <w:spacing w:after="0"/>
              <w:rPr>
                <w:szCs w:val="20"/>
              </w:rPr>
            </w:pPr>
            <w:r w:rsidRPr="002129B8">
              <w:rPr>
                <w:szCs w:val="20"/>
              </w:rPr>
              <w:t>Un-cleanliness</w:t>
            </w:r>
          </w:p>
        </w:tc>
      </w:tr>
    </w:tbl>
    <w:p w14:paraId="3662C20C" w14:textId="77777777" w:rsidR="00DF4100" w:rsidRDefault="00DF4100" w:rsidP="00D2742F">
      <w:pPr>
        <w:spacing w:after="200"/>
        <w:rPr>
          <w:sz w:val="22"/>
        </w:rPr>
      </w:pPr>
    </w:p>
    <w:p w14:paraId="05BB1FFA" w14:textId="77777777" w:rsidR="00FD5213" w:rsidRPr="0034570F" w:rsidRDefault="00FD5213" w:rsidP="00FD5213">
      <w:pPr>
        <w:spacing w:after="200"/>
        <w:rPr>
          <w:rFonts w:cs="Calibri Light"/>
          <w:bCs/>
          <w:szCs w:val="20"/>
        </w:rPr>
      </w:pPr>
      <w:r w:rsidRPr="0034570F">
        <w:rPr>
          <w:bCs/>
        </w:rPr>
        <w:t xml:space="preserve">If your organisation is participating in the </w:t>
      </w:r>
      <w:r w:rsidRPr="0034570F">
        <w:rPr>
          <w:b/>
          <w:bCs/>
        </w:rPr>
        <w:t>ACHS Clinical Indicator Program</w:t>
      </w:r>
      <w:r w:rsidRPr="0034570F">
        <w:rPr>
          <w:bCs/>
        </w:rPr>
        <w:t>, you can also use the Incident Register to track occurrences of these Indicators. Following is list of the ACHS Clinical Indicators, some of which may be applicable to your day hospital.  </w:t>
      </w:r>
    </w:p>
    <w:tbl>
      <w:tblPr>
        <w:tblStyle w:val="TableGrid"/>
        <w:tblW w:w="5000" w:type="pct"/>
        <w:tblLook w:val="04A0" w:firstRow="1" w:lastRow="0" w:firstColumn="1" w:lastColumn="0" w:noHBand="0" w:noVBand="1"/>
      </w:tblPr>
      <w:tblGrid>
        <w:gridCol w:w="3453"/>
        <w:gridCol w:w="7003"/>
      </w:tblGrid>
      <w:tr w:rsidR="00FD5213" w14:paraId="36C03E3F" w14:textId="77777777" w:rsidTr="00CA197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C67696" w14:textId="77777777" w:rsidR="00FD5213" w:rsidRDefault="00FD5213" w:rsidP="00CA1978">
            <w:pPr>
              <w:spacing w:before="40" w:after="40"/>
              <w:rPr>
                <w:b/>
                <w:szCs w:val="20"/>
              </w:rPr>
            </w:pPr>
            <w:r>
              <w:rPr>
                <w:b/>
                <w:szCs w:val="20"/>
              </w:rPr>
              <w:t xml:space="preserve">Incident Type – </w:t>
            </w:r>
            <w:r w:rsidRPr="00866E6A">
              <w:rPr>
                <w:b/>
                <w:szCs w:val="20"/>
              </w:rPr>
              <w:t>Australian Council on Healthcare Standards) (ACHS) Clinical Indicators</w:t>
            </w:r>
          </w:p>
        </w:tc>
      </w:tr>
      <w:tr w:rsidR="00FD5213" w14:paraId="70424347" w14:textId="77777777" w:rsidTr="00CA1978">
        <w:trPr>
          <w:tblHeader/>
        </w:trPr>
        <w:tc>
          <w:tcPr>
            <w:tcW w:w="165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20C424" w14:textId="77777777" w:rsidR="00FD5213" w:rsidRDefault="00FD5213" w:rsidP="00CA1978">
            <w:pPr>
              <w:spacing w:before="40" w:after="40"/>
              <w:rPr>
                <w:b/>
                <w:szCs w:val="20"/>
              </w:rPr>
            </w:pPr>
            <w:r>
              <w:rPr>
                <w:b/>
                <w:szCs w:val="20"/>
              </w:rPr>
              <w:t>Primary incident type</w:t>
            </w:r>
          </w:p>
        </w:tc>
        <w:tc>
          <w:tcPr>
            <w:tcW w:w="3349"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1156F7" w14:textId="77777777" w:rsidR="00FD5213" w:rsidRDefault="00FD5213" w:rsidP="00CA1978">
            <w:pPr>
              <w:spacing w:before="40" w:after="40"/>
              <w:rPr>
                <w:b/>
                <w:szCs w:val="20"/>
              </w:rPr>
            </w:pPr>
            <w:r>
              <w:rPr>
                <w:b/>
                <w:szCs w:val="20"/>
              </w:rPr>
              <w:t xml:space="preserve"> Secondary incident type</w:t>
            </w:r>
          </w:p>
        </w:tc>
      </w:tr>
      <w:tr w:rsidR="00FD5213" w14:paraId="009F2AAF"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391BFD3E" w14:textId="77777777" w:rsidR="00FD5213" w:rsidRDefault="00FD5213" w:rsidP="00CA1978">
            <w:pPr>
              <w:spacing w:before="40" w:after="40"/>
              <w:rPr>
                <w:rFonts w:cs="Arial"/>
                <w:szCs w:val="20"/>
                <w:lang w:eastAsia="en-AU"/>
              </w:rPr>
            </w:pPr>
            <w:r>
              <w:rPr>
                <w:rFonts w:cs="Arial"/>
                <w:szCs w:val="20"/>
                <w:lang w:eastAsia="en-AU"/>
              </w:rPr>
              <w:t>ACHS - Procedure Non-Attendance</w:t>
            </w:r>
          </w:p>
        </w:tc>
        <w:tc>
          <w:tcPr>
            <w:tcW w:w="3349" w:type="pct"/>
            <w:tcBorders>
              <w:top w:val="single" w:sz="4" w:space="0" w:color="auto"/>
              <w:left w:val="single" w:sz="4" w:space="0" w:color="auto"/>
              <w:bottom w:val="single" w:sz="4" w:space="0" w:color="auto"/>
              <w:right w:val="single" w:sz="4" w:space="0" w:color="auto"/>
            </w:tcBorders>
            <w:hideMark/>
          </w:tcPr>
          <w:p w14:paraId="01CF1682" w14:textId="77777777" w:rsidR="00FD5213" w:rsidRDefault="00FD5213" w:rsidP="00CA1978">
            <w:pPr>
              <w:spacing w:before="40" w:after="40"/>
              <w:rPr>
                <w:szCs w:val="20"/>
              </w:rPr>
            </w:pPr>
            <w:r>
              <w:rPr>
                <w:szCs w:val="20"/>
              </w:rPr>
              <w:t>Booked patients who fail to arrive</w:t>
            </w:r>
          </w:p>
        </w:tc>
      </w:tr>
      <w:tr w:rsidR="00FD5213" w14:paraId="26F78478" w14:textId="77777777" w:rsidTr="00CA1978">
        <w:tc>
          <w:tcPr>
            <w:tcW w:w="1651" w:type="pct"/>
            <w:tcBorders>
              <w:top w:val="single" w:sz="4" w:space="0" w:color="auto"/>
              <w:left w:val="single" w:sz="4" w:space="0" w:color="auto"/>
              <w:bottom w:val="nil"/>
              <w:right w:val="single" w:sz="4" w:space="0" w:color="auto"/>
            </w:tcBorders>
            <w:hideMark/>
          </w:tcPr>
          <w:p w14:paraId="75352A8E" w14:textId="77777777" w:rsidR="00FD5213" w:rsidRDefault="00FD5213" w:rsidP="00CA1978">
            <w:pPr>
              <w:spacing w:before="40" w:after="40"/>
              <w:rPr>
                <w:rFonts w:cs="Arial"/>
                <w:szCs w:val="20"/>
                <w:lang w:eastAsia="en-AU"/>
              </w:rPr>
            </w:pPr>
            <w:r>
              <w:rPr>
                <w:rFonts w:cs="Arial"/>
                <w:szCs w:val="20"/>
                <w:lang w:eastAsia="en-AU"/>
              </w:rPr>
              <w:t>ACHS - Procedure Cancellations</w:t>
            </w:r>
          </w:p>
        </w:tc>
        <w:tc>
          <w:tcPr>
            <w:tcW w:w="3349" w:type="pct"/>
            <w:tcBorders>
              <w:top w:val="single" w:sz="4" w:space="0" w:color="auto"/>
              <w:left w:val="single" w:sz="4" w:space="0" w:color="auto"/>
              <w:bottom w:val="single" w:sz="4" w:space="0" w:color="auto"/>
              <w:right w:val="single" w:sz="4" w:space="0" w:color="auto"/>
            </w:tcBorders>
            <w:hideMark/>
          </w:tcPr>
          <w:p w14:paraId="13AE7627" w14:textId="77777777" w:rsidR="00FD5213" w:rsidRDefault="00FD5213" w:rsidP="00CA1978">
            <w:pPr>
              <w:spacing w:before="40" w:after="40"/>
              <w:rPr>
                <w:szCs w:val="20"/>
              </w:rPr>
            </w:pPr>
            <w:r>
              <w:rPr>
                <w:szCs w:val="20"/>
              </w:rPr>
              <w:t>Cancellation after arrival due to pre-existing medical condition</w:t>
            </w:r>
          </w:p>
        </w:tc>
      </w:tr>
      <w:tr w:rsidR="00FD5213" w14:paraId="4F425C6A" w14:textId="77777777" w:rsidTr="00CA1978">
        <w:tc>
          <w:tcPr>
            <w:tcW w:w="1651" w:type="pct"/>
            <w:tcBorders>
              <w:top w:val="nil"/>
              <w:left w:val="single" w:sz="4" w:space="0" w:color="auto"/>
              <w:bottom w:val="nil"/>
              <w:right w:val="single" w:sz="4" w:space="0" w:color="auto"/>
            </w:tcBorders>
          </w:tcPr>
          <w:p w14:paraId="00A1C252"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8A86548" w14:textId="77777777" w:rsidR="00FD5213" w:rsidRDefault="00FD5213" w:rsidP="00CA1978">
            <w:pPr>
              <w:spacing w:before="40" w:after="40"/>
              <w:rPr>
                <w:szCs w:val="20"/>
              </w:rPr>
            </w:pPr>
            <w:r>
              <w:rPr>
                <w:szCs w:val="20"/>
              </w:rPr>
              <w:t>Cancellation after arrival due to an acute medical condition</w:t>
            </w:r>
          </w:p>
        </w:tc>
      </w:tr>
      <w:tr w:rsidR="00FD5213" w14:paraId="65A569ED" w14:textId="77777777" w:rsidTr="00CA1978">
        <w:tc>
          <w:tcPr>
            <w:tcW w:w="1651" w:type="pct"/>
            <w:tcBorders>
              <w:top w:val="nil"/>
              <w:left w:val="single" w:sz="4" w:space="0" w:color="auto"/>
              <w:bottom w:val="single" w:sz="4" w:space="0" w:color="auto"/>
              <w:right w:val="single" w:sz="4" w:space="0" w:color="auto"/>
            </w:tcBorders>
          </w:tcPr>
          <w:p w14:paraId="3FE02AF8"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15DD4B7B" w14:textId="77777777" w:rsidR="00FD5213" w:rsidRDefault="00FD5213" w:rsidP="00CA1978">
            <w:pPr>
              <w:spacing w:before="40" w:after="40"/>
              <w:rPr>
                <w:szCs w:val="20"/>
              </w:rPr>
            </w:pPr>
            <w:r>
              <w:rPr>
                <w:szCs w:val="20"/>
              </w:rPr>
              <w:t>Cancellation after arrival due to admin / organisational reasons</w:t>
            </w:r>
          </w:p>
        </w:tc>
      </w:tr>
      <w:tr w:rsidR="00FD5213" w14:paraId="08FBD121"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15DD8470" w14:textId="77777777" w:rsidR="00FD5213" w:rsidRDefault="00FD5213" w:rsidP="00CA1978">
            <w:pPr>
              <w:spacing w:before="40" w:after="40"/>
              <w:rPr>
                <w:rFonts w:cs="Arial"/>
                <w:szCs w:val="20"/>
                <w:lang w:eastAsia="en-AU"/>
              </w:rPr>
            </w:pPr>
            <w:r>
              <w:rPr>
                <w:rFonts w:cs="Arial"/>
                <w:szCs w:val="20"/>
                <w:lang w:eastAsia="en-AU"/>
              </w:rPr>
              <w:t>ACHS - Unplanned Return to the Operating Theatre</w:t>
            </w:r>
          </w:p>
        </w:tc>
        <w:tc>
          <w:tcPr>
            <w:tcW w:w="3349" w:type="pct"/>
            <w:tcBorders>
              <w:top w:val="single" w:sz="4" w:space="0" w:color="auto"/>
              <w:left w:val="single" w:sz="4" w:space="0" w:color="auto"/>
              <w:bottom w:val="single" w:sz="4" w:space="0" w:color="auto"/>
              <w:right w:val="single" w:sz="4" w:space="0" w:color="auto"/>
            </w:tcBorders>
            <w:hideMark/>
          </w:tcPr>
          <w:p w14:paraId="6E2E8045" w14:textId="77777777" w:rsidR="00FD5213" w:rsidRDefault="00FD5213" w:rsidP="00CA1978">
            <w:pPr>
              <w:spacing w:before="40" w:after="40"/>
              <w:rPr>
                <w:szCs w:val="20"/>
              </w:rPr>
            </w:pPr>
            <w:r>
              <w:rPr>
                <w:szCs w:val="20"/>
              </w:rPr>
              <w:t xml:space="preserve">Unplanned return to the operating room on same day as initial procedure </w:t>
            </w:r>
          </w:p>
        </w:tc>
      </w:tr>
      <w:tr w:rsidR="00FD5213" w14:paraId="4CFA1136" w14:textId="77777777" w:rsidTr="00CA1978">
        <w:tc>
          <w:tcPr>
            <w:tcW w:w="1651" w:type="pct"/>
            <w:tcBorders>
              <w:top w:val="single" w:sz="4" w:space="0" w:color="auto"/>
              <w:left w:val="single" w:sz="4" w:space="0" w:color="auto"/>
              <w:bottom w:val="nil"/>
              <w:right w:val="single" w:sz="4" w:space="0" w:color="auto"/>
            </w:tcBorders>
            <w:hideMark/>
          </w:tcPr>
          <w:p w14:paraId="3F928E6B" w14:textId="77777777" w:rsidR="00FD5213" w:rsidRDefault="00FD5213" w:rsidP="00CA1978">
            <w:pPr>
              <w:spacing w:before="40" w:after="40"/>
              <w:rPr>
                <w:rFonts w:cs="Arial"/>
                <w:szCs w:val="20"/>
                <w:lang w:eastAsia="en-AU"/>
              </w:rPr>
            </w:pPr>
            <w:r>
              <w:rPr>
                <w:rFonts w:cs="Arial"/>
                <w:szCs w:val="20"/>
                <w:lang w:eastAsia="en-AU"/>
              </w:rPr>
              <w:t>ACHS - Unplanned Transfer / Admission</w:t>
            </w:r>
          </w:p>
        </w:tc>
        <w:tc>
          <w:tcPr>
            <w:tcW w:w="3349" w:type="pct"/>
            <w:tcBorders>
              <w:top w:val="single" w:sz="4" w:space="0" w:color="auto"/>
              <w:left w:val="single" w:sz="4" w:space="0" w:color="auto"/>
              <w:bottom w:val="single" w:sz="4" w:space="0" w:color="auto"/>
              <w:right w:val="single" w:sz="4" w:space="0" w:color="auto"/>
            </w:tcBorders>
            <w:hideMark/>
          </w:tcPr>
          <w:p w14:paraId="746E77E2" w14:textId="77777777" w:rsidR="00FD5213" w:rsidRDefault="00FD5213" w:rsidP="00CA1978">
            <w:pPr>
              <w:spacing w:before="40" w:after="40"/>
              <w:rPr>
                <w:szCs w:val="20"/>
              </w:rPr>
            </w:pPr>
            <w:r>
              <w:rPr>
                <w:szCs w:val="20"/>
              </w:rPr>
              <w:t xml:space="preserve">Unplanned transfer or overnight admission related to procedure </w:t>
            </w:r>
          </w:p>
        </w:tc>
      </w:tr>
      <w:tr w:rsidR="00FD5213" w14:paraId="48333E1E" w14:textId="77777777" w:rsidTr="00CA1978">
        <w:tc>
          <w:tcPr>
            <w:tcW w:w="1651" w:type="pct"/>
            <w:tcBorders>
              <w:top w:val="nil"/>
              <w:left w:val="single" w:sz="4" w:space="0" w:color="auto"/>
              <w:bottom w:val="single" w:sz="4" w:space="0" w:color="auto"/>
              <w:right w:val="single" w:sz="4" w:space="0" w:color="auto"/>
            </w:tcBorders>
          </w:tcPr>
          <w:p w14:paraId="3073250D"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4C6134CB" w14:textId="77777777" w:rsidR="00FD5213" w:rsidRDefault="00FD5213" w:rsidP="00CA1978">
            <w:pPr>
              <w:spacing w:before="40" w:after="40"/>
              <w:rPr>
                <w:szCs w:val="20"/>
              </w:rPr>
            </w:pPr>
            <w:r>
              <w:rPr>
                <w:szCs w:val="20"/>
              </w:rPr>
              <w:t>Unplanned transfer or overnight admission related to ongoing mgmt.</w:t>
            </w:r>
          </w:p>
        </w:tc>
      </w:tr>
      <w:tr w:rsidR="00FD5213" w14:paraId="0DFA132B" w14:textId="77777777" w:rsidTr="00CA1978">
        <w:tc>
          <w:tcPr>
            <w:tcW w:w="1651" w:type="pct"/>
            <w:tcBorders>
              <w:top w:val="single" w:sz="4" w:space="0" w:color="auto"/>
              <w:left w:val="single" w:sz="4" w:space="0" w:color="auto"/>
              <w:bottom w:val="nil"/>
              <w:right w:val="single" w:sz="4" w:space="0" w:color="auto"/>
            </w:tcBorders>
            <w:hideMark/>
          </w:tcPr>
          <w:p w14:paraId="70E2CDBA" w14:textId="77777777" w:rsidR="00FD5213" w:rsidRDefault="00FD5213" w:rsidP="00CA1978">
            <w:pPr>
              <w:spacing w:before="40" w:after="40"/>
              <w:rPr>
                <w:rFonts w:cs="Arial"/>
                <w:szCs w:val="20"/>
                <w:lang w:eastAsia="en-AU"/>
              </w:rPr>
            </w:pPr>
            <w:r>
              <w:rPr>
                <w:rFonts w:cs="Arial"/>
                <w:szCs w:val="20"/>
                <w:lang w:eastAsia="en-AU"/>
              </w:rPr>
              <w:t>ACHS - Discharge</w:t>
            </w:r>
          </w:p>
        </w:tc>
        <w:tc>
          <w:tcPr>
            <w:tcW w:w="3349" w:type="pct"/>
            <w:tcBorders>
              <w:top w:val="single" w:sz="4" w:space="0" w:color="auto"/>
              <w:left w:val="single" w:sz="4" w:space="0" w:color="auto"/>
              <w:bottom w:val="single" w:sz="4" w:space="0" w:color="auto"/>
              <w:right w:val="single" w:sz="4" w:space="0" w:color="auto"/>
            </w:tcBorders>
            <w:hideMark/>
          </w:tcPr>
          <w:p w14:paraId="47FB47B0" w14:textId="77777777" w:rsidR="00FD5213" w:rsidRDefault="00FD5213" w:rsidP="00CA1978">
            <w:pPr>
              <w:spacing w:before="40" w:after="40"/>
              <w:rPr>
                <w:szCs w:val="20"/>
              </w:rPr>
            </w:pPr>
            <w:r>
              <w:rPr>
                <w:szCs w:val="20"/>
              </w:rPr>
              <w:t>Unplanned delayed discharge for clinical reasons &gt;1hr beyond expected</w:t>
            </w:r>
          </w:p>
        </w:tc>
      </w:tr>
      <w:tr w:rsidR="00FD5213" w14:paraId="2D0BF26B" w14:textId="77777777" w:rsidTr="00CA1978">
        <w:tc>
          <w:tcPr>
            <w:tcW w:w="1651" w:type="pct"/>
            <w:tcBorders>
              <w:top w:val="nil"/>
              <w:left w:val="single" w:sz="4" w:space="0" w:color="auto"/>
              <w:bottom w:val="single" w:sz="4" w:space="0" w:color="auto"/>
              <w:right w:val="single" w:sz="4" w:space="0" w:color="auto"/>
            </w:tcBorders>
          </w:tcPr>
          <w:p w14:paraId="4DBDFF22"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0CF1A321" w14:textId="77777777" w:rsidR="00FD5213" w:rsidRDefault="00FD5213" w:rsidP="00CA1978">
            <w:pPr>
              <w:spacing w:before="40" w:after="40"/>
              <w:rPr>
                <w:szCs w:val="20"/>
              </w:rPr>
            </w:pPr>
            <w:r>
              <w:rPr>
                <w:szCs w:val="20"/>
              </w:rPr>
              <w:t>Unplanned delayed discharge non-clinical reasons &gt;1hr beyond expected</w:t>
            </w:r>
          </w:p>
        </w:tc>
      </w:tr>
      <w:tr w:rsidR="00FD5213" w14:paraId="0C124D57"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3E5FCD03" w14:textId="77777777" w:rsidR="00FD5213" w:rsidRDefault="00FD5213" w:rsidP="00CA1978">
            <w:pPr>
              <w:spacing w:before="40" w:after="40"/>
              <w:rPr>
                <w:rFonts w:cs="Arial"/>
                <w:szCs w:val="20"/>
                <w:lang w:eastAsia="en-AU"/>
              </w:rPr>
            </w:pPr>
            <w:r>
              <w:rPr>
                <w:rFonts w:cs="Arial"/>
                <w:szCs w:val="20"/>
                <w:lang w:eastAsia="en-AU"/>
              </w:rPr>
              <w:t>ACHS - Medication Errors</w:t>
            </w:r>
          </w:p>
        </w:tc>
        <w:tc>
          <w:tcPr>
            <w:tcW w:w="3349" w:type="pct"/>
            <w:tcBorders>
              <w:top w:val="single" w:sz="4" w:space="0" w:color="auto"/>
              <w:left w:val="single" w:sz="4" w:space="0" w:color="auto"/>
              <w:bottom w:val="single" w:sz="4" w:space="0" w:color="auto"/>
              <w:right w:val="single" w:sz="4" w:space="0" w:color="auto"/>
            </w:tcBorders>
            <w:hideMark/>
          </w:tcPr>
          <w:p w14:paraId="7C48B345" w14:textId="77777777" w:rsidR="00FD5213" w:rsidRDefault="00FD5213" w:rsidP="00CA1978">
            <w:pPr>
              <w:spacing w:before="40" w:after="40"/>
              <w:rPr>
                <w:szCs w:val="20"/>
              </w:rPr>
            </w:pPr>
            <w:r>
              <w:rPr>
                <w:szCs w:val="20"/>
              </w:rPr>
              <w:t>Medication errors – adverse event requiring intervention</w:t>
            </w:r>
          </w:p>
        </w:tc>
      </w:tr>
      <w:tr w:rsidR="00FD5213" w14:paraId="5FF59703" w14:textId="77777777" w:rsidTr="00CA1978">
        <w:tc>
          <w:tcPr>
            <w:tcW w:w="1651" w:type="pct"/>
            <w:vMerge w:val="restart"/>
            <w:tcBorders>
              <w:top w:val="single" w:sz="4" w:space="0" w:color="auto"/>
              <w:left w:val="single" w:sz="4" w:space="0" w:color="auto"/>
              <w:right w:val="single" w:sz="4" w:space="0" w:color="auto"/>
            </w:tcBorders>
            <w:hideMark/>
          </w:tcPr>
          <w:p w14:paraId="352DAC0B" w14:textId="77777777" w:rsidR="00FD5213" w:rsidRDefault="00FD5213" w:rsidP="00CA1978">
            <w:pPr>
              <w:spacing w:before="40" w:after="40"/>
              <w:rPr>
                <w:rFonts w:cs="Arial"/>
                <w:szCs w:val="20"/>
                <w:lang w:eastAsia="en-AU"/>
              </w:rPr>
            </w:pPr>
            <w:r>
              <w:rPr>
                <w:rFonts w:cs="Arial"/>
                <w:szCs w:val="20"/>
                <w:lang w:eastAsia="en-AU"/>
              </w:rPr>
              <w:t>ACHS - Central Line-Associated Blood Stream Infections</w:t>
            </w:r>
          </w:p>
        </w:tc>
        <w:tc>
          <w:tcPr>
            <w:tcW w:w="3349" w:type="pct"/>
            <w:tcBorders>
              <w:top w:val="single" w:sz="4" w:space="0" w:color="auto"/>
              <w:left w:val="single" w:sz="4" w:space="0" w:color="auto"/>
              <w:bottom w:val="single" w:sz="4" w:space="0" w:color="auto"/>
              <w:right w:val="single" w:sz="4" w:space="0" w:color="auto"/>
            </w:tcBorders>
            <w:hideMark/>
          </w:tcPr>
          <w:p w14:paraId="342DE6A2" w14:textId="77777777" w:rsidR="00FD5213" w:rsidRDefault="00FD5213" w:rsidP="00CA1978">
            <w:pPr>
              <w:spacing w:before="40" w:after="40"/>
              <w:rPr>
                <w:szCs w:val="20"/>
              </w:rPr>
            </w:pPr>
            <w:r>
              <w:rPr>
                <w:szCs w:val="20"/>
              </w:rPr>
              <w:t>Haematology Unit-related CI-CLABSI</w:t>
            </w:r>
          </w:p>
        </w:tc>
      </w:tr>
      <w:tr w:rsidR="00FD5213" w14:paraId="5C23ED0E" w14:textId="77777777" w:rsidTr="00CA1978">
        <w:tc>
          <w:tcPr>
            <w:tcW w:w="1651" w:type="pct"/>
            <w:vMerge/>
            <w:tcBorders>
              <w:left w:val="single" w:sz="4" w:space="0" w:color="auto"/>
              <w:bottom w:val="nil"/>
              <w:right w:val="single" w:sz="4" w:space="0" w:color="auto"/>
            </w:tcBorders>
          </w:tcPr>
          <w:p w14:paraId="6BAF36D6"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3BD7AD66" w14:textId="77777777" w:rsidR="00FD5213" w:rsidRDefault="00FD5213" w:rsidP="00CA1978">
            <w:pPr>
              <w:spacing w:before="40" w:after="40"/>
              <w:rPr>
                <w:szCs w:val="20"/>
              </w:rPr>
            </w:pPr>
            <w:r>
              <w:rPr>
                <w:szCs w:val="20"/>
              </w:rPr>
              <w:t>Haematology Unit-related PI-CLABSI</w:t>
            </w:r>
          </w:p>
        </w:tc>
      </w:tr>
      <w:tr w:rsidR="00FD5213" w14:paraId="0C6506EE" w14:textId="77777777" w:rsidTr="00CA1978">
        <w:tc>
          <w:tcPr>
            <w:tcW w:w="1651" w:type="pct"/>
            <w:tcBorders>
              <w:top w:val="nil"/>
              <w:left w:val="single" w:sz="4" w:space="0" w:color="auto"/>
              <w:bottom w:val="nil"/>
              <w:right w:val="single" w:sz="4" w:space="0" w:color="auto"/>
            </w:tcBorders>
          </w:tcPr>
          <w:p w14:paraId="694A2B78"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D727E52" w14:textId="77777777" w:rsidR="00FD5213" w:rsidRDefault="00FD5213" w:rsidP="00CA1978">
            <w:pPr>
              <w:spacing w:before="40" w:after="40"/>
              <w:rPr>
                <w:szCs w:val="20"/>
              </w:rPr>
            </w:pPr>
            <w:r>
              <w:rPr>
                <w:szCs w:val="20"/>
              </w:rPr>
              <w:t>Oncology Unit-related CI-CLABSI</w:t>
            </w:r>
          </w:p>
        </w:tc>
      </w:tr>
      <w:tr w:rsidR="00FD5213" w14:paraId="0FED1308" w14:textId="77777777" w:rsidTr="00CA1978">
        <w:tc>
          <w:tcPr>
            <w:tcW w:w="1651" w:type="pct"/>
            <w:tcBorders>
              <w:top w:val="nil"/>
              <w:left w:val="single" w:sz="4" w:space="0" w:color="auto"/>
              <w:bottom w:val="nil"/>
              <w:right w:val="single" w:sz="4" w:space="0" w:color="auto"/>
            </w:tcBorders>
          </w:tcPr>
          <w:p w14:paraId="1AC78499"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3369488" w14:textId="77777777" w:rsidR="00FD5213" w:rsidRDefault="00FD5213" w:rsidP="00CA1978">
            <w:pPr>
              <w:spacing w:before="40" w:after="40"/>
              <w:rPr>
                <w:szCs w:val="20"/>
              </w:rPr>
            </w:pPr>
            <w:r>
              <w:rPr>
                <w:szCs w:val="20"/>
              </w:rPr>
              <w:t>Oncology Unit-related PI-CLABSI</w:t>
            </w:r>
          </w:p>
        </w:tc>
      </w:tr>
      <w:tr w:rsidR="00FD5213" w14:paraId="771D8F40" w14:textId="77777777" w:rsidTr="00CA1978">
        <w:tc>
          <w:tcPr>
            <w:tcW w:w="1651" w:type="pct"/>
            <w:tcBorders>
              <w:top w:val="nil"/>
              <w:left w:val="single" w:sz="4" w:space="0" w:color="auto"/>
              <w:bottom w:val="nil"/>
              <w:right w:val="single" w:sz="4" w:space="0" w:color="auto"/>
            </w:tcBorders>
          </w:tcPr>
          <w:p w14:paraId="14FFC37F"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32FB8B58" w14:textId="77777777" w:rsidR="00FD5213" w:rsidRDefault="00FD5213" w:rsidP="00CA1978">
            <w:pPr>
              <w:spacing w:before="40" w:after="40"/>
              <w:rPr>
                <w:szCs w:val="20"/>
              </w:rPr>
            </w:pPr>
            <w:r>
              <w:rPr>
                <w:szCs w:val="20"/>
              </w:rPr>
              <w:t>OPIV Unit-related CI-CLABSI</w:t>
            </w:r>
          </w:p>
        </w:tc>
      </w:tr>
      <w:tr w:rsidR="00FD5213" w14:paraId="4EE29115" w14:textId="77777777" w:rsidTr="00CA1978">
        <w:tc>
          <w:tcPr>
            <w:tcW w:w="1651" w:type="pct"/>
            <w:tcBorders>
              <w:top w:val="nil"/>
              <w:left w:val="single" w:sz="4" w:space="0" w:color="auto"/>
              <w:bottom w:val="single" w:sz="4" w:space="0" w:color="auto"/>
              <w:right w:val="single" w:sz="4" w:space="0" w:color="auto"/>
            </w:tcBorders>
          </w:tcPr>
          <w:p w14:paraId="440D73C0"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31E5CFF" w14:textId="77777777" w:rsidR="00FD5213" w:rsidRDefault="00FD5213" w:rsidP="00CA1978">
            <w:pPr>
              <w:spacing w:before="40" w:after="40"/>
              <w:rPr>
                <w:szCs w:val="20"/>
              </w:rPr>
            </w:pPr>
            <w:r>
              <w:rPr>
                <w:szCs w:val="20"/>
              </w:rPr>
              <w:t>OPIV Unit-related PI-CLABSI</w:t>
            </w:r>
          </w:p>
        </w:tc>
      </w:tr>
      <w:tr w:rsidR="00FD5213" w14:paraId="2D6121BF" w14:textId="77777777" w:rsidTr="00CA1978">
        <w:tc>
          <w:tcPr>
            <w:tcW w:w="1651" w:type="pct"/>
            <w:vMerge w:val="restart"/>
            <w:tcBorders>
              <w:top w:val="single" w:sz="4" w:space="0" w:color="auto"/>
              <w:left w:val="single" w:sz="4" w:space="0" w:color="auto"/>
              <w:right w:val="single" w:sz="4" w:space="0" w:color="auto"/>
            </w:tcBorders>
            <w:hideMark/>
          </w:tcPr>
          <w:p w14:paraId="64E4A26D" w14:textId="77777777" w:rsidR="00FD5213" w:rsidRDefault="00FD5213" w:rsidP="00CA1978">
            <w:pPr>
              <w:spacing w:before="40" w:after="40"/>
              <w:rPr>
                <w:rFonts w:cs="Arial"/>
                <w:szCs w:val="20"/>
                <w:lang w:eastAsia="en-AU"/>
              </w:rPr>
            </w:pPr>
            <w:r>
              <w:rPr>
                <w:rFonts w:cs="Arial"/>
                <w:szCs w:val="20"/>
                <w:lang w:eastAsia="en-AU"/>
              </w:rPr>
              <w:t xml:space="preserve">ACHS - Haemodialysis-Associated Bloodstream Infection Surveillance </w:t>
            </w:r>
          </w:p>
        </w:tc>
        <w:tc>
          <w:tcPr>
            <w:tcW w:w="3349" w:type="pct"/>
            <w:tcBorders>
              <w:top w:val="single" w:sz="4" w:space="0" w:color="auto"/>
              <w:left w:val="single" w:sz="4" w:space="0" w:color="auto"/>
              <w:bottom w:val="single" w:sz="4" w:space="0" w:color="auto"/>
              <w:right w:val="single" w:sz="4" w:space="0" w:color="auto"/>
            </w:tcBorders>
            <w:hideMark/>
          </w:tcPr>
          <w:p w14:paraId="32381A99" w14:textId="77777777" w:rsidR="00FD5213" w:rsidRDefault="00FD5213" w:rsidP="00CA1978">
            <w:pPr>
              <w:spacing w:before="40" w:after="40"/>
              <w:rPr>
                <w:szCs w:val="20"/>
              </w:rPr>
            </w:pPr>
            <w:r>
              <w:rPr>
                <w:szCs w:val="20"/>
              </w:rPr>
              <w:t>Haemodialysis – AV-fistula access-associated BSI</w:t>
            </w:r>
          </w:p>
        </w:tc>
      </w:tr>
      <w:tr w:rsidR="00FD5213" w14:paraId="7FC0BAA2" w14:textId="77777777" w:rsidTr="00CA1978">
        <w:tc>
          <w:tcPr>
            <w:tcW w:w="1651" w:type="pct"/>
            <w:vMerge/>
            <w:tcBorders>
              <w:left w:val="single" w:sz="4" w:space="0" w:color="auto"/>
              <w:bottom w:val="nil"/>
              <w:right w:val="single" w:sz="4" w:space="0" w:color="auto"/>
            </w:tcBorders>
          </w:tcPr>
          <w:p w14:paraId="02585EC7"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1338A939" w14:textId="77777777" w:rsidR="00FD5213" w:rsidRDefault="00FD5213" w:rsidP="00CA1978">
            <w:pPr>
              <w:spacing w:before="40" w:after="40"/>
              <w:rPr>
                <w:szCs w:val="20"/>
              </w:rPr>
            </w:pPr>
            <w:r>
              <w:rPr>
                <w:szCs w:val="20"/>
              </w:rPr>
              <w:t>Haemodialysis – synthetic graft access-associated BSI</w:t>
            </w:r>
          </w:p>
        </w:tc>
      </w:tr>
      <w:tr w:rsidR="00FD5213" w14:paraId="4EEEEF29" w14:textId="77777777" w:rsidTr="00CA1978">
        <w:tc>
          <w:tcPr>
            <w:tcW w:w="1651" w:type="pct"/>
            <w:tcBorders>
              <w:top w:val="nil"/>
              <w:left w:val="single" w:sz="4" w:space="0" w:color="auto"/>
              <w:bottom w:val="nil"/>
              <w:right w:val="single" w:sz="4" w:space="0" w:color="auto"/>
            </w:tcBorders>
          </w:tcPr>
          <w:p w14:paraId="1FC4E246"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F295000" w14:textId="77777777" w:rsidR="00FD5213" w:rsidRDefault="00FD5213" w:rsidP="00CA1978">
            <w:pPr>
              <w:spacing w:before="40" w:after="40"/>
              <w:rPr>
                <w:szCs w:val="20"/>
              </w:rPr>
            </w:pPr>
            <w:r>
              <w:rPr>
                <w:szCs w:val="20"/>
              </w:rPr>
              <w:t>Haemodialysis – native vessel graft access-associated BSI</w:t>
            </w:r>
          </w:p>
        </w:tc>
      </w:tr>
      <w:tr w:rsidR="00FD5213" w14:paraId="41E70332" w14:textId="77777777" w:rsidTr="00CA1978">
        <w:tc>
          <w:tcPr>
            <w:tcW w:w="1651" w:type="pct"/>
            <w:tcBorders>
              <w:top w:val="nil"/>
              <w:left w:val="single" w:sz="4" w:space="0" w:color="auto"/>
              <w:bottom w:val="nil"/>
              <w:right w:val="single" w:sz="4" w:space="0" w:color="auto"/>
            </w:tcBorders>
          </w:tcPr>
          <w:p w14:paraId="3F59C598"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1FE3FEB" w14:textId="77777777" w:rsidR="00FD5213" w:rsidRDefault="00FD5213" w:rsidP="00CA1978">
            <w:pPr>
              <w:spacing w:before="40" w:after="40"/>
              <w:rPr>
                <w:szCs w:val="20"/>
              </w:rPr>
            </w:pPr>
            <w:r>
              <w:rPr>
                <w:szCs w:val="20"/>
              </w:rPr>
              <w:t>Haemodialysis – CI non-cuffed line access-associated BSI</w:t>
            </w:r>
          </w:p>
        </w:tc>
      </w:tr>
      <w:tr w:rsidR="00FD5213" w14:paraId="60E14319" w14:textId="77777777" w:rsidTr="00CA1978">
        <w:tc>
          <w:tcPr>
            <w:tcW w:w="1651" w:type="pct"/>
            <w:tcBorders>
              <w:top w:val="nil"/>
              <w:left w:val="single" w:sz="4" w:space="0" w:color="auto"/>
              <w:bottom w:val="single" w:sz="4" w:space="0" w:color="auto"/>
              <w:right w:val="single" w:sz="4" w:space="0" w:color="auto"/>
            </w:tcBorders>
          </w:tcPr>
          <w:p w14:paraId="5672737F"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7FC5C346" w14:textId="77777777" w:rsidR="00FD5213" w:rsidRDefault="00FD5213" w:rsidP="00CA1978">
            <w:pPr>
              <w:spacing w:before="40" w:after="40"/>
              <w:rPr>
                <w:szCs w:val="20"/>
              </w:rPr>
            </w:pPr>
            <w:r>
              <w:rPr>
                <w:szCs w:val="20"/>
              </w:rPr>
              <w:t>Haemodialysis – CI cuffed line access-associated BSI</w:t>
            </w:r>
          </w:p>
        </w:tc>
      </w:tr>
      <w:tr w:rsidR="00FD5213" w14:paraId="08BD8D36" w14:textId="77777777" w:rsidTr="00CA1978">
        <w:tc>
          <w:tcPr>
            <w:tcW w:w="1651" w:type="pct"/>
            <w:vMerge w:val="restart"/>
            <w:tcBorders>
              <w:top w:val="single" w:sz="4" w:space="0" w:color="auto"/>
              <w:left w:val="single" w:sz="4" w:space="0" w:color="auto"/>
              <w:right w:val="single" w:sz="4" w:space="0" w:color="auto"/>
            </w:tcBorders>
            <w:hideMark/>
          </w:tcPr>
          <w:p w14:paraId="3CD7FADC" w14:textId="77777777" w:rsidR="00FD5213" w:rsidRDefault="00FD5213" w:rsidP="00CA1978">
            <w:pPr>
              <w:spacing w:before="40" w:after="40"/>
              <w:rPr>
                <w:rFonts w:cs="Arial"/>
                <w:szCs w:val="20"/>
                <w:lang w:eastAsia="en-AU"/>
              </w:rPr>
            </w:pPr>
            <w:r>
              <w:rPr>
                <w:rFonts w:cs="Arial"/>
                <w:szCs w:val="20"/>
                <w:lang w:eastAsia="en-AU"/>
              </w:rPr>
              <w:t xml:space="preserve">ACHS - Healthcare Associated MRSA Morbidity </w:t>
            </w:r>
          </w:p>
        </w:tc>
        <w:tc>
          <w:tcPr>
            <w:tcW w:w="3349" w:type="pct"/>
            <w:tcBorders>
              <w:top w:val="single" w:sz="4" w:space="0" w:color="auto"/>
              <w:left w:val="single" w:sz="4" w:space="0" w:color="auto"/>
              <w:bottom w:val="single" w:sz="4" w:space="0" w:color="auto"/>
              <w:right w:val="single" w:sz="4" w:space="0" w:color="auto"/>
            </w:tcBorders>
            <w:hideMark/>
          </w:tcPr>
          <w:p w14:paraId="44BFAF86" w14:textId="77777777" w:rsidR="00FD5213" w:rsidRDefault="00FD5213" w:rsidP="00CA1978">
            <w:pPr>
              <w:spacing w:before="40" w:after="40"/>
              <w:rPr>
                <w:szCs w:val="20"/>
              </w:rPr>
            </w:pPr>
            <w:proofErr w:type="gramStart"/>
            <w:r>
              <w:rPr>
                <w:szCs w:val="20"/>
              </w:rPr>
              <w:t>Non ICU</w:t>
            </w:r>
            <w:proofErr w:type="gramEnd"/>
            <w:r>
              <w:rPr>
                <w:szCs w:val="20"/>
              </w:rPr>
              <w:t xml:space="preserve"> associated new MRSA inpatient HAIs in a sterile site </w:t>
            </w:r>
          </w:p>
        </w:tc>
      </w:tr>
      <w:tr w:rsidR="00FD5213" w14:paraId="0E308AE8" w14:textId="77777777" w:rsidTr="00CA1978">
        <w:tc>
          <w:tcPr>
            <w:tcW w:w="1651" w:type="pct"/>
            <w:vMerge/>
            <w:tcBorders>
              <w:left w:val="single" w:sz="4" w:space="0" w:color="auto"/>
              <w:bottom w:val="single" w:sz="4" w:space="0" w:color="auto"/>
              <w:right w:val="single" w:sz="4" w:space="0" w:color="auto"/>
            </w:tcBorders>
          </w:tcPr>
          <w:p w14:paraId="6ADF08D0"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0961F63F" w14:textId="77777777" w:rsidR="00FD5213" w:rsidRDefault="00FD5213" w:rsidP="00CA1978">
            <w:pPr>
              <w:spacing w:before="40" w:after="40"/>
              <w:rPr>
                <w:szCs w:val="20"/>
              </w:rPr>
            </w:pPr>
            <w:proofErr w:type="gramStart"/>
            <w:r>
              <w:rPr>
                <w:szCs w:val="20"/>
              </w:rPr>
              <w:t>Non ICU</w:t>
            </w:r>
            <w:proofErr w:type="gramEnd"/>
            <w:r>
              <w:rPr>
                <w:szCs w:val="20"/>
              </w:rPr>
              <w:t xml:space="preserve"> associated new MRSA inpatient HAIs in a non-sterile site</w:t>
            </w:r>
          </w:p>
        </w:tc>
      </w:tr>
      <w:tr w:rsidR="00FD5213" w14:paraId="499B269B" w14:textId="77777777" w:rsidTr="00CA1978">
        <w:tc>
          <w:tcPr>
            <w:tcW w:w="1651" w:type="pct"/>
            <w:vMerge w:val="restart"/>
            <w:tcBorders>
              <w:top w:val="single" w:sz="4" w:space="0" w:color="auto"/>
              <w:left w:val="single" w:sz="4" w:space="0" w:color="auto"/>
              <w:right w:val="single" w:sz="4" w:space="0" w:color="auto"/>
            </w:tcBorders>
            <w:hideMark/>
          </w:tcPr>
          <w:p w14:paraId="774DACB6" w14:textId="77777777" w:rsidR="00FD5213" w:rsidRDefault="00FD5213" w:rsidP="00CA1978">
            <w:pPr>
              <w:spacing w:before="40" w:after="40"/>
              <w:rPr>
                <w:rFonts w:cs="Arial"/>
                <w:szCs w:val="20"/>
                <w:lang w:eastAsia="en-AU"/>
              </w:rPr>
            </w:pPr>
            <w:r>
              <w:rPr>
                <w:rFonts w:cs="Arial"/>
                <w:szCs w:val="20"/>
                <w:lang w:eastAsia="en-AU"/>
              </w:rPr>
              <w:t>ACHS - Occupational Exposures to Blood and/or Body Fluids</w:t>
            </w:r>
          </w:p>
        </w:tc>
        <w:tc>
          <w:tcPr>
            <w:tcW w:w="3349" w:type="pct"/>
            <w:tcBorders>
              <w:top w:val="single" w:sz="4" w:space="0" w:color="auto"/>
              <w:left w:val="single" w:sz="4" w:space="0" w:color="auto"/>
              <w:bottom w:val="single" w:sz="4" w:space="0" w:color="auto"/>
              <w:right w:val="single" w:sz="4" w:space="0" w:color="auto"/>
            </w:tcBorders>
            <w:hideMark/>
          </w:tcPr>
          <w:p w14:paraId="79E7B86D" w14:textId="77777777" w:rsidR="00FD5213" w:rsidRDefault="00FD5213" w:rsidP="00CA1978">
            <w:pPr>
              <w:spacing w:before="40" w:after="40"/>
              <w:rPr>
                <w:szCs w:val="20"/>
              </w:rPr>
            </w:pPr>
            <w:r>
              <w:rPr>
                <w:szCs w:val="20"/>
              </w:rPr>
              <w:t xml:space="preserve">Reported parenteral exposures sustained by staff </w:t>
            </w:r>
          </w:p>
        </w:tc>
      </w:tr>
      <w:tr w:rsidR="00FD5213" w14:paraId="0F9C9F08" w14:textId="77777777" w:rsidTr="00CA1978">
        <w:tc>
          <w:tcPr>
            <w:tcW w:w="1651" w:type="pct"/>
            <w:vMerge/>
            <w:tcBorders>
              <w:left w:val="single" w:sz="4" w:space="0" w:color="auto"/>
              <w:bottom w:val="single" w:sz="4" w:space="0" w:color="auto"/>
              <w:right w:val="single" w:sz="4" w:space="0" w:color="auto"/>
            </w:tcBorders>
          </w:tcPr>
          <w:p w14:paraId="6024EFA2"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040A0634" w14:textId="77777777" w:rsidR="00FD5213" w:rsidRDefault="00FD5213" w:rsidP="00CA1978">
            <w:pPr>
              <w:spacing w:before="40" w:after="40"/>
              <w:rPr>
                <w:szCs w:val="20"/>
              </w:rPr>
            </w:pPr>
            <w:r>
              <w:rPr>
                <w:szCs w:val="20"/>
              </w:rPr>
              <w:t>Reported non-parenteral exposures sustained by staff</w:t>
            </w:r>
          </w:p>
        </w:tc>
      </w:tr>
      <w:tr w:rsidR="00FD5213" w14:paraId="39504558"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068DBAD8" w14:textId="77777777" w:rsidR="00FD5213" w:rsidRDefault="00FD5213" w:rsidP="00CA1978">
            <w:pPr>
              <w:spacing w:before="40" w:after="40"/>
              <w:rPr>
                <w:rFonts w:cs="Arial"/>
                <w:szCs w:val="20"/>
                <w:lang w:eastAsia="en-AU"/>
              </w:rPr>
            </w:pPr>
            <w:r>
              <w:rPr>
                <w:rFonts w:cs="Arial"/>
                <w:szCs w:val="20"/>
                <w:lang w:eastAsia="en-AU"/>
              </w:rPr>
              <w:t>ACHS - Pre-Anaesthesia Period</w:t>
            </w:r>
          </w:p>
        </w:tc>
        <w:tc>
          <w:tcPr>
            <w:tcW w:w="3349" w:type="pct"/>
            <w:tcBorders>
              <w:top w:val="single" w:sz="4" w:space="0" w:color="auto"/>
              <w:left w:val="single" w:sz="4" w:space="0" w:color="auto"/>
              <w:bottom w:val="single" w:sz="4" w:space="0" w:color="auto"/>
              <w:right w:val="single" w:sz="4" w:space="0" w:color="auto"/>
            </w:tcBorders>
            <w:hideMark/>
          </w:tcPr>
          <w:p w14:paraId="0645A825" w14:textId="77777777" w:rsidR="00FD5213" w:rsidRDefault="00FD5213" w:rsidP="00CA1978">
            <w:pPr>
              <w:spacing w:before="40" w:after="40"/>
              <w:rPr>
                <w:szCs w:val="20"/>
              </w:rPr>
            </w:pPr>
            <w:r>
              <w:rPr>
                <w:szCs w:val="20"/>
              </w:rPr>
              <w:t xml:space="preserve">Pre-anaesthesia consultation completed by anaesthetist </w:t>
            </w:r>
          </w:p>
        </w:tc>
      </w:tr>
      <w:tr w:rsidR="00FD5213" w14:paraId="5E94A1EE"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578119C2" w14:textId="77777777" w:rsidR="00FD5213" w:rsidRDefault="00FD5213" w:rsidP="00CA1978">
            <w:pPr>
              <w:spacing w:before="40" w:after="40"/>
              <w:rPr>
                <w:rFonts w:cs="Arial"/>
                <w:szCs w:val="20"/>
                <w:lang w:eastAsia="en-AU"/>
              </w:rPr>
            </w:pPr>
            <w:r>
              <w:rPr>
                <w:rFonts w:cs="Arial"/>
                <w:szCs w:val="20"/>
                <w:lang w:eastAsia="en-AU"/>
              </w:rPr>
              <w:t>ACHS - Patient Recovery Period</w:t>
            </w:r>
          </w:p>
        </w:tc>
        <w:tc>
          <w:tcPr>
            <w:tcW w:w="3349" w:type="pct"/>
            <w:tcBorders>
              <w:top w:val="single" w:sz="4" w:space="0" w:color="auto"/>
              <w:left w:val="single" w:sz="4" w:space="0" w:color="auto"/>
              <w:bottom w:val="single" w:sz="4" w:space="0" w:color="auto"/>
              <w:right w:val="single" w:sz="4" w:space="0" w:color="auto"/>
            </w:tcBorders>
            <w:hideMark/>
          </w:tcPr>
          <w:p w14:paraId="0EC60AAF" w14:textId="77777777" w:rsidR="00FD5213" w:rsidRDefault="00FD5213" w:rsidP="00CA1978">
            <w:pPr>
              <w:spacing w:before="40" w:after="40"/>
              <w:rPr>
                <w:szCs w:val="20"/>
              </w:rPr>
            </w:pPr>
            <w:r>
              <w:rPr>
                <w:szCs w:val="20"/>
              </w:rPr>
              <w:t>Unplanned stay in recovery room &gt;2 hrs for medical reasons</w:t>
            </w:r>
          </w:p>
        </w:tc>
      </w:tr>
      <w:tr w:rsidR="00FD5213" w14:paraId="01AC21F5" w14:textId="77777777" w:rsidTr="00CA1978">
        <w:tc>
          <w:tcPr>
            <w:tcW w:w="1651" w:type="pct"/>
            <w:tcBorders>
              <w:top w:val="single" w:sz="4" w:space="0" w:color="auto"/>
              <w:left w:val="single" w:sz="4" w:space="0" w:color="auto"/>
              <w:bottom w:val="nil"/>
              <w:right w:val="single" w:sz="4" w:space="0" w:color="auto"/>
            </w:tcBorders>
            <w:hideMark/>
          </w:tcPr>
          <w:p w14:paraId="071516CF" w14:textId="77777777" w:rsidR="00FD5213" w:rsidRDefault="00FD5213" w:rsidP="00CA1978">
            <w:pPr>
              <w:spacing w:before="40" w:after="40"/>
              <w:rPr>
                <w:rFonts w:cs="Arial"/>
                <w:szCs w:val="20"/>
                <w:lang w:eastAsia="en-AU"/>
              </w:rPr>
            </w:pPr>
            <w:r>
              <w:rPr>
                <w:rFonts w:cs="Arial"/>
                <w:szCs w:val="20"/>
                <w:lang w:eastAsia="en-AU"/>
              </w:rPr>
              <w:t>ACHS - Cataract Surgery</w:t>
            </w:r>
          </w:p>
        </w:tc>
        <w:tc>
          <w:tcPr>
            <w:tcW w:w="3349" w:type="pct"/>
            <w:tcBorders>
              <w:top w:val="single" w:sz="4" w:space="0" w:color="auto"/>
              <w:left w:val="single" w:sz="4" w:space="0" w:color="auto"/>
              <w:bottom w:val="single" w:sz="4" w:space="0" w:color="auto"/>
              <w:right w:val="single" w:sz="4" w:space="0" w:color="auto"/>
            </w:tcBorders>
            <w:hideMark/>
          </w:tcPr>
          <w:p w14:paraId="4F18B387" w14:textId="77777777" w:rsidR="00FD5213" w:rsidRDefault="00FD5213" w:rsidP="00CA1978">
            <w:pPr>
              <w:spacing w:before="40" w:after="40"/>
              <w:rPr>
                <w:szCs w:val="20"/>
              </w:rPr>
            </w:pPr>
            <w:r>
              <w:rPr>
                <w:szCs w:val="20"/>
              </w:rPr>
              <w:t>Cataract surgery readmission within 28 days</w:t>
            </w:r>
          </w:p>
        </w:tc>
      </w:tr>
      <w:tr w:rsidR="00FD5213" w14:paraId="72BDCE70" w14:textId="77777777" w:rsidTr="00CA1978">
        <w:tc>
          <w:tcPr>
            <w:tcW w:w="1651" w:type="pct"/>
            <w:tcBorders>
              <w:top w:val="nil"/>
              <w:left w:val="single" w:sz="4" w:space="0" w:color="auto"/>
              <w:bottom w:val="nil"/>
              <w:right w:val="single" w:sz="4" w:space="0" w:color="auto"/>
            </w:tcBorders>
          </w:tcPr>
          <w:p w14:paraId="439F544C"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271CC77" w14:textId="77777777" w:rsidR="00FD5213" w:rsidRDefault="00FD5213" w:rsidP="00CA1978">
            <w:pPr>
              <w:spacing w:before="40" w:after="40"/>
              <w:rPr>
                <w:szCs w:val="20"/>
              </w:rPr>
            </w:pPr>
            <w:r>
              <w:rPr>
                <w:szCs w:val="20"/>
              </w:rPr>
              <w:t>Cataract surgery readmission within 28 days due to endophthalmitis</w:t>
            </w:r>
          </w:p>
        </w:tc>
      </w:tr>
      <w:tr w:rsidR="00FD5213" w14:paraId="26CB3C06" w14:textId="77777777" w:rsidTr="00CA1978">
        <w:tc>
          <w:tcPr>
            <w:tcW w:w="1651" w:type="pct"/>
            <w:tcBorders>
              <w:top w:val="nil"/>
              <w:left w:val="single" w:sz="4" w:space="0" w:color="auto"/>
              <w:bottom w:val="nil"/>
              <w:right w:val="single" w:sz="4" w:space="0" w:color="auto"/>
            </w:tcBorders>
          </w:tcPr>
          <w:p w14:paraId="76A59D63"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4A93E529" w14:textId="77777777" w:rsidR="00FD5213" w:rsidRDefault="00FD5213" w:rsidP="00CA1978">
            <w:pPr>
              <w:spacing w:before="40" w:after="40"/>
              <w:rPr>
                <w:szCs w:val="20"/>
              </w:rPr>
            </w:pPr>
            <w:r>
              <w:rPr>
                <w:szCs w:val="20"/>
              </w:rPr>
              <w:t>Cataract surgery unplanned overnight admission</w:t>
            </w:r>
          </w:p>
        </w:tc>
      </w:tr>
      <w:tr w:rsidR="00FD5213" w14:paraId="1A476B87" w14:textId="77777777" w:rsidTr="00CA1978">
        <w:tc>
          <w:tcPr>
            <w:tcW w:w="1651" w:type="pct"/>
            <w:tcBorders>
              <w:top w:val="nil"/>
              <w:left w:val="single" w:sz="4" w:space="0" w:color="auto"/>
              <w:bottom w:val="single" w:sz="4" w:space="0" w:color="auto"/>
              <w:right w:val="single" w:sz="4" w:space="0" w:color="auto"/>
            </w:tcBorders>
          </w:tcPr>
          <w:p w14:paraId="5DCA7BC2"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3BFAA98D" w14:textId="77777777" w:rsidR="00FD5213" w:rsidRDefault="00FD5213" w:rsidP="00CA1978">
            <w:pPr>
              <w:spacing w:before="40" w:after="40"/>
              <w:rPr>
                <w:szCs w:val="20"/>
              </w:rPr>
            </w:pPr>
            <w:r>
              <w:rPr>
                <w:szCs w:val="20"/>
              </w:rPr>
              <w:t xml:space="preserve">Cataract surgery – anterior vitrectomy </w:t>
            </w:r>
          </w:p>
        </w:tc>
      </w:tr>
      <w:tr w:rsidR="00FD5213" w14:paraId="026A8AF1" w14:textId="77777777" w:rsidTr="00CA1978">
        <w:tc>
          <w:tcPr>
            <w:tcW w:w="1651" w:type="pct"/>
            <w:tcBorders>
              <w:top w:val="single" w:sz="4" w:space="0" w:color="auto"/>
              <w:left w:val="single" w:sz="4" w:space="0" w:color="auto"/>
              <w:bottom w:val="nil"/>
              <w:right w:val="single" w:sz="4" w:space="0" w:color="auto"/>
            </w:tcBorders>
            <w:hideMark/>
          </w:tcPr>
          <w:p w14:paraId="40F4E3B3" w14:textId="77777777" w:rsidR="00FD5213" w:rsidRDefault="00FD5213" w:rsidP="00CA1978">
            <w:pPr>
              <w:spacing w:before="40" w:after="40"/>
              <w:rPr>
                <w:rFonts w:cs="Arial"/>
                <w:szCs w:val="20"/>
                <w:lang w:eastAsia="en-AU"/>
              </w:rPr>
            </w:pPr>
            <w:r>
              <w:rPr>
                <w:rFonts w:cs="Arial"/>
                <w:szCs w:val="20"/>
                <w:lang w:eastAsia="en-AU"/>
              </w:rPr>
              <w:t>ACHS - Failure to reach Caecum</w:t>
            </w:r>
          </w:p>
        </w:tc>
        <w:tc>
          <w:tcPr>
            <w:tcW w:w="3349" w:type="pct"/>
            <w:tcBorders>
              <w:top w:val="single" w:sz="4" w:space="0" w:color="auto"/>
              <w:left w:val="single" w:sz="4" w:space="0" w:color="auto"/>
              <w:bottom w:val="single" w:sz="4" w:space="0" w:color="auto"/>
              <w:right w:val="single" w:sz="4" w:space="0" w:color="auto"/>
            </w:tcBorders>
            <w:hideMark/>
          </w:tcPr>
          <w:p w14:paraId="0DD012B6" w14:textId="77777777" w:rsidR="00FD5213" w:rsidRDefault="00FD5213" w:rsidP="00CA1978">
            <w:pPr>
              <w:spacing w:before="40" w:after="40"/>
              <w:rPr>
                <w:szCs w:val="20"/>
              </w:rPr>
            </w:pPr>
            <w:r>
              <w:rPr>
                <w:szCs w:val="20"/>
              </w:rPr>
              <w:t>Failure to reach caecum due to inadequate bowel preparation</w:t>
            </w:r>
          </w:p>
        </w:tc>
      </w:tr>
      <w:tr w:rsidR="00FD5213" w14:paraId="728F5871" w14:textId="77777777" w:rsidTr="00CA1978">
        <w:tc>
          <w:tcPr>
            <w:tcW w:w="1651" w:type="pct"/>
            <w:tcBorders>
              <w:top w:val="nil"/>
              <w:left w:val="single" w:sz="4" w:space="0" w:color="auto"/>
              <w:bottom w:val="nil"/>
              <w:right w:val="single" w:sz="4" w:space="0" w:color="auto"/>
            </w:tcBorders>
          </w:tcPr>
          <w:p w14:paraId="4C60E337"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3BF9A081" w14:textId="77777777" w:rsidR="00FD5213" w:rsidRDefault="00FD5213" w:rsidP="00CA1978">
            <w:pPr>
              <w:spacing w:before="40" w:after="40"/>
              <w:rPr>
                <w:szCs w:val="20"/>
              </w:rPr>
            </w:pPr>
            <w:r>
              <w:rPr>
                <w:szCs w:val="20"/>
              </w:rPr>
              <w:t>Failure to reach caecum due to diseased colon</w:t>
            </w:r>
          </w:p>
        </w:tc>
      </w:tr>
      <w:tr w:rsidR="00FD5213" w14:paraId="03931F7B" w14:textId="77777777" w:rsidTr="00CA1978">
        <w:tc>
          <w:tcPr>
            <w:tcW w:w="1651" w:type="pct"/>
            <w:tcBorders>
              <w:top w:val="nil"/>
              <w:left w:val="single" w:sz="4" w:space="0" w:color="auto"/>
              <w:bottom w:val="nil"/>
              <w:right w:val="single" w:sz="4" w:space="0" w:color="auto"/>
            </w:tcBorders>
          </w:tcPr>
          <w:p w14:paraId="0040D041"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518201FD" w14:textId="77777777" w:rsidR="00FD5213" w:rsidRDefault="00FD5213" w:rsidP="00CA1978">
            <w:pPr>
              <w:spacing w:before="40" w:after="40"/>
              <w:rPr>
                <w:szCs w:val="20"/>
              </w:rPr>
            </w:pPr>
            <w:r>
              <w:rPr>
                <w:szCs w:val="20"/>
              </w:rPr>
              <w:t>Failure to reach caecum due to instrument failure</w:t>
            </w:r>
          </w:p>
        </w:tc>
      </w:tr>
      <w:tr w:rsidR="00FD5213" w14:paraId="54A0F6E9" w14:textId="77777777" w:rsidTr="00CA1978">
        <w:tc>
          <w:tcPr>
            <w:tcW w:w="1651" w:type="pct"/>
            <w:tcBorders>
              <w:top w:val="nil"/>
              <w:left w:val="single" w:sz="4" w:space="0" w:color="auto"/>
              <w:bottom w:val="single" w:sz="4" w:space="0" w:color="auto"/>
              <w:right w:val="single" w:sz="4" w:space="0" w:color="auto"/>
            </w:tcBorders>
          </w:tcPr>
          <w:p w14:paraId="3E2B6802" w14:textId="77777777" w:rsidR="00FD5213" w:rsidRDefault="00FD5213" w:rsidP="00CA1978">
            <w:pPr>
              <w:spacing w:before="40" w:after="40"/>
              <w:rPr>
                <w:rFonts w:cs="Arial"/>
                <w:szCs w:val="20"/>
                <w:lang w:eastAsia="en-AU"/>
              </w:rPr>
            </w:pPr>
          </w:p>
        </w:tc>
        <w:tc>
          <w:tcPr>
            <w:tcW w:w="3349" w:type="pct"/>
            <w:tcBorders>
              <w:top w:val="single" w:sz="4" w:space="0" w:color="auto"/>
              <w:left w:val="single" w:sz="4" w:space="0" w:color="auto"/>
              <w:bottom w:val="single" w:sz="4" w:space="0" w:color="auto"/>
              <w:right w:val="single" w:sz="4" w:space="0" w:color="auto"/>
            </w:tcBorders>
            <w:hideMark/>
          </w:tcPr>
          <w:p w14:paraId="2241E2A7" w14:textId="77777777" w:rsidR="00FD5213" w:rsidRDefault="00FD5213" w:rsidP="00CA1978">
            <w:pPr>
              <w:spacing w:before="40" w:after="40"/>
              <w:rPr>
                <w:szCs w:val="20"/>
              </w:rPr>
            </w:pPr>
            <w:r>
              <w:rPr>
                <w:szCs w:val="20"/>
              </w:rPr>
              <w:t>Failure to reach caecum due for any other reason</w:t>
            </w:r>
          </w:p>
        </w:tc>
      </w:tr>
      <w:tr w:rsidR="00FD5213" w14:paraId="33DEA668" w14:textId="77777777" w:rsidTr="00CA1978">
        <w:tc>
          <w:tcPr>
            <w:tcW w:w="1651" w:type="pct"/>
            <w:vMerge w:val="restart"/>
            <w:tcBorders>
              <w:top w:val="single" w:sz="4" w:space="0" w:color="auto"/>
              <w:left w:val="single" w:sz="4" w:space="0" w:color="auto"/>
              <w:right w:val="single" w:sz="4" w:space="0" w:color="auto"/>
            </w:tcBorders>
            <w:hideMark/>
          </w:tcPr>
          <w:p w14:paraId="3E2D251B" w14:textId="77777777" w:rsidR="00FD5213" w:rsidRPr="0034570F" w:rsidRDefault="00FD5213" w:rsidP="00CA1978">
            <w:pPr>
              <w:spacing w:before="40" w:after="40"/>
              <w:rPr>
                <w:szCs w:val="20"/>
              </w:rPr>
            </w:pPr>
            <w:r>
              <w:rPr>
                <w:rFonts w:cs="Arial"/>
                <w:szCs w:val="20"/>
                <w:lang w:eastAsia="en-AU"/>
              </w:rPr>
              <w:t xml:space="preserve">ACHS - </w:t>
            </w:r>
            <w:r w:rsidRPr="0034570F">
              <w:rPr>
                <w:szCs w:val="20"/>
              </w:rPr>
              <w:t>Adverse outcome – Colonoscopy / Polypectomy</w:t>
            </w:r>
          </w:p>
        </w:tc>
        <w:tc>
          <w:tcPr>
            <w:tcW w:w="3349" w:type="pct"/>
            <w:tcBorders>
              <w:top w:val="single" w:sz="4" w:space="0" w:color="auto"/>
              <w:left w:val="single" w:sz="4" w:space="0" w:color="auto"/>
              <w:bottom w:val="single" w:sz="4" w:space="0" w:color="auto"/>
              <w:right w:val="single" w:sz="4" w:space="0" w:color="auto"/>
            </w:tcBorders>
            <w:hideMark/>
          </w:tcPr>
          <w:p w14:paraId="64F55C31" w14:textId="77777777" w:rsidR="00FD5213" w:rsidRDefault="00FD5213" w:rsidP="00CA1978">
            <w:pPr>
              <w:spacing w:before="40" w:after="40"/>
              <w:rPr>
                <w:szCs w:val="20"/>
              </w:rPr>
            </w:pPr>
            <w:r>
              <w:rPr>
                <w:szCs w:val="20"/>
              </w:rPr>
              <w:t>Treatment for possible perforation post-polypectomy</w:t>
            </w:r>
          </w:p>
        </w:tc>
      </w:tr>
      <w:tr w:rsidR="00FD5213" w14:paraId="64BB17AD" w14:textId="77777777" w:rsidTr="00CA1978">
        <w:tc>
          <w:tcPr>
            <w:tcW w:w="1651" w:type="pct"/>
            <w:vMerge/>
            <w:tcBorders>
              <w:left w:val="single" w:sz="4" w:space="0" w:color="auto"/>
              <w:bottom w:val="nil"/>
              <w:right w:val="single" w:sz="4" w:space="0" w:color="auto"/>
            </w:tcBorders>
          </w:tcPr>
          <w:p w14:paraId="7FA2BF1E" w14:textId="77777777" w:rsidR="00FD5213" w:rsidRPr="0034570F" w:rsidRDefault="00FD5213" w:rsidP="00CA1978">
            <w:pPr>
              <w:spacing w:before="40" w:after="40"/>
              <w:rPr>
                <w:szCs w:val="20"/>
              </w:rPr>
            </w:pPr>
          </w:p>
        </w:tc>
        <w:tc>
          <w:tcPr>
            <w:tcW w:w="3349" w:type="pct"/>
            <w:tcBorders>
              <w:top w:val="single" w:sz="4" w:space="0" w:color="auto"/>
              <w:left w:val="single" w:sz="4" w:space="0" w:color="auto"/>
              <w:bottom w:val="single" w:sz="4" w:space="0" w:color="auto"/>
              <w:right w:val="single" w:sz="4" w:space="0" w:color="auto"/>
            </w:tcBorders>
            <w:hideMark/>
          </w:tcPr>
          <w:p w14:paraId="218ACBD9" w14:textId="77777777" w:rsidR="00FD5213" w:rsidRDefault="00FD5213" w:rsidP="00CA1978">
            <w:pPr>
              <w:spacing w:before="40" w:after="40"/>
              <w:rPr>
                <w:szCs w:val="20"/>
              </w:rPr>
            </w:pPr>
            <w:r>
              <w:rPr>
                <w:szCs w:val="20"/>
              </w:rPr>
              <w:t>Treatment for possible perforation not related to polypectomy</w:t>
            </w:r>
          </w:p>
        </w:tc>
      </w:tr>
      <w:tr w:rsidR="00FD5213" w14:paraId="79EE1FCF" w14:textId="77777777" w:rsidTr="00CA1978">
        <w:tc>
          <w:tcPr>
            <w:tcW w:w="1651" w:type="pct"/>
            <w:tcBorders>
              <w:top w:val="nil"/>
              <w:left w:val="single" w:sz="4" w:space="0" w:color="auto"/>
              <w:bottom w:val="single" w:sz="4" w:space="0" w:color="auto"/>
              <w:right w:val="single" w:sz="4" w:space="0" w:color="auto"/>
            </w:tcBorders>
          </w:tcPr>
          <w:p w14:paraId="78882B80" w14:textId="77777777" w:rsidR="00FD5213" w:rsidRPr="0034570F" w:rsidRDefault="00FD5213" w:rsidP="00CA1978">
            <w:pPr>
              <w:spacing w:before="40" w:after="40"/>
              <w:rPr>
                <w:szCs w:val="20"/>
              </w:rPr>
            </w:pPr>
          </w:p>
        </w:tc>
        <w:tc>
          <w:tcPr>
            <w:tcW w:w="3349" w:type="pct"/>
            <w:tcBorders>
              <w:top w:val="single" w:sz="4" w:space="0" w:color="auto"/>
              <w:left w:val="single" w:sz="4" w:space="0" w:color="auto"/>
              <w:bottom w:val="single" w:sz="4" w:space="0" w:color="auto"/>
              <w:right w:val="single" w:sz="4" w:space="0" w:color="auto"/>
            </w:tcBorders>
            <w:hideMark/>
          </w:tcPr>
          <w:p w14:paraId="1AF9BDAC" w14:textId="77777777" w:rsidR="00FD5213" w:rsidRDefault="00FD5213" w:rsidP="00CA1978">
            <w:pPr>
              <w:spacing w:before="40" w:after="40"/>
              <w:rPr>
                <w:szCs w:val="20"/>
              </w:rPr>
            </w:pPr>
            <w:r>
              <w:rPr>
                <w:szCs w:val="20"/>
              </w:rPr>
              <w:t>Post-polypectomy haemorrhage</w:t>
            </w:r>
          </w:p>
        </w:tc>
      </w:tr>
      <w:tr w:rsidR="00FD5213" w14:paraId="1160F1E4"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3F474E79" w14:textId="77777777" w:rsidR="00FD5213" w:rsidRDefault="00FD5213" w:rsidP="00CA1978">
            <w:pPr>
              <w:spacing w:before="40" w:after="40"/>
              <w:rPr>
                <w:szCs w:val="20"/>
              </w:rPr>
            </w:pPr>
            <w:r>
              <w:rPr>
                <w:rFonts w:cs="Arial"/>
                <w:szCs w:val="20"/>
                <w:lang w:eastAsia="en-AU"/>
              </w:rPr>
              <w:t xml:space="preserve">ACHS - </w:t>
            </w:r>
            <w:r>
              <w:rPr>
                <w:szCs w:val="20"/>
              </w:rPr>
              <w:t>Oesophageal Dilation - Perforation</w:t>
            </w:r>
          </w:p>
        </w:tc>
        <w:tc>
          <w:tcPr>
            <w:tcW w:w="3349" w:type="pct"/>
            <w:tcBorders>
              <w:top w:val="single" w:sz="4" w:space="0" w:color="auto"/>
              <w:left w:val="single" w:sz="4" w:space="0" w:color="auto"/>
              <w:bottom w:val="single" w:sz="4" w:space="0" w:color="auto"/>
              <w:right w:val="single" w:sz="4" w:space="0" w:color="auto"/>
            </w:tcBorders>
            <w:hideMark/>
          </w:tcPr>
          <w:p w14:paraId="2D9A3E9E" w14:textId="77777777" w:rsidR="00FD5213" w:rsidRDefault="00FD5213" w:rsidP="00CA1978">
            <w:pPr>
              <w:spacing w:before="40" w:after="40"/>
              <w:rPr>
                <w:szCs w:val="20"/>
              </w:rPr>
            </w:pPr>
            <w:r>
              <w:rPr>
                <w:szCs w:val="20"/>
              </w:rPr>
              <w:t>Oesophageal dilatation – possible perforation</w:t>
            </w:r>
          </w:p>
        </w:tc>
      </w:tr>
      <w:tr w:rsidR="00FD5213" w14:paraId="10E2CBC9" w14:textId="77777777" w:rsidTr="00CA1978">
        <w:tc>
          <w:tcPr>
            <w:tcW w:w="1651" w:type="pct"/>
            <w:tcBorders>
              <w:top w:val="single" w:sz="4" w:space="0" w:color="auto"/>
              <w:left w:val="single" w:sz="4" w:space="0" w:color="auto"/>
              <w:bottom w:val="single" w:sz="4" w:space="0" w:color="auto"/>
              <w:right w:val="single" w:sz="4" w:space="0" w:color="auto"/>
            </w:tcBorders>
            <w:hideMark/>
          </w:tcPr>
          <w:p w14:paraId="4F2C7E09" w14:textId="77777777" w:rsidR="00FD5213" w:rsidRDefault="00FD5213" w:rsidP="00CA1978">
            <w:pPr>
              <w:spacing w:before="40" w:after="40"/>
              <w:rPr>
                <w:szCs w:val="20"/>
              </w:rPr>
            </w:pPr>
            <w:r>
              <w:rPr>
                <w:rFonts w:cs="Arial"/>
                <w:szCs w:val="20"/>
                <w:lang w:eastAsia="en-AU"/>
              </w:rPr>
              <w:t xml:space="preserve">ACHS - </w:t>
            </w:r>
            <w:r>
              <w:rPr>
                <w:szCs w:val="20"/>
              </w:rPr>
              <w:t>Aspiration following GI Endoscopy</w:t>
            </w:r>
          </w:p>
        </w:tc>
        <w:tc>
          <w:tcPr>
            <w:tcW w:w="3349" w:type="pct"/>
            <w:tcBorders>
              <w:top w:val="single" w:sz="4" w:space="0" w:color="auto"/>
              <w:left w:val="single" w:sz="4" w:space="0" w:color="auto"/>
              <w:bottom w:val="single" w:sz="4" w:space="0" w:color="auto"/>
              <w:right w:val="single" w:sz="4" w:space="0" w:color="auto"/>
            </w:tcBorders>
            <w:hideMark/>
          </w:tcPr>
          <w:p w14:paraId="78EC00AC" w14:textId="77777777" w:rsidR="00FD5213" w:rsidRDefault="00FD5213" w:rsidP="00CA1978">
            <w:pPr>
              <w:spacing w:before="40" w:after="40"/>
              <w:rPr>
                <w:szCs w:val="20"/>
              </w:rPr>
            </w:pPr>
            <w:r>
              <w:rPr>
                <w:szCs w:val="20"/>
              </w:rPr>
              <w:t>Aspiration following endoscopy</w:t>
            </w:r>
          </w:p>
        </w:tc>
      </w:tr>
    </w:tbl>
    <w:p w14:paraId="67B096E3" w14:textId="77777777" w:rsidR="00FD5213" w:rsidRPr="0034570F" w:rsidRDefault="00FD5213" w:rsidP="00FD5213"/>
    <w:p w14:paraId="7C997D7E" w14:textId="77777777" w:rsidR="00FD5213" w:rsidRDefault="00FD5213" w:rsidP="00D2742F">
      <w:pPr>
        <w:spacing w:after="200"/>
        <w:rPr>
          <w:sz w:val="22"/>
        </w:rPr>
      </w:pPr>
    </w:p>
    <w:p w14:paraId="277054B8" w14:textId="77777777" w:rsidR="00FD5213" w:rsidRDefault="00FD5213" w:rsidP="00FD5213">
      <w:pPr>
        <w:spacing w:after="0"/>
        <w:rPr>
          <w:b/>
        </w:rPr>
      </w:pPr>
    </w:p>
    <w:p w14:paraId="1B6ED9C2" w14:textId="77777777" w:rsidR="00FD5213" w:rsidRDefault="00FD5213">
      <w:pPr>
        <w:spacing w:after="200"/>
        <w:rPr>
          <w:b/>
        </w:rPr>
      </w:pPr>
      <w:r>
        <w:rPr>
          <w:b/>
        </w:rPr>
        <w:br w:type="page"/>
      </w:r>
    </w:p>
    <w:p w14:paraId="06A4A2D3" w14:textId="77777777" w:rsidR="001542A1" w:rsidRPr="00E506F2" w:rsidRDefault="001542A1" w:rsidP="00FD5213">
      <w:pPr>
        <w:spacing w:after="0"/>
        <w:rPr>
          <w:b/>
        </w:rPr>
      </w:pPr>
      <w:r w:rsidRPr="00E506F2">
        <w:rPr>
          <w:b/>
        </w:rPr>
        <w:lastRenderedPageBreak/>
        <w:t xml:space="preserve">Additional </w:t>
      </w:r>
      <w:r>
        <w:rPr>
          <w:b/>
        </w:rPr>
        <w:t>Incident Types</w:t>
      </w:r>
    </w:p>
    <w:p w14:paraId="750726BB" w14:textId="77777777" w:rsidR="00426159" w:rsidRPr="00066F90" w:rsidRDefault="00426159" w:rsidP="00426159">
      <w:pPr>
        <w:spacing w:before="240"/>
        <w:rPr>
          <w:rFonts w:cs="Calibri Light"/>
          <w:szCs w:val="20"/>
        </w:rPr>
      </w:pPr>
      <w:r w:rsidRPr="00066F90">
        <w:rPr>
          <w:rFonts w:cs="Calibri Light"/>
          <w:szCs w:val="20"/>
        </w:rPr>
        <w:t xml:space="preserve">The following incident types have been identified in the </w:t>
      </w:r>
      <w:r w:rsidR="00B252E4" w:rsidRPr="00066F90">
        <w:rPr>
          <w:rFonts w:cs="Calibri Light"/>
          <w:szCs w:val="20"/>
        </w:rPr>
        <w:t>Standards but</w:t>
      </w:r>
      <w:r w:rsidRPr="00066F90">
        <w:rPr>
          <w:rFonts w:cs="Calibri Light"/>
          <w:szCs w:val="20"/>
        </w:rPr>
        <w:t xml:space="preserve"> have not been specifically added to your system. Some may be </w:t>
      </w:r>
      <w:proofErr w:type="gramStart"/>
      <w:r w:rsidRPr="00066F90">
        <w:rPr>
          <w:rFonts w:cs="Calibri Light"/>
          <w:szCs w:val="20"/>
        </w:rPr>
        <w:t>similar to</w:t>
      </w:r>
      <w:proofErr w:type="gramEnd"/>
      <w:r w:rsidRPr="00066F90">
        <w:rPr>
          <w:rFonts w:cs="Calibri Light"/>
          <w:szCs w:val="20"/>
        </w:rPr>
        <w:t xml:space="preserve"> those which have been added. If you want to add these to your system, there are several options: you can</w:t>
      </w:r>
      <w:r w:rsidR="00B252E4" w:rsidRPr="00066F90">
        <w:rPr>
          <w:rFonts w:cs="Calibri Light"/>
          <w:szCs w:val="20"/>
        </w:rPr>
        <w:t xml:space="preserve"> add it or</w:t>
      </w:r>
      <w:r w:rsidRPr="00066F90">
        <w:rPr>
          <w:rFonts w:cs="Calibri Light"/>
          <w:szCs w:val="20"/>
        </w:rPr>
        <w:t xml:space="preserve"> replace it with a similar one that has been added, add as a new “Primary incident”, or add as an “Secondary Incident”.</w:t>
      </w:r>
    </w:p>
    <w:p w14:paraId="2E65C8F9" w14:textId="77777777" w:rsidR="00426159" w:rsidRPr="00426159" w:rsidRDefault="00426159" w:rsidP="00426159">
      <w:pPr>
        <w:spacing w:before="240" w:after="0"/>
        <w:rPr>
          <w:rFonts w:cs="Calibri Light"/>
          <w:color w:val="FF0000"/>
          <w:szCs w:val="20"/>
        </w:rPr>
      </w:pPr>
    </w:p>
    <w:tbl>
      <w:tblPr>
        <w:tblStyle w:val="TableGrid"/>
        <w:tblW w:w="5000" w:type="pct"/>
        <w:tblLook w:val="04A0" w:firstRow="1" w:lastRow="0" w:firstColumn="1" w:lastColumn="0" w:noHBand="0" w:noVBand="1"/>
      </w:tblPr>
      <w:tblGrid>
        <w:gridCol w:w="3394"/>
        <w:gridCol w:w="7062"/>
      </w:tblGrid>
      <w:tr w:rsidR="000C4B0D" w:rsidRPr="00E92F9E" w14:paraId="378D1163" w14:textId="77777777" w:rsidTr="000C4B0D">
        <w:trPr>
          <w:tblHeader/>
        </w:trPr>
        <w:tc>
          <w:tcPr>
            <w:tcW w:w="5000" w:type="pct"/>
            <w:gridSpan w:val="2"/>
            <w:tcBorders>
              <w:bottom w:val="single" w:sz="4" w:space="0" w:color="auto"/>
            </w:tcBorders>
            <w:shd w:val="clear" w:color="auto" w:fill="C6D9F1" w:themeFill="text2" w:themeFillTint="33"/>
          </w:tcPr>
          <w:p w14:paraId="11DBC7CF" w14:textId="77777777" w:rsidR="000C4B0D" w:rsidRPr="00E92F9E" w:rsidRDefault="000C4B0D" w:rsidP="00E92F9E">
            <w:pPr>
              <w:spacing w:before="40" w:after="40"/>
              <w:rPr>
                <w:b/>
              </w:rPr>
            </w:pPr>
            <w:r w:rsidRPr="00E92F9E">
              <w:rPr>
                <w:b/>
              </w:rPr>
              <w:t>Incident type – 8164 Examples</w:t>
            </w:r>
          </w:p>
        </w:tc>
      </w:tr>
      <w:tr w:rsidR="000C4B0D" w:rsidRPr="00E92F9E" w14:paraId="15F1CB17" w14:textId="77777777" w:rsidTr="000C4B0D">
        <w:trPr>
          <w:tblHeader/>
        </w:trPr>
        <w:tc>
          <w:tcPr>
            <w:tcW w:w="1623" w:type="pct"/>
            <w:tcBorders>
              <w:bottom w:val="single" w:sz="4" w:space="0" w:color="auto"/>
            </w:tcBorders>
            <w:shd w:val="clear" w:color="auto" w:fill="BFBFBF" w:themeFill="background1" w:themeFillShade="BF"/>
          </w:tcPr>
          <w:p w14:paraId="39E0DDDB" w14:textId="77777777" w:rsidR="000C4B0D" w:rsidRPr="00E92F9E" w:rsidRDefault="000C4B0D" w:rsidP="00E92F9E">
            <w:pPr>
              <w:spacing w:before="40" w:after="40"/>
              <w:rPr>
                <w:b/>
              </w:rPr>
            </w:pPr>
            <w:r w:rsidRPr="00E92F9E">
              <w:rPr>
                <w:b/>
              </w:rPr>
              <w:t>Primary incident type</w:t>
            </w:r>
          </w:p>
        </w:tc>
        <w:tc>
          <w:tcPr>
            <w:tcW w:w="3377" w:type="pct"/>
            <w:shd w:val="clear" w:color="auto" w:fill="BFBFBF" w:themeFill="background1" w:themeFillShade="BF"/>
          </w:tcPr>
          <w:p w14:paraId="02ABDAB4" w14:textId="77777777" w:rsidR="000C4B0D" w:rsidRPr="00E92F9E" w:rsidRDefault="000C4B0D" w:rsidP="00E92F9E">
            <w:pPr>
              <w:spacing w:before="40" w:after="40"/>
              <w:rPr>
                <w:b/>
              </w:rPr>
            </w:pPr>
            <w:r w:rsidRPr="00E92F9E">
              <w:rPr>
                <w:b/>
              </w:rPr>
              <w:t xml:space="preserve"> Secondary incident type</w:t>
            </w:r>
          </w:p>
        </w:tc>
      </w:tr>
      <w:tr w:rsidR="000C4B0D" w:rsidRPr="00E92F9E" w14:paraId="6FBDC8B3" w14:textId="77777777" w:rsidTr="000C4B0D">
        <w:trPr>
          <w:trHeight w:val="340"/>
        </w:trPr>
        <w:tc>
          <w:tcPr>
            <w:tcW w:w="1623" w:type="pct"/>
          </w:tcPr>
          <w:p w14:paraId="7808DE76" w14:textId="77777777" w:rsidR="000C4B0D" w:rsidRPr="00E92F9E" w:rsidRDefault="000C4B0D" w:rsidP="00E92F9E">
            <w:pPr>
              <w:tabs>
                <w:tab w:val="left" w:pos="1410"/>
              </w:tabs>
              <w:spacing w:before="40" w:after="40"/>
              <w:rPr>
                <w:rFonts w:eastAsiaTheme="majorEastAsia" w:cstheme="minorHAnsi"/>
                <w:szCs w:val="20"/>
              </w:rPr>
            </w:pPr>
            <w:r w:rsidRPr="00E92F9E">
              <w:rPr>
                <w:rFonts w:eastAsiaTheme="majorEastAsia" w:cstheme="minorHAnsi"/>
                <w:szCs w:val="20"/>
              </w:rPr>
              <w:t xml:space="preserve">Clinic administration </w:t>
            </w:r>
          </w:p>
        </w:tc>
        <w:tc>
          <w:tcPr>
            <w:tcW w:w="3377" w:type="pct"/>
            <w:vAlign w:val="center"/>
          </w:tcPr>
          <w:p w14:paraId="074B530D" w14:textId="77777777" w:rsidR="000C4B0D" w:rsidRPr="00E92F9E" w:rsidRDefault="000C4B0D" w:rsidP="00E92F9E">
            <w:pPr>
              <w:spacing w:before="40" w:after="40"/>
              <w:rPr>
                <w:szCs w:val="20"/>
              </w:rPr>
            </w:pPr>
            <w:r w:rsidRPr="00E92F9E">
              <w:rPr>
                <w:szCs w:val="20"/>
              </w:rPr>
              <w:t>Decline of entry</w:t>
            </w:r>
          </w:p>
        </w:tc>
      </w:tr>
      <w:tr w:rsidR="000C4B0D" w:rsidRPr="00E92F9E" w14:paraId="0C5E092D" w14:textId="77777777" w:rsidTr="000C4B0D">
        <w:trPr>
          <w:trHeight w:val="340"/>
        </w:trPr>
        <w:tc>
          <w:tcPr>
            <w:tcW w:w="1623" w:type="pct"/>
            <w:tcBorders>
              <w:bottom w:val="single" w:sz="4" w:space="0" w:color="auto"/>
            </w:tcBorders>
          </w:tcPr>
          <w:p w14:paraId="5EC976F5" w14:textId="77777777" w:rsidR="000C4B0D" w:rsidRPr="00E92F9E" w:rsidRDefault="000C4B0D" w:rsidP="00E92F9E">
            <w:pPr>
              <w:tabs>
                <w:tab w:val="left" w:pos="1410"/>
              </w:tabs>
              <w:spacing w:before="40" w:after="40"/>
              <w:rPr>
                <w:rFonts w:eastAsiaTheme="majorEastAsia" w:cstheme="minorHAnsi"/>
                <w:szCs w:val="20"/>
              </w:rPr>
            </w:pPr>
            <w:r w:rsidRPr="00E92F9E">
              <w:rPr>
                <w:rFonts w:eastAsiaTheme="majorEastAsia" w:cstheme="minorHAnsi"/>
                <w:szCs w:val="20"/>
              </w:rPr>
              <w:t>Medication Incident</w:t>
            </w:r>
          </w:p>
        </w:tc>
        <w:tc>
          <w:tcPr>
            <w:tcW w:w="3377" w:type="pct"/>
            <w:tcBorders>
              <w:bottom w:val="single" w:sz="4" w:space="0" w:color="auto"/>
            </w:tcBorders>
            <w:vAlign w:val="center"/>
          </w:tcPr>
          <w:p w14:paraId="71E57FA0" w14:textId="77777777" w:rsidR="000C4B0D" w:rsidRPr="00E92F9E" w:rsidRDefault="000C4B0D" w:rsidP="00E92F9E">
            <w:pPr>
              <w:spacing w:before="40" w:after="40"/>
              <w:rPr>
                <w:szCs w:val="20"/>
              </w:rPr>
            </w:pPr>
            <w:r w:rsidRPr="00E92F9E">
              <w:rPr>
                <w:szCs w:val="20"/>
              </w:rPr>
              <w:t>Allergy</w:t>
            </w:r>
          </w:p>
        </w:tc>
      </w:tr>
      <w:tr w:rsidR="000C4B0D" w:rsidRPr="00E92F9E" w14:paraId="1C85FB7B" w14:textId="77777777" w:rsidTr="000C4B0D">
        <w:trPr>
          <w:trHeight w:val="340"/>
        </w:trPr>
        <w:tc>
          <w:tcPr>
            <w:tcW w:w="1623" w:type="pct"/>
            <w:tcBorders>
              <w:bottom w:val="single" w:sz="4" w:space="0" w:color="auto"/>
            </w:tcBorders>
          </w:tcPr>
          <w:p w14:paraId="0E92B421" w14:textId="77777777" w:rsidR="000C4B0D" w:rsidRPr="00E92F9E" w:rsidRDefault="000C4B0D" w:rsidP="00E92F9E">
            <w:pPr>
              <w:tabs>
                <w:tab w:val="left" w:pos="1410"/>
              </w:tabs>
              <w:spacing w:before="40" w:after="40"/>
              <w:rPr>
                <w:rFonts w:eastAsiaTheme="majorEastAsia" w:cstheme="minorHAnsi"/>
                <w:szCs w:val="20"/>
              </w:rPr>
            </w:pPr>
            <w:r w:rsidRPr="00E92F9E">
              <w:rPr>
                <w:rFonts w:eastAsiaTheme="majorEastAsia" w:cstheme="minorHAnsi"/>
                <w:szCs w:val="20"/>
              </w:rPr>
              <w:t>Infection prevention and control</w:t>
            </w:r>
          </w:p>
        </w:tc>
        <w:tc>
          <w:tcPr>
            <w:tcW w:w="3377" w:type="pct"/>
            <w:tcBorders>
              <w:bottom w:val="single" w:sz="4" w:space="0" w:color="auto"/>
            </w:tcBorders>
            <w:vAlign w:val="center"/>
          </w:tcPr>
          <w:p w14:paraId="2D1512FB" w14:textId="77777777" w:rsidR="000C4B0D" w:rsidRPr="00E92F9E" w:rsidRDefault="000C4B0D" w:rsidP="00E92F9E">
            <w:pPr>
              <w:spacing w:before="40" w:after="40"/>
              <w:rPr>
                <w:szCs w:val="20"/>
              </w:rPr>
            </w:pPr>
            <w:r w:rsidRPr="00E92F9E">
              <w:rPr>
                <w:rFonts w:eastAsiaTheme="majorEastAsia" w:cstheme="minorHAnsi"/>
                <w:szCs w:val="20"/>
              </w:rPr>
              <w:t>Notifiable diseases</w:t>
            </w:r>
          </w:p>
        </w:tc>
      </w:tr>
    </w:tbl>
    <w:p w14:paraId="5B0D5E6C" w14:textId="77777777" w:rsidR="00126066" w:rsidRDefault="00126066" w:rsidP="00E92F9E">
      <w:pPr>
        <w:pStyle w:val="Heading3"/>
        <w:spacing w:before="0"/>
        <w:rPr>
          <w:bCs w:val="0"/>
          <w:sz w:val="22"/>
        </w:rPr>
      </w:pPr>
      <w:r>
        <w:rPr>
          <w:bCs w:val="0"/>
          <w:sz w:val="22"/>
        </w:rPr>
        <w:t xml:space="preserve">        </w:t>
      </w:r>
      <w:r>
        <w:rPr>
          <w:bCs w:val="0"/>
          <w:sz w:val="22"/>
        </w:rPr>
        <w:tab/>
      </w:r>
      <w:r>
        <w:rPr>
          <w:bCs w:val="0"/>
          <w:sz w:val="22"/>
        </w:rPr>
        <w:tab/>
      </w:r>
      <w:r>
        <w:rPr>
          <w:bCs w:val="0"/>
          <w:sz w:val="22"/>
        </w:rPr>
        <w:tab/>
      </w:r>
      <w:r>
        <w:rPr>
          <w:bCs w:val="0"/>
          <w:sz w:val="22"/>
        </w:rPr>
        <w:tab/>
      </w:r>
      <w:r>
        <w:rPr>
          <w:bCs w:val="0"/>
          <w:sz w:val="22"/>
        </w:rPr>
        <w:tab/>
      </w:r>
      <w:r>
        <w:rPr>
          <w:bCs w:val="0"/>
          <w:sz w:val="22"/>
        </w:rPr>
        <w:tab/>
      </w:r>
      <w:r>
        <w:rPr>
          <w:bCs w:val="0"/>
          <w:sz w:val="22"/>
        </w:rPr>
        <w:tab/>
      </w:r>
      <w:r>
        <w:rPr>
          <w:bCs w:val="0"/>
          <w:sz w:val="22"/>
        </w:rPr>
        <w:tab/>
      </w:r>
      <w:r>
        <w:rPr>
          <w:bCs w:val="0"/>
          <w:sz w:val="22"/>
        </w:rPr>
        <w:tab/>
      </w:r>
      <w:r>
        <w:rPr>
          <w:bCs w:val="0"/>
          <w:sz w:val="22"/>
        </w:rPr>
        <w:tab/>
      </w:r>
      <w:r>
        <w:rPr>
          <w:bCs w:val="0"/>
          <w:sz w:val="22"/>
        </w:rPr>
        <w:tab/>
      </w:r>
      <w:r>
        <w:rPr>
          <w:bCs w:val="0"/>
          <w:sz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7060"/>
      </w:tblGrid>
      <w:tr w:rsidR="000C4B0D" w:rsidRPr="00195AAB" w14:paraId="417AC1B6" w14:textId="77777777" w:rsidTr="000C4B0D">
        <w:trPr>
          <w:trHeight w:val="346"/>
        </w:trPr>
        <w:tc>
          <w:tcPr>
            <w:tcW w:w="5000" w:type="pct"/>
            <w:gridSpan w:val="2"/>
            <w:shd w:val="clear" w:color="auto" w:fill="C6D9F1" w:themeFill="text2" w:themeFillTint="33"/>
          </w:tcPr>
          <w:p w14:paraId="2AEC2CAD" w14:textId="77777777" w:rsidR="000C4B0D" w:rsidRPr="009C6CFB" w:rsidRDefault="000C4B0D" w:rsidP="00E92F9E">
            <w:pPr>
              <w:spacing w:before="40" w:after="40"/>
              <w:rPr>
                <w:b/>
              </w:rPr>
            </w:pPr>
            <w:r w:rsidRPr="009C6CFB">
              <w:rPr>
                <w:b/>
              </w:rPr>
              <w:t xml:space="preserve">Incident type – </w:t>
            </w:r>
            <w:r>
              <w:rPr>
                <w:b/>
              </w:rPr>
              <w:t>EQuIP6</w:t>
            </w:r>
            <w:r w:rsidRPr="009C6CFB">
              <w:rPr>
                <w:b/>
              </w:rPr>
              <w:t xml:space="preserve"> Examples</w:t>
            </w:r>
          </w:p>
        </w:tc>
      </w:tr>
      <w:tr w:rsidR="000C4B0D" w:rsidRPr="00195AAB" w14:paraId="11DC7668" w14:textId="77777777" w:rsidTr="000C4B0D">
        <w:trPr>
          <w:trHeight w:val="346"/>
        </w:trPr>
        <w:tc>
          <w:tcPr>
            <w:tcW w:w="1624" w:type="pct"/>
            <w:shd w:val="clear" w:color="auto" w:fill="BFBFBF" w:themeFill="background1" w:themeFillShade="BF"/>
          </w:tcPr>
          <w:p w14:paraId="1D664D4B" w14:textId="77777777" w:rsidR="000C4B0D" w:rsidRPr="009C6CFB" w:rsidRDefault="000C4B0D" w:rsidP="00E92F9E">
            <w:pPr>
              <w:spacing w:before="40" w:after="40"/>
              <w:rPr>
                <w:b/>
              </w:rPr>
            </w:pPr>
            <w:r w:rsidRPr="009C6CFB">
              <w:rPr>
                <w:b/>
              </w:rPr>
              <w:t>Primary incident type</w:t>
            </w:r>
          </w:p>
        </w:tc>
        <w:tc>
          <w:tcPr>
            <w:tcW w:w="3376" w:type="pct"/>
            <w:shd w:val="clear" w:color="auto" w:fill="BFBFBF" w:themeFill="background1" w:themeFillShade="BF"/>
          </w:tcPr>
          <w:p w14:paraId="78AFF87B" w14:textId="77777777" w:rsidR="000C4B0D" w:rsidRPr="009C6CFB" w:rsidRDefault="000C4B0D" w:rsidP="00E92F9E">
            <w:pPr>
              <w:spacing w:before="40" w:after="40"/>
              <w:rPr>
                <w:b/>
              </w:rPr>
            </w:pPr>
            <w:r w:rsidRPr="009C6CFB">
              <w:rPr>
                <w:b/>
              </w:rPr>
              <w:t xml:space="preserve"> Secondary incident type</w:t>
            </w:r>
          </w:p>
        </w:tc>
      </w:tr>
      <w:tr w:rsidR="000C4B0D" w:rsidRPr="00195AAB" w14:paraId="62A7B350" w14:textId="77777777" w:rsidTr="000C4B0D">
        <w:trPr>
          <w:trHeight w:val="346"/>
        </w:trPr>
        <w:tc>
          <w:tcPr>
            <w:tcW w:w="1624" w:type="pct"/>
            <w:vAlign w:val="center"/>
          </w:tcPr>
          <w:p w14:paraId="51B720AA" w14:textId="77777777" w:rsidR="000C4B0D" w:rsidRPr="008500F9" w:rsidRDefault="000C4B0D" w:rsidP="00E92F9E">
            <w:pPr>
              <w:spacing w:before="40" w:after="40" w:line="240" w:lineRule="auto"/>
              <w:rPr>
                <w:szCs w:val="20"/>
              </w:rPr>
            </w:pPr>
            <w:r w:rsidRPr="008500F9">
              <w:rPr>
                <w:szCs w:val="20"/>
              </w:rPr>
              <w:t xml:space="preserve">Blood Management </w:t>
            </w:r>
          </w:p>
        </w:tc>
        <w:tc>
          <w:tcPr>
            <w:tcW w:w="3376" w:type="pct"/>
            <w:shd w:val="clear" w:color="auto" w:fill="auto"/>
            <w:vAlign w:val="center"/>
            <w:hideMark/>
          </w:tcPr>
          <w:p w14:paraId="796CEC07" w14:textId="77777777" w:rsidR="000C4B0D" w:rsidRPr="003031F0" w:rsidRDefault="000C4B0D" w:rsidP="00E92F9E">
            <w:pPr>
              <w:spacing w:before="40" w:after="40" w:line="240" w:lineRule="auto"/>
              <w:rPr>
                <w:szCs w:val="20"/>
              </w:rPr>
            </w:pPr>
            <w:r w:rsidRPr="003031F0">
              <w:rPr>
                <w:szCs w:val="20"/>
              </w:rPr>
              <w:t>Adverse event</w:t>
            </w:r>
          </w:p>
        </w:tc>
      </w:tr>
      <w:tr w:rsidR="000C4B0D" w:rsidRPr="00195AAB" w14:paraId="00BB2F3C" w14:textId="77777777" w:rsidTr="000C4B0D">
        <w:trPr>
          <w:trHeight w:val="346"/>
        </w:trPr>
        <w:tc>
          <w:tcPr>
            <w:tcW w:w="1624" w:type="pct"/>
          </w:tcPr>
          <w:p w14:paraId="5696FE1F" w14:textId="77777777" w:rsidR="000C4B0D" w:rsidRPr="003031F0" w:rsidRDefault="000C4B0D" w:rsidP="00E92F9E">
            <w:pPr>
              <w:spacing w:before="40" w:after="40" w:line="240" w:lineRule="auto"/>
              <w:rPr>
                <w:szCs w:val="20"/>
              </w:rPr>
            </w:pPr>
            <w:r>
              <w:rPr>
                <w:rFonts w:cs="Arial"/>
                <w:szCs w:val="20"/>
                <w:lang w:eastAsia="en-AU"/>
              </w:rPr>
              <w:t>Staff behaviour</w:t>
            </w:r>
          </w:p>
        </w:tc>
        <w:tc>
          <w:tcPr>
            <w:tcW w:w="3376" w:type="pct"/>
            <w:shd w:val="clear" w:color="auto" w:fill="auto"/>
            <w:vAlign w:val="center"/>
            <w:hideMark/>
          </w:tcPr>
          <w:p w14:paraId="799FC0FA" w14:textId="77777777" w:rsidR="000C4B0D" w:rsidRPr="003031F0" w:rsidRDefault="000C4B0D" w:rsidP="00E92F9E">
            <w:pPr>
              <w:spacing w:before="40" w:after="40" w:line="240" w:lineRule="auto"/>
              <w:rPr>
                <w:szCs w:val="20"/>
              </w:rPr>
            </w:pPr>
            <w:r w:rsidRPr="003031F0">
              <w:rPr>
                <w:szCs w:val="20"/>
              </w:rPr>
              <w:t>Bullying or harassment</w:t>
            </w:r>
          </w:p>
        </w:tc>
      </w:tr>
      <w:tr w:rsidR="000C4B0D" w:rsidRPr="00195AAB" w14:paraId="5609DF05" w14:textId="77777777" w:rsidTr="000C4B0D">
        <w:trPr>
          <w:trHeight w:val="346"/>
        </w:trPr>
        <w:tc>
          <w:tcPr>
            <w:tcW w:w="1624" w:type="pct"/>
          </w:tcPr>
          <w:p w14:paraId="280FC061" w14:textId="77777777" w:rsidR="000C4B0D" w:rsidRPr="003031F0" w:rsidRDefault="000C4B0D" w:rsidP="00E92F9E">
            <w:pPr>
              <w:spacing w:before="40" w:after="40" w:line="240" w:lineRule="auto"/>
              <w:rPr>
                <w:szCs w:val="20"/>
              </w:rPr>
            </w:pPr>
            <w:r w:rsidRPr="00930980">
              <w:rPr>
                <w:szCs w:val="20"/>
              </w:rPr>
              <w:t>Healthcare associated infection</w:t>
            </w:r>
          </w:p>
        </w:tc>
        <w:tc>
          <w:tcPr>
            <w:tcW w:w="3376" w:type="pct"/>
            <w:shd w:val="clear" w:color="auto" w:fill="auto"/>
            <w:vAlign w:val="center"/>
            <w:hideMark/>
          </w:tcPr>
          <w:p w14:paraId="7F5409D3" w14:textId="77777777" w:rsidR="000C4B0D" w:rsidRPr="003031F0" w:rsidRDefault="000C4B0D" w:rsidP="00E92F9E">
            <w:pPr>
              <w:spacing w:before="40" w:after="40" w:line="240" w:lineRule="auto"/>
              <w:rPr>
                <w:szCs w:val="20"/>
              </w:rPr>
            </w:pPr>
            <w:r>
              <w:rPr>
                <w:szCs w:val="20"/>
              </w:rPr>
              <w:t>Infection incident</w:t>
            </w:r>
          </w:p>
        </w:tc>
      </w:tr>
      <w:tr w:rsidR="000C4B0D" w:rsidRPr="00195AAB" w14:paraId="609230A2" w14:textId="77777777" w:rsidTr="000C4B0D">
        <w:trPr>
          <w:trHeight w:val="346"/>
        </w:trPr>
        <w:tc>
          <w:tcPr>
            <w:tcW w:w="1624" w:type="pct"/>
          </w:tcPr>
          <w:p w14:paraId="53BDB2AF" w14:textId="77777777" w:rsidR="000C4B0D" w:rsidRPr="003031F0" w:rsidRDefault="000C4B0D" w:rsidP="00E92F9E">
            <w:pPr>
              <w:spacing w:before="40" w:after="40" w:line="240" w:lineRule="auto"/>
              <w:rPr>
                <w:szCs w:val="20"/>
              </w:rPr>
            </w:pPr>
            <w:r w:rsidRPr="00930980">
              <w:rPr>
                <w:szCs w:val="20"/>
              </w:rPr>
              <w:t>Staff behaviour</w:t>
            </w:r>
          </w:p>
        </w:tc>
        <w:tc>
          <w:tcPr>
            <w:tcW w:w="3376" w:type="pct"/>
            <w:shd w:val="clear" w:color="auto" w:fill="auto"/>
            <w:vAlign w:val="center"/>
            <w:hideMark/>
          </w:tcPr>
          <w:p w14:paraId="2F7CC4AF" w14:textId="77777777" w:rsidR="000C4B0D" w:rsidRPr="003031F0" w:rsidRDefault="000C4B0D" w:rsidP="00E92F9E">
            <w:pPr>
              <w:spacing w:before="40" w:after="40" w:line="240" w:lineRule="auto"/>
              <w:rPr>
                <w:szCs w:val="20"/>
              </w:rPr>
            </w:pPr>
            <w:r>
              <w:rPr>
                <w:szCs w:val="20"/>
              </w:rPr>
              <w:t>I</w:t>
            </w:r>
            <w:r w:rsidRPr="003031F0">
              <w:rPr>
                <w:szCs w:val="20"/>
              </w:rPr>
              <w:t xml:space="preserve">nappropriate behaviour </w:t>
            </w:r>
          </w:p>
        </w:tc>
      </w:tr>
      <w:tr w:rsidR="000C4B0D" w:rsidRPr="00195AAB" w14:paraId="6A923307" w14:textId="77777777" w:rsidTr="000C4B0D">
        <w:trPr>
          <w:trHeight w:val="346"/>
        </w:trPr>
        <w:tc>
          <w:tcPr>
            <w:tcW w:w="1624" w:type="pct"/>
          </w:tcPr>
          <w:p w14:paraId="6360A67E" w14:textId="77777777" w:rsidR="000C4B0D" w:rsidRPr="00930980" w:rsidRDefault="000C4B0D" w:rsidP="00E92F9E">
            <w:pPr>
              <w:spacing w:before="40" w:after="40" w:line="240" w:lineRule="auto"/>
              <w:rPr>
                <w:szCs w:val="20"/>
              </w:rPr>
            </w:pPr>
            <w:r w:rsidRPr="00930980">
              <w:rPr>
                <w:szCs w:val="20"/>
              </w:rPr>
              <w:t xml:space="preserve">Clinical process / procedure </w:t>
            </w:r>
          </w:p>
        </w:tc>
        <w:tc>
          <w:tcPr>
            <w:tcW w:w="3376" w:type="pct"/>
            <w:shd w:val="clear" w:color="auto" w:fill="auto"/>
            <w:vAlign w:val="center"/>
            <w:hideMark/>
          </w:tcPr>
          <w:p w14:paraId="0DE02258" w14:textId="77777777" w:rsidR="000C4B0D" w:rsidRPr="00A5074B" w:rsidRDefault="000C4B0D" w:rsidP="00E92F9E">
            <w:pPr>
              <w:spacing w:before="40" w:after="40" w:line="240" w:lineRule="auto"/>
              <w:rPr>
                <w:szCs w:val="20"/>
              </w:rPr>
            </w:pPr>
            <w:r>
              <w:rPr>
                <w:szCs w:val="20"/>
              </w:rPr>
              <w:t>P</w:t>
            </w:r>
            <w:r w:rsidRPr="00A5074B">
              <w:rPr>
                <w:szCs w:val="20"/>
              </w:rPr>
              <w:t>atient deterioration due to poor nutrition</w:t>
            </w:r>
          </w:p>
        </w:tc>
      </w:tr>
    </w:tbl>
    <w:p w14:paraId="05BC8211" w14:textId="77777777" w:rsidR="00FD782C" w:rsidRPr="009C6CFB" w:rsidRDefault="00126066" w:rsidP="00FD782C">
      <w:pPr>
        <w:rPr>
          <w:bCs/>
          <w:sz w:val="22"/>
        </w:rPr>
      </w:pPr>
      <w:r>
        <w:rPr>
          <w:bCs/>
          <w:sz w:val="22"/>
        </w:rPr>
        <w:t xml:space="preserve"> </w:t>
      </w:r>
    </w:p>
    <w:tbl>
      <w:tblPr>
        <w:tblStyle w:val="TableGrid"/>
        <w:tblW w:w="5000" w:type="pct"/>
        <w:tblLook w:val="04A0" w:firstRow="1" w:lastRow="0" w:firstColumn="1" w:lastColumn="0" w:noHBand="0" w:noVBand="1"/>
      </w:tblPr>
      <w:tblGrid>
        <w:gridCol w:w="3394"/>
        <w:gridCol w:w="7062"/>
      </w:tblGrid>
      <w:tr w:rsidR="000C4B0D" w:rsidRPr="00C14457" w14:paraId="5D8FF2A4" w14:textId="77777777" w:rsidTr="000C4B0D">
        <w:trPr>
          <w:tblHeader/>
        </w:trPr>
        <w:tc>
          <w:tcPr>
            <w:tcW w:w="5000" w:type="pct"/>
            <w:gridSpan w:val="2"/>
            <w:tcBorders>
              <w:bottom w:val="single" w:sz="4" w:space="0" w:color="auto"/>
            </w:tcBorders>
            <w:shd w:val="clear" w:color="auto" w:fill="C6D9F1" w:themeFill="text2" w:themeFillTint="33"/>
          </w:tcPr>
          <w:p w14:paraId="2BD67695" w14:textId="77777777" w:rsidR="000C4B0D" w:rsidRPr="00C14457" w:rsidRDefault="000C4B0D" w:rsidP="00E92F9E">
            <w:pPr>
              <w:spacing w:before="40" w:after="40"/>
              <w:rPr>
                <w:b/>
                <w:szCs w:val="20"/>
              </w:rPr>
            </w:pPr>
            <w:bookmarkStart w:id="52" w:name="_Hlk497208771"/>
            <w:r w:rsidRPr="00FD782C">
              <w:rPr>
                <w:b/>
              </w:rPr>
              <w:t xml:space="preserve">Incident type – </w:t>
            </w:r>
            <w:r>
              <w:rPr>
                <w:b/>
              </w:rPr>
              <w:t>8134</w:t>
            </w:r>
            <w:r w:rsidRPr="009C6CFB">
              <w:rPr>
                <w:b/>
              </w:rPr>
              <w:t xml:space="preserve"> </w:t>
            </w:r>
            <w:r w:rsidRPr="00FD782C">
              <w:rPr>
                <w:b/>
              </w:rPr>
              <w:t>Examples</w:t>
            </w:r>
          </w:p>
        </w:tc>
      </w:tr>
      <w:tr w:rsidR="000C4B0D" w:rsidRPr="00C14457" w14:paraId="55FD52FC" w14:textId="77777777" w:rsidTr="000C4B0D">
        <w:trPr>
          <w:tblHeader/>
        </w:trPr>
        <w:tc>
          <w:tcPr>
            <w:tcW w:w="1623" w:type="pct"/>
            <w:tcBorders>
              <w:bottom w:val="single" w:sz="4" w:space="0" w:color="auto"/>
            </w:tcBorders>
            <w:shd w:val="clear" w:color="auto" w:fill="BFBFBF" w:themeFill="background1" w:themeFillShade="BF"/>
          </w:tcPr>
          <w:p w14:paraId="765C667A" w14:textId="77777777" w:rsidR="000C4B0D" w:rsidRPr="00C14457" w:rsidRDefault="000C4B0D" w:rsidP="00E92F9E">
            <w:pPr>
              <w:spacing w:before="40" w:after="40"/>
              <w:rPr>
                <w:b/>
                <w:szCs w:val="20"/>
              </w:rPr>
            </w:pPr>
            <w:r w:rsidRPr="00C14457">
              <w:rPr>
                <w:b/>
                <w:szCs w:val="20"/>
              </w:rPr>
              <w:t>Primary incident type</w:t>
            </w:r>
          </w:p>
        </w:tc>
        <w:tc>
          <w:tcPr>
            <w:tcW w:w="3377" w:type="pct"/>
            <w:tcBorders>
              <w:bottom w:val="single" w:sz="4" w:space="0" w:color="auto"/>
            </w:tcBorders>
            <w:shd w:val="clear" w:color="auto" w:fill="BFBFBF" w:themeFill="background1" w:themeFillShade="BF"/>
          </w:tcPr>
          <w:p w14:paraId="51D43B8C" w14:textId="77777777" w:rsidR="000C4B0D" w:rsidRPr="00C14457" w:rsidRDefault="000C4B0D" w:rsidP="00E92F9E">
            <w:pPr>
              <w:spacing w:before="40" w:after="40"/>
              <w:rPr>
                <w:b/>
                <w:szCs w:val="20"/>
              </w:rPr>
            </w:pPr>
            <w:r w:rsidRPr="00C14457">
              <w:rPr>
                <w:b/>
                <w:szCs w:val="20"/>
              </w:rPr>
              <w:t xml:space="preserve"> Secondary incident type</w:t>
            </w:r>
          </w:p>
        </w:tc>
      </w:tr>
      <w:bookmarkEnd w:id="52"/>
      <w:tr w:rsidR="000C4B0D" w:rsidRPr="00C14457" w14:paraId="325C4F89" w14:textId="77777777" w:rsidTr="000C4B0D">
        <w:tc>
          <w:tcPr>
            <w:tcW w:w="1623" w:type="pct"/>
            <w:tcBorders>
              <w:bottom w:val="nil"/>
            </w:tcBorders>
          </w:tcPr>
          <w:p w14:paraId="72656150" w14:textId="77777777" w:rsidR="000C4B0D" w:rsidRPr="00C14457" w:rsidRDefault="000C4B0D" w:rsidP="00E92F9E">
            <w:pPr>
              <w:spacing w:before="40" w:after="40"/>
              <w:rPr>
                <w:rFonts w:cs="Arial"/>
                <w:szCs w:val="20"/>
                <w:lang w:eastAsia="en-AU"/>
              </w:rPr>
            </w:pPr>
            <w:r>
              <w:rPr>
                <w:rFonts w:cs="Arial"/>
                <w:szCs w:val="20"/>
                <w:lang w:eastAsia="en-AU"/>
              </w:rPr>
              <w:t>C</w:t>
            </w:r>
            <w:r w:rsidRPr="005E7B33">
              <w:rPr>
                <w:rFonts w:cs="Arial"/>
                <w:szCs w:val="20"/>
                <w:lang w:eastAsia="en-AU"/>
              </w:rPr>
              <w:t xml:space="preserve">onsumer </w:t>
            </w:r>
          </w:p>
        </w:tc>
        <w:tc>
          <w:tcPr>
            <w:tcW w:w="3377" w:type="pct"/>
            <w:tcBorders>
              <w:bottom w:val="single" w:sz="4" w:space="0" w:color="auto"/>
            </w:tcBorders>
          </w:tcPr>
          <w:p w14:paraId="36533D1D" w14:textId="77777777" w:rsidR="000C4B0D" w:rsidRPr="00C14457" w:rsidRDefault="000C4B0D" w:rsidP="00E92F9E">
            <w:pPr>
              <w:spacing w:before="40" w:after="40"/>
              <w:rPr>
                <w:szCs w:val="20"/>
              </w:rPr>
            </w:pPr>
            <w:r>
              <w:rPr>
                <w:szCs w:val="20"/>
              </w:rPr>
              <w:t>A</w:t>
            </w:r>
            <w:r w:rsidRPr="005E7B33">
              <w:rPr>
                <w:szCs w:val="20"/>
              </w:rPr>
              <w:t>buse</w:t>
            </w:r>
          </w:p>
        </w:tc>
      </w:tr>
      <w:tr w:rsidR="000C4B0D" w:rsidRPr="00C14457" w14:paraId="40648470" w14:textId="77777777" w:rsidTr="000C4B0D">
        <w:tc>
          <w:tcPr>
            <w:tcW w:w="1623" w:type="pct"/>
            <w:tcBorders>
              <w:top w:val="nil"/>
              <w:bottom w:val="single" w:sz="4" w:space="0" w:color="auto"/>
            </w:tcBorders>
          </w:tcPr>
          <w:p w14:paraId="1A6417FC" w14:textId="77777777" w:rsidR="000C4B0D" w:rsidRPr="00C14457"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0CF8D087" w14:textId="77777777" w:rsidR="000C4B0D" w:rsidRPr="00C14457" w:rsidRDefault="000C4B0D" w:rsidP="00E92F9E">
            <w:pPr>
              <w:spacing w:before="40" w:after="40"/>
              <w:rPr>
                <w:szCs w:val="20"/>
              </w:rPr>
            </w:pPr>
            <w:r>
              <w:rPr>
                <w:szCs w:val="20"/>
              </w:rPr>
              <w:t>N</w:t>
            </w:r>
            <w:r w:rsidRPr="005E7B33">
              <w:rPr>
                <w:szCs w:val="20"/>
              </w:rPr>
              <w:t>eglect</w:t>
            </w:r>
          </w:p>
        </w:tc>
      </w:tr>
      <w:tr w:rsidR="000C4B0D" w:rsidRPr="00C14457" w14:paraId="23275C38" w14:textId="77777777" w:rsidTr="000C4B0D">
        <w:tc>
          <w:tcPr>
            <w:tcW w:w="1623" w:type="pct"/>
            <w:tcBorders>
              <w:top w:val="single" w:sz="4" w:space="0" w:color="auto"/>
              <w:bottom w:val="single" w:sz="4" w:space="0" w:color="auto"/>
            </w:tcBorders>
          </w:tcPr>
          <w:p w14:paraId="6B399BC5" w14:textId="77777777" w:rsidR="000C4B0D" w:rsidRDefault="000C4B0D" w:rsidP="00E92F9E">
            <w:pPr>
              <w:spacing w:before="40" w:after="40"/>
              <w:rPr>
                <w:rFonts w:cs="Arial"/>
                <w:szCs w:val="20"/>
                <w:lang w:eastAsia="en-AU"/>
              </w:rPr>
            </w:pPr>
            <w:r w:rsidRPr="005E7B33">
              <w:rPr>
                <w:rFonts w:cs="Arial"/>
                <w:szCs w:val="20"/>
                <w:lang w:eastAsia="en-AU"/>
              </w:rPr>
              <w:t>Security</w:t>
            </w:r>
          </w:p>
        </w:tc>
        <w:tc>
          <w:tcPr>
            <w:tcW w:w="3377" w:type="pct"/>
            <w:tcBorders>
              <w:top w:val="single" w:sz="4" w:space="0" w:color="auto"/>
              <w:bottom w:val="single" w:sz="4" w:space="0" w:color="auto"/>
            </w:tcBorders>
          </w:tcPr>
          <w:p w14:paraId="1C19C1AA" w14:textId="77777777" w:rsidR="000C4B0D" w:rsidRPr="00C14457" w:rsidRDefault="000C4B0D" w:rsidP="00E92F9E">
            <w:pPr>
              <w:spacing w:before="40" w:after="40"/>
              <w:rPr>
                <w:szCs w:val="20"/>
              </w:rPr>
            </w:pPr>
            <w:r w:rsidRPr="005E7B33">
              <w:rPr>
                <w:szCs w:val="20"/>
              </w:rPr>
              <w:t>Open disclosure</w:t>
            </w:r>
          </w:p>
        </w:tc>
      </w:tr>
      <w:tr w:rsidR="000C4B0D" w:rsidRPr="00C14457" w14:paraId="4EEFBF6F" w14:textId="77777777" w:rsidTr="000C4B0D">
        <w:tc>
          <w:tcPr>
            <w:tcW w:w="1623" w:type="pct"/>
            <w:tcBorders>
              <w:top w:val="single" w:sz="4" w:space="0" w:color="auto"/>
              <w:bottom w:val="nil"/>
            </w:tcBorders>
          </w:tcPr>
          <w:p w14:paraId="3809926E" w14:textId="77777777" w:rsidR="000C4B0D" w:rsidRPr="005E7B33" w:rsidRDefault="000C4B0D" w:rsidP="00E92F9E">
            <w:pPr>
              <w:spacing w:before="40" w:after="40"/>
              <w:rPr>
                <w:rFonts w:cs="Arial"/>
                <w:szCs w:val="20"/>
                <w:lang w:eastAsia="en-AU"/>
              </w:rPr>
            </w:pPr>
            <w:r w:rsidRPr="002F120A">
              <w:rPr>
                <w:rFonts w:cs="Arial"/>
                <w:szCs w:val="20"/>
                <w:lang w:eastAsia="en-AU"/>
              </w:rPr>
              <w:t>Waste Management</w:t>
            </w:r>
          </w:p>
        </w:tc>
        <w:tc>
          <w:tcPr>
            <w:tcW w:w="3377" w:type="pct"/>
            <w:tcBorders>
              <w:top w:val="single" w:sz="4" w:space="0" w:color="auto"/>
            </w:tcBorders>
          </w:tcPr>
          <w:p w14:paraId="624367BE" w14:textId="77777777" w:rsidR="000C4B0D" w:rsidRPr="002F120A" w:rsidRDefault="000C4B0D" w:rsidP="00E92F9E">
            <w:pPr>
              <w:spacing w:before="40" w:after="40"/>
              <w:rPr>
                <w:szCs w:val="20"/>
              </w:rPr>
            </w:pPr>
            <w:r w:rsidRPr="002F120A">
              <w:rPr>
                <w:szCs w:val="20"/>
              </w:rPr>
              <w:t>Animal waste</w:t>
            </w:r>
          </w:p>
        </w:tc>
      </w:tr>
      <w:tr w:rsidR="000C4B0D" w:rsidRPr="00C14457" w14:paraId="4B9A2D2D" w14:textId="77777777" w:rsidTr="000C4B0D">
        <w:tc>
          <w:tcPr>
            <w:tcW w:w="1623" w:type="pct"/>
            <w:tcBorders>
              <w:top w:val="nil"/>
              <w:bottom w:val="nil"/>
            </w:tcBorders>
          </w:tcPr>
          <w:p w14:paraId="5E8FF63D" w14:textId="77777777" w:rsidR="000C4B0D" w:rsidRPr="005E7B33"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53E67819" w14:textId="77777777" w:rsidR="000C4B0D" w:rsidRPr="005E7B33" w:rsidRDefault="000C4B0D" w:rsidP="00E92F9E">
            <w:pPr>
              <w:spacing w:before="40" w:after="40"/>
              <w:rPr>
                <w:szCs w:val="20"/>
              </w:rPr>
            </w:pPr>
            <w:r w:rsidRPr="002F120A">
              <w:rPr>
                <w:szCs w:val="20"/>
              </w:rPr>
              <w:t>Biological waste</w:t>
            </w:r>
          </w:p>
        </w:tc>
      </w:tr>
      <w:tr w:rsidR="000C4B0D" w:rsidRPr="00C14457" w14:paraId="0404E626" w14:textId="77777777" w:rsidTr="000C4B0D">
        <w:tc>
          <w:tcPr>
            <w:tcW w:w="1623" w:type="pct"/>
            <w:tcBorders>
              <w:top w:val="nil"/>
              <w:bottom w:val="nil"/>
            </w:tcBorders>
          </w:tcPr>
          <w:p w14:paraId="74C3E5DF"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1A5683A4" w14:textId="77777777" w:rsidR="000C4B0D" w:rsidRPr="005E7B33" w:rsidRDefault="000C4B0D" w:rsidP="00E92F9E">
            <w:pPr>
              <w:spacing w:before="40" w:after="40"/>
              <w:rPr>
                <w:szCs w:val="20"/>
              </w:rPr>
            </w:pPr>
            <w:r w:rsidRPr="002F120A">
              <w:rPr>
                <w:szCs w:val="20"/>
              </w:rPr>
              <w:t>Chemical waste</w:t>
            </w:r>
          </w:p>
        </w:tc>
      </w:tr>
      <w:tr w:rsidR="000C4B0D" w:rsidRPr="00C14457" w14:paraId="497C57C6" w14:textId="77777777" w:rsidTr="000C4B0D">
        <w:tc>
          <w:tcPr>
            <w:tcW w:w="1623" w:type="pct"/>
            <w:tcBorders>
              <w:top w:val="nil"/>
              <w:bottom w:val="nil"/>
            </w:tcBorders>
          </w:tcPr>
          <w:p w14:paraId="4AFE02CA"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0DBDE810" w14:textId="77777777" w:rsidR="000C4B0D" w:rsidRPr="005E7B33" w:rsidRDefault="000C4B0D" w:rsidP="00E92F9E">
            <w:pPr>
              <w:spacing w:before="40" w:after="40"/>
              <w:rPr>
                <w:szCs w:val="20"/>
              </w:rPr>
            </w:pPr>
            <w:r w:rsidRPr="002F120A">
              <w:rPr>
                <w:szCs w:val="20"/>
              </w:rPr>
              <w:t>Cytotoxic waste</w:t>
            </w:r>
          </w:p>
        </w:tc>
      </w:tr>
      <w:tr w:rsidR="000C4B0D" w:rsidRPr="00C14457" w14:paraId="76BF284B" w14:textId="77777777" w:rsidTr="000C4B0D">
        <w:tc>
          <w:tcPr>
            <w:tcW w:w="1623" w:type="pct"/>
            <w:tcBorders>
              <w:top w:val="nil"/>
              <w:bottom w:val="nil"/>
            </w:tcBorders>
          </w:tcPr>
          <w:p w14:paraId="424015FB"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2F9809DD" w14:textId="77777777" w:rsidR="000C4B0D" w:rsidRPr="005E7B33" w:rsidRDefault="000C4B0D" w:rsidP="00E92F9E">
            <w:pPr>
              <w:spacing w:before="40" w:after="40"/>
              <w:rPr>
                <w:szCs w:val="20"/>
              </w:rPr>
            </w:pPr>
            <w:r w:rsidRPr="002F120A">
              <w:rPr>
                <w:szCs w:val="20"/>
              </w:rPr>
              <w:t>Hazardous waste</w:t>
            </w:r>
          </w:p>
        </w:tc>
      </w:tr>
      <w:tr w:rsidR="000C4B0D" w:rsidRPr="00C14457" w14:paraId="5C2B54DB" w14:textId="77777777" w:rsidTr="000C4B0D">
        <w:tc>
          <w:tcPr>
            <w:tcW w:w="1623" w:type="pct"/>
            <w:tcBorders>
              <w:top w:val="nil"/>
              <w:bottom w:val="nil"/>
            </w:tcBorders>
          </w:tcPr>
          <w:p w14:paraId="1E79AA40"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3C852D65" w14:textId="77777777" w:rsidR="000C4B0D" w:rsidRPr="005E7B33" w:rsidRDefault="000C4B0D" w:rsidP="00E92F9E">
            <w:pPr>
              <w:spacing w:before="40" w:after="40"/>
              <w:rPr>
                <w:szCs w:val="20"/>
              </w:rPr>
            </w:pPr>
            <w:r w:rsidRPr="002F120A">
              <w:rPr>
                <w:szCs w:val="20"/>
              </w:rPr>
              <w:t>Human tissue waste</w:t>
            </w:r>
          </w:p>
        </w:tc>
      </w:tr>
      <w:tr w:rsidR="000C4B0D" w:rsidRPr="00C14457" w14:paraId="3F41556F" w14:textId="77777777" w:rsidTr="000C4B0D">
        <w:tc>
          <w:tcPr>
            <w:tcW w:w="1623" w:type="pct"/>
            <w:tcBorders>
              <w:top w:val="nil"/>
              <w:bottom w:val="nil"/>
            </w:tcBorders>
          </w:tcPr>
          <w:p w14:paraId="0563353F"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49FE63A4" w14:textId="77777777" w:rsidR="000C4B0D" w:rsidRPr="002F120A" w:rsidRDefault="000C4B0D" w:rsidP="00E92F9E">
            <w:pPr>
              <w:spacing w:before="40" w:after="40"/>
              <w:rPr>
                <w:szCs w:val="20"/>
              </w:rPr>
            </w:pPr>
            <w:r w:rsidRPr="002F120A">
              <w:rPr>
                <w:szCs w:val="20"/>
              </w:rPr>
              <w:t>Laboratory waste</w:t>
            </w:r>
          </w:p>
        </w:tc>
      </w:tr>
      <w:tr w:rsidR="000C4B0D" w:rsidRPr="00C14457" w14:paraId="5D7A2123" w14:textId="77777777" w:rsidTr="000C4B0D">
        <w:tc>
          <w:tcPr>
            <w:tcW w:w="1623" w:type="pct"/>
            <w:tcBorders>
              <w:top w:val="nil"/>
              <w:bottom w:val="nil"/>
            </w:tcBorders>
          </w:tcPr>
          <w:p w14:paraId="48774868"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2321A9C1" w14:textId="77777777" w:rsidR="000C4B0D" w:rsidRPr="002F120A" w:rsidRDefault="000C4B0D" w:rsidP="00E92F9E">
            <w:pPr>
              <w:spacing w:before="40" w:after="40"/>
              <w:rPr>
                <w:szCs w:val="20"/>
              </w:rPr>
            </w:pPr>
            <w:r w:rsidRPr="002F120A">
              <w:rPr>
                <w:szCs w:val="20"/>
              </w:rPr>
              <w:t>Pharmaceutical waste</w:t>
            </w:r>
          </w:p>
        </w:tc>
      </w:tr>
      <w:tr w:rsidR="000C4B0D" w:rsidRPr="00C14457" w14:paraId="422DA7CE" w14:textId="77777777" w:rsidTr="000C4B0D">
        <w:tc>
          <w:tcPr>
            <w:tcW w:w="1623" w:type="pct"/>
            <w:tcBorders>
              <w:top w:val="nil"/>
              <w:bottom w:val="nil"/>
            </w:tcBorders>
          </w:tcPr>
          <w:p w14:paraId="31561541"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4E7A3AC6" w14:textId="77777777" w:rsidR="000C4B0D" w:rsidRPr="002F120A" w:rsidRDefault="000C4B0D" w:rsidP="00E92F9E">
            <w:pPr>
              <w:spacing w:before="40" w:after="40"/>
              <w:rPr>
                <w:szCs w:val="20"/>
              </w:rPr>
            </w:pPr>
            <w:r w:rsidRPr="002F120A">
              <w:rPr>
                <w:szCs w:val="20"/>
              </w:rPr>
              <w:t>Radioactivity /</w:t>
            </w:r>
            <w:r>
              <w:rPr>
                <w:szCs w:val="20"/>
              </w:rPr>
              <w:t xml:space="preserve"> </w:t>
            </w:r>
            <w:r w:rsidRPr="002F120A">
              <w:rPr>
                <w:szCs w:val="20"/>
              </w:rPr>
              <w:t>radioactive</w:t>
            </w:r>
            <w:r>
              <w:rPr>
                <w:szCs w:val="20"/>
              </w:rPr>
              <w:t xml:space="preserve"> </w:t>
            </w:r>
            <w:r w:rsidRPr="002F120A">
              <w:rPr>
                <w:szCs w:val="20"/>
              </w:rPr>
              <w:t>waste</w:t>
            </w:r>
          </w:p>
        </w:tc>
      </w:tr>
      <w:tr w:rsidR="000C4B0D" w:rsidRPr="00C14457" w14:paraId="54CD25EA" w14:textId="77777777" w:rsidTr="000C4B0D">
        <w:tc>
          <w:tcPr>
            <w:tcW w:w="1623" w:type="pct"/>
            <w:tcBorders>
              <w:top w:val="nil"/>
              <w:bottom w:val="single" w:sz="4" w:space="0" w:color="auto"/>
            </w:tcBorders>
          </w:tcPr>
          <w:p w14:paraId="6C8B568F"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3884AC27" w14:textId="77777777" w:rsidR="000C4B0D" w:rsidRPr="002F120A" w:rsidRDefault="000C4B0D" w:rsidP="00E92F9E">
            <w:pPr>
              <w:spacing w:before="40" w:after="40"/>
              <w:rPr>
                <w:szCs w:val="20"/>
              </w:rPr>
            </w:pPr>
            <w:r w:rsidRPr="002F120A">
              <w:rPr>
                <w:szCs w:val="20"/>
              </w:rPr>
              <w:t>Sharps</w:t>
            </w:r>
          </w:p>
        </w:tc>
      </w:tr>
      <w:tr w:rsidR="000C4B0D" w:rsidRPr="00C14457" w14:paraId="6994DBBD" w14:textId="77777777" w:rsidTr="000C4B0D">
        <w:tc>
          <w:tcPr>
            <w:tcW w:w="1623" w:type="pct"/>
            <w:tcBorders>
              <w:top w:val="nil"/>
              <w:bottom w:val="single" w:sz="4" w:space="0" w:color="auto"/>
            </w:tcBorders>
          </w:tcPr>
          <w:p w14:paraId="5D34625D" w14:textId="77777777" w:rsidR="000C4B0D" w:rsidRPr="002F120A" w:rsidRDefault="000C4B0D" w:rsidP="00E92F9E">
            <w:pPr>
              <w:spacing w:before="40" w:after="40"/>
              <w:rPr>
                <w:rFonts w:cs="Arial"/>
                <w:szCs w:val="20"/>
                <w:lang w:eastAsia="en-AU"/>
              </w:rPr>
            </w:pPr>
            <w:r>
              <w:rPr>
                <w:rFonts w:cs="Arial"/>
                <w:szCs w:val="20"/>
                <w:lang w:eastAsia="en-AU"/>
              </w:rPr>
              <w:t>Staff behaviour</w:t>
            </w:r>
          </w:p>
        </w:tc>
        <w:tc>
          <w:tcPr>
            <w:tcW w:w="3377" w:type="pct"/>
            <w:tcBorders>
              <w:top w:val="single" w:sz="4" w:space="0" w:color="auto"/>
              <w:bottom w:val="single" w:sz="4" w:space="0" w:color="auto"/>
            </w:tcBorders>
          </w:tcPr>
          <w:p w14:paraId="3DAE7A41" w14:textId="77777777" w:rsidR="000C4B0D" w:rsidRPr="002F120A" w:rsidRDefault="000C4B0D" w:rsidP="00E92F9E">
            <w:pPr>
              <w:spacing w:before="40" w:after="40"/>
              <w:rPr>
                <w:rFonts w:cs="Arial"/>
                <w:szCs w:val="20"/>
                <w:lang w:eastAsia="en-AU"/>
              </w:rPr>
            </w:pPr>
            <w:r w:rsidRPr="00AA5E15">
              <w:rPr>
                <w:rFonts w:cs="Arial"/>
                <w:szCs w:val="20"/>
                <w:lang w:eastAsia="en-AU"/>
              </w:rPr>
              <w:t>Discrimination</w:t>
            </w:r>
          </w:p>
        </w:tc>
      </w:tr>
      <w:tr w:rsidR="000C4B0D" w:rsidRPr="00C14457" w14:paraId="3B8715C3" w14:textId="77777777" w:rsidTr="000C4B0D">
        <w:tc>
          <w:tcPr>
            <w:tcW w:w="1623" w:type="pct"/>
            <w:tcBorders>
              <w:top w:val="nil"/>
              <w:bottom w:val="single" w:sz="4" w:space="0" w:color="auto"/>
            </w:tcBorders>
          </w:tcPr>
          <w:p w14:paraId="0EBED07C" w14:textId="77777777" w:rsidR="000C4B0D" w:rsidRPr="002F120A" w:rsidRDefault="000C4B0D" w:rsidP="00E92F9E">
            <w:pPr>
              <w:spacing w:before="40" w:after="40"/>
              <w:rPr>
                <w:rFonts w:cs="Arial"/>
                <w:szCs w:val="20"/>
                <w:lang w:eastAsia="en-AU"/>
              </w:rPr>
            </w:pPr>
            <w:r>
              <w:rPr>
                <w:rFonts w:cs="Arial"/>
                <w:szCs w:val="20"/>
                <w:lang w:eastAsia="en-AU"/>
              </w:rPr>
              <w:t>Hazard</w:t>
            </w:r>
          </w:p>
        </w:tc>
        <w:tc>
          <w:tcPr>
            <w:tcW w:w="3377" w:type="pct"/>
            <w:tcBorders>
              <w:top w:val="single" w:sz="4" w:space="0" w:color="auto"/>
              <w:bottom w:val="single" w:sz="4" w:space="0" w:color="auto"/>
            </w:tcBorders>
          </w:tcPr>
          <w:p w14:paraId="4950CAF6" w14:textId="77777777" w:rsidR="000C4B0D" w:rsidRPr="00AA5E15" w:rsidRDefault="000C4B0D" w:rsidP="00E92F9E">
            <w:pPr>
              <w:spacing w:before="40" w:after="40"/>
              <w:rPr>
                <w:rFonts w:cs="Arial"/>
                <w:szCs w:val="20"/>
                <w:lang w:eastAsia="en-AU"/>
              </w:rPr>
            </w:pPr>
            <w:r w:rsidRPr="00AA5E15">
              <w:rPr>
                <w:rFonts w:cs="Arial"/>
                <w:szCs w:val="20"/>
                <w:lang w:eastAsia="en-AU"/>
              </w:rPr>
              <w:t>Spills of biological material</w:t>
            </w:r>
          </w:p>
        </w:tc>
      </w:tr>
      <w:tr w:rsidR="000C4B0D" w:rsidRPr="00C14457" w14:paraId="367AB84F" w14:textId="77777777" w:rsidTr="000C4B0D">
        <w:tc>
          <w:tcPr>
            <w:tcW w:w="1623" w:type="pct"/>
            <w:tcBorders>
              <w:top w:val="nil"/>
              <w:bottom w:val="single" w:sz="4" w:space="0" w:color="auto"/>
            </w:tcBorders>
          </w:tcPr>
          <w:p w14:paraId="485A9DE0" w14:textId="77777777" w:rsidR="000C4B0D" w:rsidRDefault="000C4B0D" w:rsidP="00E92F9E">
            <w:pPr>
              <w:spacing w:before="40" w:after="40"/>
              <w:rPr>
                <w:rFonts w:cs="Arial"/>
                <w:szCs w:val="20"/>
                <w:lang w:eastAsia="en-AU"/>
              </w:rPr>
            </w:pPr>
            <w:r>
              <w:rPr>
                <w:rFonts w:cs="Arial"/>
                <w:szCs w:val="20"/>
                <w:lang w:eastAsia="en-AU"/>
              </w:rPr>
              <w:t>Hazard</w:t>
            </w:r>
          </w:p>
        </w:tc>
        <w:tc>
          <w:tcPr>
            <w:tcW w:w="3377" w:type="pct"/>
            <w:tcBorders>
              <w:top w:val="single" w:sz="4" w:space="0" w:color="auto"/>
              <w:bottom w:val="single" w:sz="4" w:space="0" w:color="auto"/>
            </w:tcBorders>
          </w:tcPr>
          <w:p w14:paraId="57677184" w14:textId="77777777" w:rsidR="000C4B0D" w:rsidRPr="00AA5E15" w:rsidRDefault="000C4B0D" w:rsidP="00E92F9E">
            <w:pPr>
              <w:spacing w:before="40" w:after="40"/>
              <w:rPr>
                <w:rFonts w:cs="Arial"/>
                <w:szCs w:val="20"/>
                <w:lang w:eastAsia="en-AU"/>
              </w:rPr>
            </w:pPr>
            <w:r w:rsidRPr="00AA5E15">
              <w:rPr>
                <w:rFonts w:cs="Arial"/>
                <w:szCs w:val="20"/>
                <w:lang w:eastAsia="en-AU"/>
              </w:rPr>
              <w:t>Hazardous waste</w:t>
            </w:r>
          </w:p>
        </w:tc>
      </w:tr>
      <w:tr w:rsidR="000C4B0D" w:rsidRPr="00C14457" w14:paraId="774E0750" w14:textId="77777777" w:rsidTr="000C4B0D">
        <w:tc>
          <w:tcPr>
            <w:tcW w:w="1623" w:type="pct"/>
            <w:vMerge w:val="restart"/>
            <w:tcBorders>
              <w:top w:val="nil"/>
            </w:tcBorders>
          </w:tcPr>
          <w:p w14:paraId="1CFD82FF" w14:textId="77777777" w:rsidR="000C4B0D" w:rsidRPr="002F120A" w:rsidRDefault="000C4B0D" w:rsidP="00E92F9E">
            <w:pPr>
              <w:spacing w:before="40" w:after="40"/>
              <w:rPr>
                <w:rFonts w:cs="Arial"/>
                <w:szCs w:val="20"/>
                <w:lang w:eastAsia="en-AU"/>
              </w:rPr>
            </w:pPr>
            <w:r>
              <w:rPr>
                <w:rFonts w:cs="Arial"/>
                <w:szCs w:val="20"/>
                <w:lang w:eastAsia="en-AU"/>
              </w:rPr>
              <w:t xml:space="preserve">Infection prevention and control </w:t>
            </w:r>
          </w:p>
        </w:tc>
        <w:tc>
          <w:tcPr>
            <w:tcW w:w="3377" w:type="pct"/>
            <w:tcBorders>
              <w:top w:val="single" w:sz="4" w:space="0" w:color="auto"/>
              <w:bottom w:val="single" w:sz="4" w:space="0" w:color="auto"/>
            </w:tcBorders>
          </w:tcPr>
          <w:p w14:paraId="44973160" w14:textId="77777777" w:rsidR="000C4B0D" w:rsidRPr="00AA5E15" w:rsidRDefault="000C4B0D" w:rsidP="00E92F9E">
            <w:pPr>
              <w:spacing w:before="40" w:after="40"/>
              <w:rPr>
                <w:rFonts w:cs="Arial"/>
                <w:szCs w:val="20"/>
                <w:lang w:eastAsia="en-AU"/>
              </w:rPr>
            </w:pPr>
            <w:r w:rsidRPr="00AA5E15">
              <w:rPr>
                <w:rFonts w:cs="Arial"/>
                <w:szCs w:val="20"/>
                <w:lang w:eastAsia="en-AU"/>
              </w:rPr>
              <w:t>Needle stick injuries</w:t>
            </w:r>
          </w:p>
        </w:tc>
      </w:tr>
      <w:tr w:rsidR="000C4B0D" w:rsidRPr="00C14457" w14:paraId="4E9B1D6D" w14:textId="77777777" w:rsidTr="000C4B0D">
        <w:tc>
          <w:tcPr>
            <w:tcW w:w="1623" w:type="pct"/>
            <w:vMerge/>
            <w:tcBorders>
              <w:bottom w:val="single" w:sz="4" w:space="0" w:color="auto"/>
            </w:tcBorders>
          </w:tcPr>
          <w:p w14:paraId="077B874B" w14:textId="77777777" w:rsidR="000C4B0D" w:rsidRPr="002F120A" w:rsidRDefault="000C4B0D" w:rsidP="00E92F9E">
            <w:pPr>
              <w:spacing w:before="40" w:after="40"/>
              <w:rPr>
                <w:rFonts w:cs="Arial"/>
                <w:szCs w:val="20"/>
                <w:lang w:eastAsia="en-AU"/>
              </w:rPr>
            </w:pPr>
          </w:p>
        </w:tc>
        <w:tc>
          <w:tcPr>
            <w:tcW w:w="3377" w:type="pct"/>
            <w:tcBorders>
              <w:top w:val="single" w:sz="4" w:space="0" w:color="auto"/>
              <w:bottom w:val="single" w:sz="4" w:space="0" w:color="auto"/>
            </w:tcBorders>
          </w:tcPr>
          <w:p w14:paraId="29020C35" w14:textId="77777777" w:rsidR="000C4B0D" w:rsidRPr="00AA5E15" w:rsidRDefault="000C4B0D" w:rsidP="00E92F9E">
            <w:pPr>
              <w:spacing w:before="40" w:after="40"/>
              <w:rPr>
                <w:rFonts w:cs="Arial"/>
                <w:szCs w:val="20"/>
                <w:lang w:eastAsia="en-AU"/>
              </w:rPr>
            </w:pPr>
            <w:r w:rsidRPr="00AA5E15">
              <w:rPr>
                <w:rFonts w:cs="Arial"/>
                <w:szCs w:val="20"/>
                <w:lang w:eastAsia="en-AU"/>
              </w:rPr>
              <w:t>Contamination</w:t>
            </w:r>
          </w:p>
        </w:tc>
      </w:tr>
    </w:tbl>
    <w:p w14:paraId="2FC4C613" w14:textId="77777777" w:rsidR="009F225D" w:rsidRDefault="009F225D" w:rsidP="00995338">
      <w:pPr>
        <w:rPr>
          <w:bCs/>
          <w:sz w:val="22"/>
        </w:rPr>
      </w:pPr>
    </w:p>
    <w:tbl>
      <w:tblPr>
        <w:tblStyle w:val="TableGrid"/>
        <w:tblW w:w="5000" w:type="pct"/>
        <w:tblLook w:val="04A0" w:firstRow="1" w:lastRow="0" w:firstColumn="1" w:lastColumn="0" w:noHBand="0" w:noVBand="1"/>
      </w:tblPr>
      <w:tblGrid>
        <w:gridCol w:w="3394"/>
        <w:gridCol w:w="7062"/>
      </w:tblGrid>
      <w:tr w:rsidR="000C4B0D" w:rsidRPr="00C14457" w14:paraId="11AD5AB2" w14:textId="77777777" w:rsidTr="000C4B0D">
        <w:trPr>
          <w:tblHeader/>
        </w:trPr>
        <w:tc>
          <w:tcPr>
            <w:tcW w:w="5000" w:type="pct"/>
            <w:gridSpan w:val="2"/>
            <w:tcBorders>
              <w:bottom w:val="single" w:sz="4" w:space="0" w:color="auto"/>
            </w:tcBorders>
            <w:shd w:val="clear" w:color="auto" w:fill="C6D9F1" w:themeFill="text2" w:themeFillTint="33"/>
          </w:tcPr>
          <w:p w14:paraId="2AEF9AD3" w14:textId="77777777" w:rsidR="000C4B0D" w:rsidRDefault="000C4B0D" w:rsidP="00E92F9E">
            <w:pPr>
              <w:spacing w:before="40" w:after="40"/>
              <w:rPr>
                <w:b/>
              </w:rPr>
            </w:pPr>
            <w:r w:rsidRPr="00FD782C">
              <w:rPr>
                <w:b/>
              </w:rPr>
              <w:lastRenderedPageBreak/>
              <w:t xml:space="preserve">Incident type – </w:t>
            </w:r>
            <w:r>
              <w:rPr>
                <w:b/>
              </w:rPr>
              <w:t>8151</w:t>
            </w:r>
            <w:r w:rsidRPr="009C6CFB">
              <w:rPr>
                <w:b/>
              </w:rPr>
              <w:t xml:space="preserve"> </w:t>
            </w:r>
            <w:r w:rsidRPr="00FD782C">
              <w:rPr>
                <w:b/>
              </w:rPr>
              <w:t>Examples</w:t>
            </w:r>
          </w:p>
          <w:p w14:paraId="451354E9" w14:textId="77777777" w:rsidR="000C4B0D" w:rsidRPr="00C14457" w:rsidRDefault="000C4B0D" w:rsidP="00E92F9E">
            <w:pPr>
              <w:spacing w:before="40" w:after="40"/>
              <w:rPr>
                <w:b/>
                <w:szCs w:val="20"/>
              </w:rPr>
            </w:pPr>
            <w:r w:rsidRPr="00930980">
              <w:rPr>
                <w:i/>
                <w:color w:val="FF0000"/>
                <w:sz w:val="18"/>
              </w:rPr>
              <w:t>(generally encompassed in the range of incident types, not added as individual incident types)</w:t>
            </w:r>
          </w:p>
        </w:tc>
      </w:tr>
      <w:tr w:rsidR="000C4B0D" w:rsidRPr="00C14457" w14:paraId="3ED4A74B" w14:textId="77777777" w:rsidTr="000C4B0D">
        <w:trPr>
          <w:tblHeader/>
        </w:trPr>
        <w:tc>
          <w:tcPr>
            <w:tcW w:w="1623" w:type="pct"/>
            <w:tcBorders>
              <w:bottom w:val="single" w:sz="4" w:space="0" w:color="auto"/>
            </w:tcBorders>
            <w:shd w:val="clear" w:color="auto" w:fill="BFBFBF" w:themeFill="background1" w:themeFillShade="BF"/>
          </w:tcPr>
          <w:p w14:paraId="427D0F4B" w14:textId="77777777" w:rsidR="000C4B0D" w:rsidRPr="00C14457" w:rsidRDefault="000C4B0D" w:rsidP="00E92F9E">
            <w:pPr>
              <w:spacing w:before="40" w:after="40"/>
              <w:rPr>
                <w:b/>
                <w:szCs w:val="20"/>
              </w:rPr>
            </w:pPr>
            <w:r w:rsidRPr="00C14457">
              <w:rPr>
                <w:b/>
                <w:szCs w:val="20"/>
              </w:rPr>
              <w:t>Primary incident type</w:t>
            </w:r>
          </w:p>
        </w:tc>
        <w:tc>
          <w:tcPr>
            <w:tcW w:w="3377" w:type="pct"/>
            <w:tcBorders>
              <w:bottom w:val="single" w:sz="4" w:space="0" w:color="auto"/>
            </w:tcBorders>
            <w:shd w:val="clear" w:color="auto" w:fill="BFBFBF" w:themeFill="background1" w:themeFillShade="BF"/>
          </w:tcPr>
          <w:p w14:paraId="52C085AA" w14:textId="77777777" w:rsidR="000C4B0D" w:rsidRPr="00C14457" w:rsidRDefault="000C4B0D" w:rsidP="00E92F9E">
            <w:pPr>
              <w:spacing w:before="40" w:after="40"/>
              <w:rPr>
                <w:b/>
                <w:szCs w:val="20"/>
              </w:rPr>
            </w:pPr>
            <w:r w:rsidRPr="00C14457">
              <w:rPr>
                <w:b/>
                <w:szCs w:val="20"/>
              </w:rPr>
              <w:t xml:space="preserve"> Secondary incident type</w:t>
            </w:r>
          </w:p>
        </w:tc>
      </w:tr>
      <w:tr w:rsidR="000C4B0D" w14:paraId="7DC241F6" w14:textId="77777777" w:rsidTr="000C4B0D">
        <w:trPr>
          <w:trHeight w:val="346"/>
        </w:trPr>
        <w:tc>
          <w:tcPr>
            <w:tcW w:w="1623" w:type="pct"/>
            <w:vMerge w:val="restart"/>
          </w:tcPr>
          <w:p w14:paraId="7F22CE98" w14:textId="77777777" w:rsidR="000C4B0D" w:rsidRDefault="000C4B0D" w:rsidP="00E92F9E">
            <w:pPr>
              <w:spacing w:before="40" w:after="40"/>
            </w:pPr>
            <w:r>
              <w:t>Infection prevention and control</w:t>
            </w:r>
          </w:p>
        </w:tc>
        <w:tc>
          <w:tcPr>
            <w:tcW w:w="3377" w:type="pct"/>
            <w:vAlign w:val="center"/>
          </w:tcPr>
          <w:p w14:paraId="755CA210" w14:textId="77777777" w:rsidR="000C4B0D" w:rsidRDefault="000C4B0D" w:rsidP="00E92F9E">
            <w:pPr>
              <w:spacing w:before="40" w:after="40"/>
            </w:pPr>
            <w:r>
              <w:t>Adverse clinical event</w:t>
            </w:r>
          </w:p>
        </w:tc>
      </w:tr>
      <w:tr w:rsidR="000C4B0D" w14:paraId="44510AB6" w14:textId="77777777" w:rsidTr="000C4B0D">
        <w:trPr>
          <w:trHeight w:val="346"/>
        </w:trPr>
        <w:tc>
          <w:tcPr>
            <w:tcW w:w="1623" w:type="pct"/>
            <w:vMerge/>
          </w:tcPr>
          <w:p w14:paraId="206967D7" w14:textId="77777777" w:rsidR="000C4B0D" w:rsidRPr="002F120A" w:rsidRDefault="000C4B0D" w:rsidP="00E92F9E">
            <w:pPr>
              <w:spacing w:before="40" w:after="40"/>
              <w:rPr>
                <w:rFonts w:cs="Arial"/>
                <w:szCs w:val="20"/>
                <w:lang w:eastAsia="en-AU"/>
              </w:rPr>
            </w:pPr>
          </w:p>
        </w:tc>
        <w:tc>
          <w:tcPr>
            <w:tcW w:w="3377" w:type="pct"/>
            <w:vAlign w:val="center"/>
          </w:tcPr>
          <w:p w14:paraId="06C1651F" w14:textId="77777777" w:rsidR="000C4B0D" w:rsidRDefault="000C4B0D" w:rsidP="00E92F9E">
            <w:pPr>
              <w:spacing w:before="40" w:after="40"/>
            </w:pPr>
            <w:r>
              <w:t>Infection</w:t>
            </w:r>
          </w:p>
        </w:tc>
      </w:tr>
    </w:tbl>
    <w:p w14:paraId="7414C7A6" w14:textId="77777777" w:rsidR="00932B5F" w:rsidRDefault="00932B5F" w:rsidP="00995338">
      <w:pPr>
        <w:rPr>
          <w:bCs/>
          <w:sz w:val="22"/>
        </w:rPr>
      </w:pPr>
    </w:p>
    <w:tbl>
      <w:tblPr>
        <w:tblStyle w:val="TableGrid"/>
        <w:tblW w:w="5000" w:type="pct"/>
        <w:tblLook w:val="04A0" w:firstRow="1" w:lastRow="0" w:firstColumn="1" w:lastColumn="0" w:noHBand="0" w:noVBand="1"/>
      </w:tblPr>
      <w:tblGrid>
        <w:gridCol w:w="3394"/>
        <w:gridCol w:w="7062"/>
      </w:tblGrid>
      <w:tr w:rsidR="000C4B0D" w:rsidRPr="004C2F42" w14:paraId="09052715" w14:textId="77777777" w:rsidTr="000C4B0D">
        <w:trPr>
          <w:tblHeader/>
        </w:trPr>
        <w:tc>
          <w:tcPr>
            <w:tcW w:w="5000" w:type="pct"/>
            <w:gridSpan w:val="2"/>
            <w:tcBorders>
              <w:bottom w:val="single" w:sz="4" w:space="0" w:color="auto"/>
            </w:tcBorders>
            <w:shd w:val="clear" w:color="auto" w:fill="C6D9F1" w:themeFill="text2" w:themeFillTint="33"/>
          </w:tcPr>
          <w:p w14:paraId="5C3C1BD8" w14:textId="77777777" w:rsidR="000C4B0D" w:rsidRPr="004C2F42" w:rsidRDefault="000C4B0D" w:rsidP="000F39F9">
            <w:pPr>
              <w:spacing w:before="40" w:after="40"/>
              <w:rPr>
                <w:b/>
              </w:rPr>
            </w:pPr>
            <w:bookmarkStart w:id="53" w:name="_Hlk504138480"/>
            <w:r w:rsidRPr="004C2F42">
              <w:rPr>
                <w:b/>
              </w:rPr>
              <w:t>Incident type – RTAC 2017 Examples</w:t>
            </w:r>
          </w:p>
        </w:tc>
      </w:tr>
      <w:tr w:rsidR="000C4B0D" w:rsidRPr="004C2F42" w14:paraId="217DEE1E" w14:textId="77777777" w:rsidTr="000C4B0D">
        <w:trPr>
          <w:tblHeader/>
        </w:trPr>
        <w:tc>
          <w:tcPr>
            <w:tcW w:w="1623" w:type="pct"/>
            <w:tcBorders>
              <w:bottom w:val="single" w:sz="4" w:space="0" w:color="auto"/>
            </w:tcBorders>
            <w:shd w:val="clear" w:color="auto" w:fill="BFBFBF" w:themeFill="background1" w:themeFillShade="BF"/>
          </w:tcPr>
          <w:p w14:paraId="25B8FC8A" w14:textId="77777777" w:rsidR="000C4B0D" w:rsidRPr="004C2F42" w:rsidRDefault="000C4B0D" w:rsidP="000F39F9">
            <w:pPr>
              <w:spacing w:before="40" w:after="40"/>
              <w:rPr>
                <w:b/>
                <w:szCs w:val="20"/>
              </w:rPr>
            </w:pPr>
            <w:r w:rsidRPr="004C2F42">
              <w:rPr>
                <w:b/>
                <w:szCs w:val="20"/>
              </w:rPr>
              <w:t>Primary incident type</w:t>
            </w:r>
          </w:p>
        </w:tc>
        <w:tc>
          <w:tcPr>
            <w:tcW w:w="3377" w:type="pct"/>
            <w:tcBorders>
              <w:bottom w:val="single" w:sz="4" w:space="0" w:color="auto"/>
            </w:tcBorders>
            <w:shd w:val="clear" w:color="auto" w:fill="BFBFBF" w:themeFill="background1" w:themeFillShade="BF"/>
          </w:tcPr>
          <w:p w14:paraId="44BCFE8B" w14:textId="77777777" w:rsidR="000C4B0D" w:rsidRPr="004C2F42" w:rsidRDefault="000C4B0D" w:rsidP="000F39F9">
            <w:pPr>
              <w:spacing w:before="40" w:after="40"/>
              <w:rPr>
                <w:b/>
                <w:szCs w:val="20"/>
              </w:rPr>
            </w:pPr>
            <w:r w:rsidRPr="004C2F42">
              <w:rPr>
                <w:b/>
                <w:szCs w:val="20"/>
              </w:rPr>
              <w:t xml:space="preserve"> Secondary incident type</w:t>
            </w:r>
          </w:p>
        </w:tc>
      </w:tr>
      <w:tr w:rsidR="000C4B0D" w:rsidRPr="004C2F42" w14:paraId="3DAA309A" w14:textId="77777777" w:rsidTr="000C4B0D">
        <w:trPr>
          <w:trHeight w:val="346"/>
        </w:trPr>
        <w:tc>
          <w:tcPr>
            <w:tcW w:w="1623" w:type="pct"/>
            <w:vMerge w:val="restart"/>
          </w:tcPr>
          <w:p w14:paraId="7724C3A5" w14:textId="77777777" w:rsidR="000C4B0D" w:rsidRPr="004C2F42" w:rsidRDefault="000C4B0D" w:rsidP="000F39F9">
            <w:pPr>
              <w:spacing w:before="40" w:after="40"/>
            </w:pPr>
            <w:r w:rsidRPr="004C2F42">
              <w:t>Infection transmission risk</w:t>
            </w:r>
          </w:p>
        </w:tc>
        <w:tc>
          <w:tcPr>
            <w:tcW w:w="3377" w:type="pct"/>
            <w:vAlign w:val="center"/>
          </w:tcPr>
          <w:p w14:paraId="58728D79" w14:textId="77777777" w:rsidR="000C4B0D" w:rsidRPr="004C2F42" w:rsidRDefault="000C4B0D" w:rsidP="000F39F9">
            <w:pPr>
              <w:spacing w:before="40" w:after="40"/>
            </w:pPr>
            <w:r>
              <w:t>I</w:t>
            </w:r>
            <w:r w:rsidRPr="004C2F42">
              <w:t>nfect</w:t>
            </w:r>
            <w:r>
              <w:t>ion between</w:t>
            </w:r>
            <w:r w:rsidRPr="004C2F42">
              <w:t xml:space="preserve"> patients and donors and staff handling their biological material</w:t>
            </w:r>
          </w:p>
        </w:tc>
      </w:tr>
      <w:tr w:rsidR="000C4B0D" w:rsidRPr="004C2F42" w14:paraId="5F32183A" w14:textId="77777777" w:rsidTr="000C4B0D">
        <w:trPr>
          <w:trHeight w:val="346"/>
        </w:trPr>
        <w:tc>
          <w:tcPr>
            <w:tcW w:w="1623" w:type="pct"/>
            <w:vMerge/>
          </w:tcPr>
          <w:p w14:paraId="45174F06" w14:textId="77777777" w:rsidR="000C4B0D" w:rsidRPr="004C2F42" w:rsidRDefault="000C4B0D" w:rsidP="000F39F9">
            <w:pPr>
              <w:spacing w:before="40" w:after="40"/>
            </w:pPr>
          </w:p>
        </w:tc>
        <w:tc>
          <w:tcPr>
            <w:tcW w:w="3377" w:type="pct"/>
            <w:vAlign w:val="center"/>
          </w:tcPr>
          <w:p w14:paraId="2A3F732C" w14:textId="77777777" w:rsidR="000C4B0D" w:rsidRPr="004C2F42" w:rsidRDefault="000C4B0D" w:rsidP="000F39F9">
            <w:pPr>
              <w:spacing w:before="40" w:after="40"/>
            </w:pPr>
            <w:r>
              <w:t>I</w:t>
            </w:r>
            <w:r w:rsidRPr="004C2F42">
              <w:t>nfection between donors of reproductive tissues and recipients or surrogate</w:t>
            </w:r>
          </w:p>
        </w:tc>
      </w:tr>
      <w:tr w:rsidR="000C4B0D" w:rsidRPr="004C2F42" w14:paraId="0DC9E785" w14:textId="77777777" w:rsidTr="000C4B0D">
        <w:trPr>
          <w:trHeight w:val="346"/>
        </w:trPr>
        <w:tc>
          <w:tcPr>
            <w:tcW w:w="1623" w:type="pct"/>
            <w:vMerge/>
          </w:tcPr>
          <w:p w14:paraId="1FD86095" w14:textId="77777777" w:rsidR="000C4B0D" w:rsidRPr="004C2F42" w:rsidRDefault="000C4B0D" w:rsidP="000F39F9">
            <w:pPr>
              <w:spacing w:before="40" w:after="40"/>
              <w:rPr>
                <w:rFonts w:cs="Arial"/>
                <w:szCs w:val="20"/>
                <w:lang w:eastAsia="en-AU"/>
              </w:rPr>
            </w:pPr>
          </w:p>
        </w:tc>
        <w:tc>
          <w:tcPr>
            <w:tcW w:w="3377" w:type="pct"/>
            <w:vAlign w:val="center"/>
          </w:tcPr>
          <w:p w14:paraId="4AFE031A" w14:textId="77777777" w:rsidR="000C4B0D" w:rsidRPr="004C2F42" w:rsidRDefault="000C4B0D" w:rsidP="000F39F9">
            <w:pPr>
              <w:spacing w:before="40" w:after="40"/>
            </w:pPr>
            <w:r>
              <w:t>I</w:t>
            </w:r>
            <w:r w:rsidRPr="004C2F42">
              <w:t xml:space="preserve">nfection between partners in </w:t>
            </w:r>
            <w:proofErr w:type="spellStart"/>
            <w:r w:rsidRPr="004C2F42">
              <w:t>sero</w:t>
            </w:r>
            <w:proofErr w:type="spellEnd"/>
            <w:r w:rsidRPr="004C2F42">
              <w:t>-discordant couples</w:t>
            </w:r>
          </w:p>
        </w:tc>
      </w:tr>
      <w:tr w:rsidR="000C4B0D" w:rsidRPr="004C2F42" w14:paraId="4B4281A9" w14:textId="77777777" w:rsidTr="000C4B0D">
        <w:trPr>
          <w:trHeight w:val="346"/>
        </w:trPr>
        <w:tc>
          <w:tcPr>
            <w:tcW w:w="1623" w:type="pct"/>
            <w:vMerge/>
          </w:tcPr>
          <w:p w14:paraId="15C3A273" w14:textId="77777777" w:rsidR="000C4B0D" w:rsidRPr="004C2F42" w:rsidRDefault="000C4B0D" w:rsidP="000F39F9">
            <w:pPr>
              <w:spacing w:before="40" w:after="40"/>
              <w:rPr>
                <w:rFonts w:cs="Arial"/>
                <w:szCs w:val="20"/>
                <w:lang w:eastAsia="en-AU"/>
              </w:rPr>
            </w:pPr>
          </w:p>
        </w:tc>
        <w:tc>
          <w:tcPr>
            <w:tcW w:w="3377" w:type="pct"/>
            <w:vAlign w:val="center"/>
          </w:tcPr>
          <w:p w14:paraId="0D3BD40C" w14:textId="77777777" w:rsidR="000C4B0D" w:rsidRDefault="000C4B0D" w:rsidP="000F39F9">
            <w:pPr>
              <w:spacing w:before="40" w:after="40"/>
            </w:pPr>
            <w:r>
              <w:t>I</w:t>
            </w:r>
            <w:r w:rsidRPr="004C2F42">
              <w:t>nfection between patients and donors</w:t>
            </w:r>
          </w:p>
        </w:tc>
      </w:tr>
      <w:tr w:rsidR="000C4B0D" w:rsidRPr="004C2F42" w14:paraId="1735E8E7" w14:textId="77777777" w:rsidTr="000C4B0D">
        <w:trPr>
          <w:trHeight w:val="346"/>
        </w:trPr>
        <w:tc>
          <w:tcPr>
            <w:tcW w:w="1623" w:type="pct"/>
            <w:shd w:val="clear" w:color="auto" w:fill="auto"/>
          </w:tcPr>
          <w:p w14:paraId="51751E2A" w14:textId="77777777" w:rsidR="000C4B0D" w:rsidRPr="004C2F42" w:rsidRDefault="000C4B0D" w:rsidP="000F39F9">
            <w:pPr>
              <w:spacing w:before="40" w:after="40"/>
              <w:rPr>
                <w:rFonts w:cs="Arial"/>
                <w:szCs w:val="20"/>
                <w:lang w:eastAsia="en-AU"/>
              </w:rPr>
            </w:pPr>
            <w:r>
              <w:rPr>
                <w:rFonts w:cs="Arial"/>
                <w:szCs w:val="20"/>
                <w:lang w:eastAsia="en-AU"/>
              </w:rPr>
              <w:t>Notifiable adverse event</w:t>
            </w:r>
          </w:p>
        </w:tc>
        <w:tc>
          <w:tcPr>
            <w:tcW w:w="3377" w:type="pct"/>
            <w:shd w:val="clear" w:color="auto" w:fill="auto"/>
            <w:vAlign w:val="center"/>
          </w:tcPr>
          <w:p w14:paraId="15130F12" w14:textId="77777777" w:rsidR="000C4B0D" w:rsidRPr="00A00AEC" w:rsidRDefault="000C4B0D" w:rsidP="000F39F9">
            <w:pPr>
              <w:spacing w:before="40" w:after="40"/>
              <w:rPr>
                <w:color w:val="FF0000"/>
              </w:rPr>
            </w:pPr>
            <w:r>
              <w:rPr>
                <w:color w:val="FF0000"/>
              </w:rPr>
              <w:t xml:space="preserve">Recommended that notifiable incident types are listed as secondary incident types under this primary. </w:t>
            </w:r>
          </w:p>
        </w:tc>
      </w:tr>
      <w:bookmarkEnd w:id="53"/>
    </w:tbl>
    <w:p w14:paraId="0A34A4B6" w14:textId="77777777" w:rsidR="0068492B" w:rsidRDefault="0068492B" w:rsidP="00995338">
      <w:pPr>
        <w:rPr>
          <w:bCs/>
          <w:sz w:val="22"/>
        </w:rPr>
      </w:pPr>
    </w:p>
    <w:p w14:paraId="209F95D6" w14:textId="77777777" w:rsidR="0068492B" w:rsidRDefault="0068492B">
      <w:pPr>
        <w:spacing w:after="200"/>
        <w:rPr>
          <w:rFonts w:asciiTheme="minorHAnsi" w:eastAsiaTheme="majorEastAsia" w:hAnsiTheme="minorHAnsi" w:cstheme="majorBidi"/>
          <w:b/>
          <w:bCs/>
          <w:sz w:val="28"/>
          <w:szCs w:val="28"/>
        </w:rPr>
      </w:pPr>
      <w:bookmarkStart w:id="54" w:name="_Toc453061922"/>
      <w:bookmarkStart w:id="55" w:name="_Toc504490964"/>
      <w:r>
        <w:rPr>
          <w:sz w:val="28"/>
          <w:szCs w:val="28"/>
        </w:rPr>
        <w:br w:type="page"/>
      </w:r>
    </w:p>
    <w:p w14:paraId="254403AB" w14:textId="77777777" w:rsidR="0043714D" w:rsidRPr="00EC264F" w:rsidRDefault="00C025F2" w:rsidP="00EC264F">
      <w:pPr>
        <w:pStyle w:val="Heading2"/>
        <w:rPr>
          <w:sz w:val="28"/>
          <w:szCs w:val="28"/>
        </w:rPr>
      </w:pPr>
      <w:bookmarkStart w:id="56" w:name="_Toc522548919"/>
      <w:r w:rsidRPr="00EC264F">
        <w:rPr>
          <w:sz w:val="28"/>
          <w:szCs w:val="28"/>
        </w:rPr>
        <w:lastRenderedPageBreak/>
        <w:t>License R</w:t>
      </w:r>
      <w:r w:rsidR="0043714D" w:rsidRPr="00EC264F">
        <w:rPr>
          <w:sz w:val="28"/>
          <w:szCs w:val="28"/>
        </w:rPr>
        <w:t>egister</w:t>
      </w:r>
      <w:bookmarkEnd w:id="54"/>
      <w:bookmarkEnd w:id="55"/>
      <w:bookmarkEnd w:id="56"/>
    </w:p>
    <w:p w14:paraId="3D4D7131" w14:textId="77777777" w:rsidR="00261A5E" w:rsidRPr="00F973F1" w:rsidRDefault="00261A5E" w:rsidP="00261A5E">
      <w:pPr>
        <w:rPr>
          <w:rStyle w:val="Strong"/>
          <w:rFonts w:ascii="Calibri Light" w:hAnsi="Calibri Light"/>
          <w:b w:val="0"/>
          <w:bCs w:val="0"/>
        </w:rPr>
      </w:pPr>
      <w:r>
        <w:t xml:space="preserve">The </w:t>
      </w:r>
      <w:r w:rsidR="009117DF">
        <w:rPr>
          <w:b/>
        </w:rPr>
        <w:t xml:space="preserve">pre-set licence options </w:t>
      </w:r>
      <w:r>
        <w:t xml:space="preserve">menu is used </w:t>
      </w:r>
      <w:r w:rsidRPr="00D130D8">
        <w:t xml:space="preserve">when </w:t>
      </w:r>
      <w:r>
        <w:t xml:space="preserve">scheduling </w:t>
      </w:r>
      <w:r w:rsidR="0075737A">
        <w:t xml:space="preserve">a licensing </w:t>
      </w:r>
      <w:r w:rsidR="00E63668">
        <w:t>task</w:t>
      </w:r>
      <w:r>
        <w:t xml:space="preserve"> in the </w:t>
      </w:r>
      <w:r w:rsidR="00E63668">
        <w:rPr>
          <w:b/>
        </w:rPr>
        <w:t xml:space="preserve">licensing </w:t>
      </w:r>
      <w:r w:rsidRPr="00D130D8">
        <w:rPr>
          <w:b/>
        </w:rPr>
        <w:t>register</w:t>
      </w:r>
      <w:r w:rsidRPr="00D130D8">
        <w:t xml:space="preserve">. </w:t>
      </w:r>
      <w:r>
        <w:t xml:space="preserve">It allows for the </w:t>
      </w:r>
      <w:r w:rsidR="00E63668">
        <w:t xml:space="preserve">task </w:t>
      </w:r>
      <w:r>
        <w:t>to be coded to a category. Reports can be generated based on the selections in this menu.</w:t>
      </w:r>
    </w:p>
    <w:p w14:paraId="5EFC35DF" w14:textId="77777777" w:rsidR="0043714D" w:rsidRDefault="00261A5E" w:rsidP="0043714D">
      <w:pPr>
        <w:rPr>
          <w:rStyle w:val="Strong"/>
          <w:rFonts w:ascii="Calibri Light" w:hAnsi="Calibri Light"/>
          <w:b w:val="0"/>
          <w:bCs w:val="0"/>
        </w:rPr>
      </w:pPr>
      <w:r>
        <w:rPr>
          <w:noProof/>
          <w:lang w:val="en-US"/>
        </w:rPr>
        <mc:AlternateContent>
          <mc:Choice Requires="wps">
            <w:drawing>
              <wp:anchor distT="0" distB="0" distL="114300" distR="114300" simplePos="0" relativeHeight="251688960" behindDoc="0" locked="0" layoutInCell="1" allowOverlap="1" wp14:anchorId="1C5845DF" wp14:editId="017D448C">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32D72"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Pr>
          <w:noProof/>
          <w:lang w:val="en-US"/>
        </w:rPr>
        <w:drawing>
          <wp:inline distT="0" distB="0" distL="0" distR="0" wp14:anchorId="3DBB5BBE" wp14:editId="57BB5A4B">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26820"/>
                    </a:xfrm>
                    <a:prstGeom prst="rect">
                      <a:avLst/>
                    </a:prstGeom>
                    <a:ln>
                      <a:solidFill>
                        <a:schemeClr val="bg1">
                          <a:lumMod val="75000"/>
                        </a:schemeClr>
                      </a:solidFill>
                    </a:ln>
                  </pic:spPr>
                </pic:pic>
              </a:graphicData>
            </a:graphic>
          </wp:inline>
        </w:drawing>
      </w:r>
    </w:p>
    <w:p w14:paraId="0CAB9A62" w14:textId="77777777" w:rsidR="00E63668" w:rsidRPr="00FD5213" w:rsidRDefault="00E63668" w:rsidP="00E63668">
      <w:pPr>
        <w:pStyle w:val="Heading3"/>
        <w:rPr>
          <w:sz w:val="10"/>
        </w:rPr>
      </w:pPr>
    </w:p>
    <w:tbl>
      <w:tblPr>
        <w:tblStyle w:val="TableGrid"/>
        <w:tblW w:w="5000" w:type="pct"/>
        <w:tblLook w:val="04A0" w:firstRow="1" w:lastRow="0" w:firstColumn="1" w:lastColumn="0" w:noHBand="0" w:noVBand="1"/>
      </w:tblPr>
      <w:tblGrid>
        <w:gridCol w:w="5228"/>
        <w:gridCol w:w="5228"/>
      </w:tblGrid>
      <w:tr w:rsidR="0029358A" w:rsidRPr="009C4A2A" w14:paraId="2875006B" w14:textId="77777777" w:rsidTr="0029358A">
        <w:trPr>
          <w:trHeight w:val="346"/>
        </w:trPr>
        <w:tc>
          <w:tcPr>
            <w:tcW w:w="2500" w:type="pct"/>
            <w:shd w:val="clear" w:color="auto" w:fill="BFBFBF" w:themeFill="background1" w:themeFillShade="BF"/>
            <w:vAlign w:val="center"/>
          </w:tcPr>
          <w:p w14:paraId="2E4E6A6F" w14:textId="77777777" w:rsidR="0029358A" w:rsidRPr="00637CDF" w:rsidRDefault="0029358A" w:rsidP="00995338">
            <w:pPr>
              <w:spacing w:after="0"/>
              <w:rPr>
                <w:b/>
                <w:highlight w:val="cyan"/>
              </w:rPr>
            </w:pPr>
            <w:r w:rsidRPr="00637CDF">
              <w:rPr>
                <w:b/>
              </w:rPr>
              <w:t xml:space="preserve">License type – General Examples  </w:t>
            </w:r>
          </w:p>
        </w:tc>
        <w:tc>
          <w:tcPr>
            <w:tcW w:w="2500" w:type="pct"/>
            <w:shd w:val="clear" w:color="auto" w:fill="BFBFBF" w:themeFill="background1" w:themeFillShade="BF"/>
          </w:tcPr>
          <w:p w14:paraId="1155ED15" w14:textId="77777777" w:rsidR="0029358A" w:rsidRPr="00637CDF" w:rsidRDefault="0029358A" w:rsidP="00995338">
            <w:pPr>
              <w:spacing w:after="0"/>
              <w:rPr>
                <w:b/>
              </w:rPr>
            </w:pPr>
          </w:p>
        </w:tc>
      </w:tr>
      <w:tr w:rsidR="00FD5213" w:rsidRPr="009C4A2A" w14:paraId="43CBE4DB" w14:textId="77777777" w:rsidTr="00CA1978">
        <w:trPr>
          <w:trHeight w:val="346"/>
        </w:trPr>
        <w:tc>
          <w:tcPr>
            <w:tcW w:w="2500" w:type="pct"/>
            <w:shd w:val="clear" w:color="auto" w:fill="auto"/>
            <w:vAlign w:val="center"/>
          </w:tcPr>
          <w:p w14:paraId="2B9DCEC8" w14:textId="77777777" w:rsidR="00FD5213" w:rsidRPr="000646BE" w:rsidRDefault="00FD5213" w:rsidP="00FD5213">
            <w:pPr>
              <w:spacing w:after="0"/>
            </w:pPr>
            <w:r w:rsidRPr="000646BE">
              <w:t>APC provider number</w:t>
            </w:r>
          </w:p>
        </w:tc>
        <w:tc>
          <w:tcPr>
            <w:tcW w:w="2500" w:type="pct"/>
            <w:vAlign w:val="center"/>
          </w:tcPr>
          <w:p w14:paraId="60129430" w14:textId="77777777" w:rsidR="00FD5213" w:rsidRPr="000646BE" w:rsidRDefault="00FD5213" w:rsidP="00FD5213">
            <w:pPr>
              <w:spacing w:after="0"/>
            </w:pPr>
            <w:r w:rsidRPr="000646BE">
              <w:t xml:space="preserve">Medicare council number </w:t>
            </w:r>
          </w:p>
        </w:tc>
      </w:tr>
      <w:tr w:rsidR="00FD5213" w:rsidRPr="009C4A2A" w14:paraId="4476FA63" w14:textId="77777777" w:rsidTr="00CA1978">
        <w:trPr>
          <w:trHeight w:val="346"/>
        </w:trPr>
        <w:tc>
          <w:tcPr>
            <w:tcW w:w="2500" w:type="pct"/>
            <w:shd w:val="clear" w:color="auto" w:fill="auto"/>
            <w:vAlign w:val="center"/>
          </w:tcPr>
          <w:p w14:paraId="00178339" w14:textId="77777777" w:rsidR="00FD5213" w:rsidRPr="000646BE" w:rsidRDefault="00FD5213" w:rsidP="00FD5213">
            <w:pPr>
              <w:spacing w:after="0"/>
            </w:pPr>
            <w:r w:rsidRPr="000646BE">
              <w:t>Credentialing requirements</w:t>
            </w:r>
          </w:p>
        </w:tc>
        <w:tc>
          <w:tcPr>
            <w:tcW w:w="2500" w:type="pct"/>
            <w:vAlign w:val="center"/>
          </w:tcPr>
          <w:p w14:paraId="2111D722" w14:textId="77777777" w:rsidR="00FD5213" w:rsidRPr="000646BE" w:rsidRDefault="00FD5213" w:rsidP="00FD5213">
            <w:pPr>
              <w:spacing w:after="0"/>
            </w:pPr>
            <w:r w:rsidRPr="000646BE">
              <w:t>Vaccination requirement</w:t>
            </w:r>
            <w:r>
              <w:t>s</w:t>
            </w:r>
          </w:p>
        </w:tc>
      </w:tr>
      <w:tr w:rsidR="00FD5213" w:rsidRPr="009C4A2A" w14:paraId="046E6AC4" w14:textId="77777777" w:rsidTr="00CA1978">
        <w:trPr>
          <w:trHeight w:val="346"/>
        </w:trPr>
        <w:tc>
          <w:tcPr>
            <w:tcW w:w="2500" w:type="pct"/>
            <w:shd w:val="clear" w:color="auto" w:fill="auto"/>
            <w:vAlign w:val="center"/>
          </w:tcPr>
          <w:p w14:paraId="23707093" w14:textId="77777777" w:rsidR="00FD5213" w:rsidRPr="000646BE" w:rsidRDefault="00FD5213" w:rsidP="00FD5213">
            <w:pPr>
              <w:spacing w:after="0"/>
            </w:pPr>
            <w:r w:rsidRPr="000646BE">
              <w:t>Criminal record check</w:t>
            </w:r>
          </w:p>
        </w:tc>
        <w:tc>
          <w:tcPr>
            <w:tcW w:w="2500" w:type="pct"/>
            <w:vAlign w:val="center"/>
          </w:tcPr>
          <w:p w14:paraId="2B9B6B41" w14:textId="77777777" w:rsidR="00FD5213" w:rsidRPr="000646BE" w:rsidRDefault="00FD5213" w:rsidP="00FD5213">
            <w:pPr>
              <w:spacing w:after="0"/>
            </w:pPr>
            <w:r w:rsidRPr="000646BE">
              <w:t>Vulnerable children check</w:t>
            </w:r>
          </w:p>
        </w:tc>
      </w:tr>
      <w:tr w:rsidR="00FD5213" w:rsidRPr="009C4A2A" w14:paraId="47FB4C3C" w14:textId="77777777" w:rsidTr="00CA1978">
        <w:trPr>
          <w:trHeight w:val="346"/>
        </w:trPr>
        <w:tc>
          <w:tcPr>
            <w:tcW w:w="2500" w:type="pct"/>
            <w:shd w:val="clear" w:color="auto" w:fill="auto"/>
            <w:vAlign w:val="center"/>
          </w:tcPr>
          <w:p w14:paraId="1B02A5FD" w14:textId="77777777" w:rsidR="00FD5213" w:rsidRPr="000646BE" w:rsidRDefault="00FD5213" w:rsidP="00FD5213">
            <w:pPr>
              <w:spacing w:after="0"/>
            </w:pPr>
            <w:bookmarkStart w:id="57" w:name="OLE_LINK2"/>
            <w:r w:rsidRPr="000646BE">
              <w:t>Driver’s licence - C</w:t>
            </w:r>
            <w:bookmarkEnd w:id="57"/>
          </w:p>
        </w:tc>
        <w:tc>
          <w:tcPr>
            <w:tcW w:w="2500" w:type="pct"/>
            <w:vAlign w:val="center"/>
          </w:tcPr>
          <w:p w14:paraId="4FA6AB02" w14:textId="77777777" w:rsidR="00FD5213" w:rsidRPr="000646BE" w:rsidRDefault="00FD5213" w:rsidP="00FD5213">
            <w:pPr>
              <w:spacing w:after="0"/>
            </w:pPr>
            <w:r w:rsidRPr="000646BE">
              <w:t>Waste handling</w:t>
            </w:r>
          </w:p>
        </w:tc>
      </w:tr>
      <w:tr w:rsidR="00FD5213" w:rsidRPr="009C4A2A" w14:paraId="5479C17A" w14:textId="77777777" w:rsidTr="00CA1978">
        <w:trPr>
          <w:trHeight w:val="346"/>
        </w:trPr>
        <w:tc>
          <w:tcPr>
            <w:tcW w:w="2500" w:type="pct"/>
            <w:shd w:val="clear" w:color="auto" w:fill="auto"/>
            <w:vAlign w:val="center"/>
          </w:tcPr>
          <w:p w14:paraId="0EA871D7" w14:textId="77777777" w:rsidR="00FD5213" w:rsidRPr="000646BE" w:rsidRDefault="00FD5213" w:rsidP="00FD5213">
            <w:pPr>
              <w:spacing w:after="0"/>
            </w:pPr>
            <w:r w:rsidRPr="000646BE">
              <w:t>Healthcare provider identifier</w:t>
            </w:r>
          </w:p>
        </w:tc>
        <w:tc>
          <w:tcPr>
            <w:tcW w:w="2500" w:type="pct"/>
            <w:vAlign w:val="center"/>
          </w:tcPr>
          <w:p w14:paraId="6F2408FD" w14:textId="77777777" w:rsidR="00FD5213" w:rsidRPr="000646BE" w:rsidRDefault="00FD5213" w:rsidP="00FD5213">
            <w:pPr>
              <w:spacing w:after="0"/>
            </w:pPr>
            <w:r w:rsidRPr="000646BE">
              <w:t>Work Visa</w:t>
            </w:r>
          </w:p>
        </w:tc>
      </w:tr>
      <w:tr w:rsidR="00FD5213" w:rsidRPr="009C4A2A" w14:paraId="44B4DB0B" w14:textId="77777777" w:rsidTr="0029358A">
        <w:trPr>
          <w:trHeight w:val="346"/>
        </w:trPr>
        <w:tc>
          <w:tcPr>
            <w:tcW w:w="2500" w:type="pct"/>
            <w:shd w:val="clear" w:color="auto" w:fill="auto"/>
            <w:vAlign w:val="center"/>
          </w:tcPr>
          <w:p w14:paraId="5E0050FE" w14:textId="77777777" w:rsidR="00FD5213" w:rsidRPr="000646BE" w:rsidRDefault="00FD5213" w:rsidP="00FD5213">
            <w:pPr>
              <w:spacing w:after="0"/>
            </w:pPr>
            <w:r w:rsidRPr="000646BE">
              <w:t>Medical indemnity</w:t>
            </w:r>
          </w:p>
        </w:tc>
        <w:tc>
          <w:tcPr>
            <w:tcW w:w="2500" w:type="pct"/>
          </w:tcPr>
          <w:p w14:paraId="4D2FFAC9" w14:textId="77777777" w:rsidR="00FD5213" w:rsidRPr="000646BE" w:rsidRDefault="00FD5213" w:rsidP="00FD5213">
            <w:pPr>
              <w:spacing w:after="0"/>
            </w:pPr>
          </w:p>
        </w:tc>
      </w:tr>
    </w:tbl>
    <w:p w14:paraId="69440FA8" w14:textId="77777777" w:rsidR="00AC7AE7" w:rsidRDefault="00AC7AE7" w:rsidP="0043714D"/>
    <w:tbl>
      <w:tblPr>
        <w:tblStyle w:val="TableGrid"/>
        <w:tblW w:w="5000" w:type="pct"/>
        <w:tblLook w:val="04A0" w:firstRow="1" w:lastRow="0" w:firstColumn="1" w:lastColumn="0" w:noHBand="0" w:noVBand="1"/>
      </w:tblPr>
      <w:tblGrid>
        <w:gridCol w:w="5228"/>
        <w:gridCol w:w="5228"/>
      </w:tblGrid>
      <w:tr w:rsidR="00FD5213" w:rsidRPr="00E82B21" w14:paraId="37E8BDB2" w14:textId="77777777" w:rsidTr="00FD5213">
        <w:trPr>
          <w:trHeight w:val="346"/>
        </w:trPr>
        <w:tc>
          <w:tcPr>
            <w:tcW w:w="5000" w:type="pct"/>
            <w:gridSpan w:val="2"/>
            <w:shd w:val="clear" w:color="auto" w:fill="C6D9F1" w:themeFill="text2" w:themeFillTint="33"/>
            <w:vAlign w:val="center"/>
          </w:tcPr>
          <w:p w14:paraId="731997FD" w14:textId="77777777" w:rsidR="00FD5213" w:rsidRPr="006A2D9F" w:rsidRDefault="00FD5213" w:rsidP="001554E1">
            <w:pPr>
              <w:spacing w:before="40" w:after="40"/>
              <w:rPr>
                <w:b/>
              </w:rPr>
            </w:pPr>
            <w:r w:rsidRPr="006A2D9F">
              <w:rPr>
                <w:b/>
              </w:rPr>
              <w:t xml:space="preserve">License type – 8164 Examples  </w:t>
            </w:r>
          </w:p>
        </w:tc>
      </w:tr>
      <w:tr w:rsidR="0029358A" w:rsidRPr="00E82B21" w14:paraId="541BB93E" w14:textId="77777777" w:rsidTr="00FD5213">
        <w:trPr>
          <w:trHeight w:val="346"/>
        </w:trPr>
        <w:tc>
          <w:tcPr>
            <w:tcW w:w="2500" w:type="pct"/>
            <w:vAlign w:val="center"/>
          </w:tcPr>
          <w:p w14:paraId="76C22802" w14:textId="77777777" w:rsidR="0029358A" w:rsidRPr="005B2822" w:rsidRDefault="0029358A" w:rsidP="001554E1">
            <w:pPr>
              <w:spacing w:before="40" w:after="40"/>
            </w:pPr>
            <w:r w:rsidRPr="005B2822">
              <w:t>New Zealand Resuscitation Council Level 5 or equivalent</w:t>
            </w:r>
          </w:p>
        </w:tc>
        <w:tc>
          <w:tcPr>
            <w:tcW w:w="2500" w:type="pct"/>
          </w:tcPr>
          <w:p w14:paraId="1185C679" w14:textId="77777777" w:rsidR="0029358A" w:rsidRPr="005B2822" w:rsidRDefault="00FD5213" w:rsidP="001554E1">
            <w:pPr>
              <w:spacing w:before="40" w:after="40"/>
            </w:pPr>
            <w:r w:rsidRPr="005B2822">
              <w:t>Required service provider vaccination</w:t>
            </w:r>
          </w:p>
        </w:tc>
      </w:tr>
    </w:tbl>
    <w:p w14:paraId="469E5C96" w14:textId="77777777" w:rsidR="00126066" w:rsidRPr="00FD5213" w:rsidRDefault="00126066">
      <w:pPr>
        <w:spacing w:after="200"/>
        <w:rPr>
          <w:rStyle w:val="Strong"/>
          <w:rFonts w:ascii="Calibri Light" w:hAnsi="Calibri Light"/>
          <w:b w:val="0"/>
          <w:bCs w:val="0"/>
          <w:sz w:val="10"/>
        </w:rPr>
      </w:pPr>
      <w:bookmarkStart w:id="58" w:name="_Toc453061923"/>
    </w:p>
    <w:tbl>
      <w:tblPr>
        <w:tblStyle w:val="TableGrid"/>
        <w:tblW w:w="5000" w:type="pct"/>
        <w:tblLook w:val="04A0" w:firstRow="1" w:lastRow="0" w:firstColumn="1" w:lastColumn="0" w:noHBand="0" w:noVBand="1"/>
      </w:tblPr>
      <w:tblGrid>
        <w:gridCol w:w="5228"/>
        <w:gridCol w:w="5228"/>
      </w:tblGrid>
      <w:tr w:rsidR="00FD5213" w:rsidRPr="00195AAB" w14:paraId="33592931" w14:textId="77777777" w:rsidTr="00FD5213">
        <w:trPr>
          <w:trHeight w:val="346"/>
        </w:trPr>
        <w:tc>
          <w:tcPr>
            <w:tcW w:w="5000" w:type="pct"/>
            <w:gridSpan w:val="2"/>
            <w:shd w:val="clear" w:color="auto" w:fill="C6D9F1" w:themeFill="text2" w:themeFillTint="33"/>
            <w:vAlign w:val="center"/>
          </w:tcPr>
          <w:p w14:paraId="4452B0E5" w14:textId="77777777" w:rsidR="00FD5213" w:rsidRPr="006A2D9F" w:rsidRDefault="00FD5213" w:rsidP="006A2D9F">
            <w:pPr>
              <w:spacing w:after="0"/>
              <w:rPr>
                <w:b/>
              </w:rPr>
            </w:pPr>
            <w:r w:rsidRPr="006A2D9F">
              <w:rPr>
                <w:b/>
              </w:rPr>
              <w:t xml:space="preserve">License type – EQuIP6 Examples  </w:t>
            </w:r>
          </w:p>
        </w:tc>
      </w:tr>
      <w:tr w:rsidR="0029358A" w:rsidRPr="00195AAB" w14:paraId="0AF8393C" w14:textId="77777777" w:rsidTr="0029358A">
        <w:trPr>
          <w:trHeight w:val="346"/>
        </w:trPr>
        <w:tc>
          <w:tcPr>
            <w:tcW w:w="2500" w:type="pct"/>
            <w:vAlign w:val="center"/>
          </w:tcPr>
          <w:p w14:paraId="7E8E1B22" w14:textId="77777777" w:rsidR="0029358A" w:rsidRPr="00A5074B" w:rsidRDefault="0029358A" w:rsidP="006A2D9F">
            <w:pPr>
              <w:spacing w:after="0"/>
            </w:pPr>
            <w:r>
              <w:t xml:space="preserve">APC Provider number </w:t>
            </w:r>
          </w:p>
        </w:tc>
        <w:tc>
          <w:tcPr>
            <w:tcW w:w="2500" w:type="pct"/>
          </w:tcPr>
          <w:p w14:paraId="2CB3DB7E" w14:textId="77777777" w:rsidR="0029358A" w:rsidRDefault="00FD5213" w:rsidP="006A2D9F">
            <w:pPr>
              <w:spacing w:after="0"/>
            </w:pPr>
            <w:r w:rsidRPr="00A5074B">
              <w:t>Waste Handling</w:t>
            </w:r>
          </w:p>
        </w:tc>
      </w:tr>
    </w:tbl>
    <w:p w14:paraId="6FB858B5" w14:textId="77777777" w:rsidR="00FD782C" w:rsidRPr="00FD5213" w:rsidRDefault="00FD782C">
      <w:pPr>
        <w:spacing w:after="200"/>
        <w:rPr>
          <w:rStyle w:val="Strong"/>
          <w:rFonts w:ascii="Calibri Light" w:hAnsi="Calibri Light"/>
          <w:b w:val="0"/>
          <w:bCs w:val="0"/>
          <w:sz w:val="10"/>
        </w:rPr>
      </w:pPr>
    </w:p>
    <w:tbl>
      <w:tblPr>
        <w:tblStyle w:val="TableGrid"/>
        <w:tblW w:w="5000" w:type="pct"/>
        <w:tblLook w:val="04A0" w:firstRow="1" w:lastRow="0" w:firstColumn="1" w:lastColumn="0" w:noHBand="0" w:noVBand="1"/>
      </w:tblPr>
      <w:tblGrid>
        <w:gridCol w:w="5228"/>
        <w:gridCol w:w="5228"/>
      </w:tblGrid>
      <w:tr w:rsidR="0029358A" w:rsidRPr="009C4A2A" w14:paraId="536E1623" w14:textId="77777777" w:rsidTr="0029358A">
        <w:trPr>
          <w:trHeight w:val="346"/>
        </w:trPr>
        <w:tc>
          <w:tcPr>
            <w:tcW w:w="2500" w:type="pct"/>
            <w:shd w:val="clear" w:color="auto" w:fill="C6D9F1" w:themeFill="text2" w:themeFillTint="33"/>
            <w:vAlign w:val="center"/>
          </w:tcPr>
          <w:p w14:paraId="0E301483" w14:textId="77777777" w:rsidR="0029358A" w:rsidRPr="006A2D9F" w:rsidRDefault="0029358A" w:rsidP="006A2D9F">
            <w:pPr>
              <w:spacing w:after="0"/>
              <w:rPr>
                <w:b/>
              </w:rPr>
            </w:pPr>
            <w:r w:rsidRPr="006A2D9F">
              <w:rPr>
                <w:b/>
              </w:rPr>
              <w:t xml:space="preserve">License type – 8134 Examples  </w:t>
            </w:r>
          </w:p>
        </w:tc>
        <w:tc>
          <w:tcPr>
            <w:tcW w:w="2500" w:type="pct"/>
            <w:shd w:val="clear" w:color="auto" w:fill="C6D9F1" w:themeFill="text2" w:themeFillTint="33"/>
          </w:tcPr>
          <w:p w14:paraId="658FA9B3" w14:textId="77777777" w:rsidR="0029358A" w:rsidRPr="006A2D9F" w:rsidRDefault="0029358A" w:rsidP="006A2D9F">
            <w:pPr>
              <w:spacing w:after="0"/>
              <w:rPr>
                <w:b/>
              </w:rPr>
            </w:pPr>
          </w:p>
        </w:tc>
      </w:tr>
      <w:tr w:rsidR="00FD5213" w:rsidRPr="009C4A2A" w14:paraId="5340E07E" w14:textId="77777777" w:rsidTr="00CA1978">
        <w:trPr>
          <w:trHeight w:val="346"/>
        </w:trPr>
        <w:tc>
          <w:tcPr>
            <w:tcW w:w="2500" w:type="pct"/>
            <w:vAlign w:val="center"/>
          </w:tcPr>
          <w:p w14:paraId="41541BF3" w14:textId="77777777" w:rsidR="00FD5213" w:rsidRPr="00995338" w:rsidRDefault="00FD5213" w:rsidP="00FD5213">
            <w:pPr>
              <w:spacing w:after="0"/>
            </w:pPr>
            <w:r w:rsidRPr="00A77D3C">
              <w:t>Credentialing of service providers</w:t>
            </w:r>
          </w:p>
        </w:tc>
        <w:tc>
          <w:tcPr>
            <w:tcW w:w="2500" w:type="pct"/>
            <w:vAlign w:val="center"/>
          </w:tcPr>
          <w:p w14:paraId="52C10DF2" w14:textId="77777777" w:rsidR="00FD5213" w:rsidRPr="00CF6752" w:rsidRDefault="00FD5213" w:rsidP="00FD5213">
            <w:pPr>
              <w:spacing w:after="0"/>
            </w:pPr>
            <w:r>
              <w:t xml:space="preserve">Practice registration </w:t>
            </w:r>
            <w:r w:rsidRPr="00A77D3C">
              <w:t>/ certificate renewal</w:t>
            </w:r>
          </w:p>
        </w:tc>
      </w:tr>
      <w:tr w:rsidR="00FD5213" w:rsidRPr="009C4A2A" w14:paraId="580BEFCE" w14:textId="77777777" w:rsidTr="00CA1978">
        <w:trPr>
          <w:trHeight w:val="346"/>
        </w:trPr>
        <w:tc>
          <w:tcPr>
            <w:tcW w:w="2500" w:type="pct"/>
            <w:vAlign w:val="center"/>
          </w:tcPr>
          <w:p w14:paraId="7AF12AF8" w14:textId="77777777" w:rsidR="00FD5213" w:rsidRPr="00CF6752" w:rsidRDefault="00FD5213" w:rsidP="00FD5213">
            <w:pPr>
              <w:spacing w:after="0"/>
            </w:pPr>
            <w:r w:rsidRPr="00A77D3C">
              <w:t>Police checks</w:t>
            </w:r>
          </w:p>
        </w:tc>
        <w:tc>
          <w:tcPr>
            <w:tcW w:w="2500" w:type="pct"/>
            <w:vAlign w:val="center"/>
          </w:tcPr>
          <w:p w14:paraId="110A6D33" w14:textId="77777777" w:rsidR="00FD5213" w:rsidRPr="00995338" w:rsidRDefault="00FD5213" w:rsidP="00FD5213">
            <w:pPr>
              <w:spacing w:after="0"/>
            </w:pPr>
            <w:r w:rsidRPr="00A77D3C">
              <w:t>Privileging of service providers</w:t>
            </w:r>
          </w:p>
        </w:tc>
      </w:tr>
    </w:tbl>
    <w:p w14:paraId="5CFB871A" w14:textId="77777777" w:rsidR="009F225D" w:rsidRPr="00FD5213" w:rsidRDefault="009F225D">
      <w:pPr>
        <w:spacing w:after="200"/>
        <w:rPr>
          <w:rStyle w:val="Strong"/>
          <w:rFonts w:ascii="Calibri Light" w:hAnsi="Calibri Light"/>
          <w:b w:val="0"/>
          <w:bCs w:val="0"/>
          <w:sz w:val="8"/>
        </w:rPr>
      </w:pPr>
    </w:p>
    <w:tbl>
      <w:tblPr>
        <w:tblStyle w:val="TableGrid"/>
        <w:tblW w:w="5000" w:type="pct"/>
        <w:jc w:val="center"/>
        <w:tblLook w:val="04A0" w:firstRow="1" w:lastRow="0" w:firstColumn="1" w:lastColumn="0" w:noHBand="0" w:noVBand="1"/>
      </w:tblPr>
      <w:tblGrid>
        <w:gridCol w:w="5228"/>
        <w:gridCol w:w="5228"/>
      </w:tblGrid>
      <w:tr w:rsidR="00FD5213" w14:paraId="5DBFB560" w14:textId="77777777" w:rsidTr="00FD5213">
        <w:trPr>
          <w:trHeight w:val="346"/>
          <w:jc w:val="center"/>
        </w:trPr>
        <w:tc>
          <w:tcPr>
            <w:tcW w:w="5000" w:type="pct"/>
            <w:gridSpan w:val="2"/>
            <w:shd w:val="clear" w:color="auto" w:fill="C6D9F1" w:themeFill="text2" w:themeFillTint="33"/>
            <w:vAlign w:val="center"/>
          </w:tcPr>
          <w:p w14:paraId="387AE569" w14:textId="77777777" w:rsidR="00FD5213" w:rsidRPr="006A2D9F" w:rsidRDefault="00FD5213" w:rsidP="006A2D9F">
            <w:pPr>
              <w:spacing w:after="0"/>
              <w:rPr>
                <w:b/>
              </w:rPr>
            </w:pPr>
            <w:r w:rsidRPr="006A2D9F">
              <w:rPr>
                <w:b/>
              </w:rPr>
              <w:t>License type – 81</w:t>
            </w:r>
            <w:r>
              <w:rPr>
                <w:b/>
              </w:rPr>
              <w:t>51</w:t>
            </w:r>
            <w:r w:rsidRPr="006A2D9F">
              <w:rPr>
                <w:b/>
              </w:rPr>
              <w:t xml:space="preserve"> Examples  </w:t>
            </w:r>
          </w:p>
        </w:tc>
      </w:tr>
      <w:tr w:rsidR="00FD5213" w14:paraId="49075EDF" w14:textId="77777777" w:rsidTr="00CA1978">
        <w:trPr>
          <w:trHeight w:val="346"/>
          <w:jc w:val="center"/>
        </w:trPr>
        <w:tc>
          <w:tcPr>
            <w:tcW w:w="2500" w:type="pct"/>
            <w:vAlign w:val="center"/>
          </w:tcPr>
          <w:p w14:paraId="1E9E019D" w14:textId="77777777" w:rsidR="00FD5213" w:rsidRDefault="00FD5213" w:rsidP="00FD5213">
            <w:pPr>
              <w:spacing w:after="0"/>
            </w:pPr>
            <w:r>
              <w:t>Advanced Cardiac Life Support Level 6</w:t>
            </w:r>
          </w:p>
        </w:tc>
        <w:tc>
          <w:tcPr>
            <w:tcW w:w="2500" w:type="pct"/>
            <w:vAlign w:val="center"/>
          </w:tcPr>
          <w:p w14:paraId="2EB0A06E" w14:textId="77777777" w:rsidR="00FD5213" w:rsidRDefault="00FD5213" w:rsidP="00FD5213">
            <w:pPr>
              <w:spacing w:after="0"/>
            </w:pPr>
            <w:r w:rsidRPr="009B5434">
              <w:t>Advanced cardiopulmonary resuscitation (CPR)</w:t>
            </w:r>
          </w:p>
        </w:tc>
      </w:tr>
      <w:tr w:rsidR="00FD5213" w14:paraId="5A19D28E" w14:textId="77777777" w:rsidTr="00CA1978">
        <w:trPr>
          <w:trHeight w:val="346"/>
          <w:jc w:val="center"/>
        </w:trPr>
        <w:tc>
          <w:tcPr>
            <w:tcW w:w="2500" w:type="pct"/>
            <w:vAlign w:val="center"/>
          </w:tcPr>
          <w:p w14:paraId="3ACF72B8" w14:textId="77777777" w:rsidR="00FD5213" w:rsidRDefault="00FD5213" w:rsidP="00FD5213">
            <w:pPr>
              <w:spacing w:after="0"/>
            </w:pPr>
            <w:r>
              <w:t>Advanced Cardiac Life Support Level 7</w:t>
            </w:r>
          </w:p>
        </w:tc>
        <w:tc>
          <w:tcPr>
            <w:tcW w:w="2500" w:type="pct"/>
            <w:vAlign w:val="center"/>
          </w:tcPr>
          <w:p w14:paraId="4370D14A" w14:textId="77777777" w:rsidR="00FD5213" w:rsidRDefault="00FD5213" w:rsidP="00FD5213">
            <w:pPr>
              <w:spacing w:after="0"/>
            </w:pPr>
            <w:r w:rsidRPr="009B5434">
              <w:t>Advanced Paediatric Life Support (APLS)</w:t>
            </w:r>
          </w:p>
        </w:tc>
      </w:tr>
    </w:tbl>
    <w:p w14:paraId="2BAF8726" w14:textId="77777777" w:rsidR="009F225D" w:rsidRPr="00FD5213" w:rsidRDefault="009F225D" w:rsidP="009F225D">
      <w:pPr>
        <w:rPr>
          <w:rStyle w:val="Strong"/>
          <w:rFonts w:ascii="Calibri Light" w:hAnsi="Calibri Light"/>
          <w:b w:val="0"/>
          <w:bCs w:val="0"/>
          <w:sz w:val="14"/>
        </w:rPr>
      </w:pPr>
    </w:p>
    <w:tbl>
      <w:tblPr>
        <w:tblStyle w:val="TableGrid"/>
        <w:tblW w:w="5000" w:type="pct"/>
        <w:jc w:val="center"/>
        <w:tblLook w:val="04A0" w:firstRow="1" w:lastRow="0" w:firstColumn="1" w:lastColumn="0" w:noHBand="0" w:noVBand="1"/>
      </w:tblPr>
      <w:tblGrid>
        <w:gridCol w:w="5228"/>
        <w:gridCol w:w="5228"/>
      </w:tblGrid>
      <w:tr w:rsidR="00FD5213" w:rsidRPr="009B01E2" w14:paraId="4DF76A00" w14:textId="77777777" w:rsidTr="00FD5213">
        <w:trPr>
          <w:trHeight w:val="346"/>
          <w:jc w:val="center"/>
        </w:trPr>
        <w:tc>
          <w:tcPr>
            <w:tcW w:w="5000" w:type="pct"/>
            <w:gridSpan w:val="2"/>
            <w:shd w:val="clear" w:color="auto" w:fill="C6D9F1" w:themeFill="text2" w:themeFillTint="33"/>
            <w:vAlign w:val="center"/>
          </w:tcPr>
          <w:p w14:paraId="07E0966C" w14:textId="77777777" w:rsidR="00FD5213" w:rsidRPr="009B01E2" w:rsidRDefault="00FD5213" w:rsidP="009B01E2">
            <w:pPr>
              <w:spacing w:before="40" w:after="40"/>
              <w:rPr>
                <w:rFonts w:cs="Calibri Light"/>
                <w:b/>
              </w:rPr>
            </w:pPr>
            <w:r w:rsidRPr="009B01E2">
              <w:rPr>
                <w:rFonts w:cs="Calibri Light"/>
                <w:b/>
              </w:rPr>
              <w:t xml:space="preserve">License type – RTAC 2017 Examples  </w:t>
            </w:r>
          </w:p>
        </w:tc>
      </w:tr>
      <w:tr w:rsidR="00FD5213" w:rsidRPr="009B01E2" w14:paraId="7689284B" w14:textId="77777777" w:rsidTr="00CA1978">
        <w:trPr>
          <w:trHeight w:val="346"/>
          <w:jc w:val="center"/>
        </w:trPr>
        <w:tc>
          <w:tcPr>
            <w:tcW w:w="2500" w:type="pct"/>
            <w:vAlign w:val="center"/>
          </w:tcPr>
          <w:p w14:paraId="27AA67C1" w14:textId="77777777" w:rsidR="00FD5213" w:rsidRPr="009B01E2" w:rsidRDefault="00FD5213" w:rsidP="00FD5213">
            <w:pPr>
              <w:spacing w:before="40" w:after="40"/>
              <w:rPr>
                <w:rFonts w:cs="Calibri Light"/>
              </w:rPr>
            </w:pPr>
            <w:r w:rsidRPr="009B01E2">
              <w:rPr>
                <w:rFonts w:cs="Calibri Light"/>
              </w:rPr>
              <w:t>Certificate of Reproductive Endocrinology and Infertility (CREI)</w:t>
            </w:r>
          </w:p>
        </w:tc>
        <w:tc>
          <w:tcPr>
            <w:tcW w:w="2500" w:type="pct"/>
            <w:vAlign w:val="center"/>
          </w:tcPr>
          <w:p w14:paraId="4F5B2437" w14:textId="77777777" w:rsidR="00FD5213" w:rsidRPr="009B01E2" w:rsidRDefault="00FD5213" w:rsidP="00FD5213">
            <w:pPr>
              <w:spacing w:before="40" w:after="40"/>
              <w:rPr>
                <w:rFonts w:cs="Calibri Light"/>
              </w:rPr>
            </w:pPr>
            <w:r w:rsidRPr="001926B4">
              <w:rPr>
                <w:rFonts w:cs="Calibri Light"/>
              </w:rPr>
              <w:t xml:space="preserve">Royal Australian and New Zealand College of Obstetricians and Gynaecologists </w:t>
            </w:r>
            <w:r>
              <w:rPr>
                <w:rFonts w:cs="Calibri Light"/>
              </w:rPr>
              <w:t>(</w:t>
            </w:r>
            <w:r w:rsidRPr="009B01E2">
              <w:rPr>
                <w:rFonts w:cs="Calibri Light"/>
              </w:rPr>
              <w:t>RANZCOG)</w:t>
            </w:r>
          </w:p>
        </w:tc>
      </w:tr>
      <w:tr w:rsidR="00FD5213" w:rsidRPr="009B01E2" w14:paraId="2C2D4D0B" w14:textId="77777777" w:rsidTr="00CA1978">
        <w:trPr>
          <w:trHeight w:val="346"/>
          <w:jc w:val="center"/>
        </w:trPr>
        <w:tc>
          <w:tcPr>
            <w:tcW w:w="2500" w:type="pct"/>
            <w:vAlign w:val="center"/>
          </w:tcPr>
          <w:p w14:paraId="06DBCF0B" w14:textId="77777777" w:rsidR="00FD5213" w:rsidRPr="009B01E2" w:rsidRDefault="00FD5213" w:rsidP="00FD5213">
            <w:pPr>
              <w:spacing w:before="40" w:after="40"/>
              <w:rPr>
                <w:rFonts w:cs="Calibri Light"/>
              </w:rPr>
            </w:pPr>
            <w:r w:rsidRPr="009B01E2">
              <w:rPr>
                <w:rFonts w:cs="Calibri Light"/>
              </w:rPr>
              <w:t>Fellowship of the FRANZCOG</w:t>
            </w:r>
          </w:p>
        </w:tc>
        <w:tc>
          <w:tcPr>
            <w:tcW w:w="2500" w:type="pct"/>
            <w:vAlign w:val="center"/>
          </w:tcPr>
          <w:p w14:paraId="39A28DF9" w14:textId="77777777" w:rsidR="00FD5213" w:rsidRPr="009B01E2" w:rsidRDefault="00FD5213" w:rsidP="00FD5213">
            <w:pPr>
              <w:spacing w:before="40" w:after="40"/>
              <w:rPr>
                <w:rFonts w:cs="Calibri Light"/>
              </w:rPr>
            </w:pPr>
            <w:r w:rsidRPr="009B01E2">
              <w:rPr>
                <w:rFonts w:cs="Calibri Light"/>
              </w:rPr>
              <w:t>Royal Australian College of Physicians (RACP)</w:t>
            </w:r>
          </w:p>
        </w:tc>
      </w:tr>
      <w:tr w:rsidR="00FD5213" w:rsidRPr="009B01E2" w14:paraId="3CBE7FDD" w14:textId="77777777" w:rsidTr="00CA1978">
        <w:trPr>
          <w:trHeight w:val="346"/>
          <w:jc w:val="center"/>
        </w:trPr>
        <w:tc>
          <w:tcPr>
            <w:tcW w:w="2500" w:type="pct"/>
            <w:vAlign w:val="center"/>
          </w:tcPr>
          <w:p w14:paraId="60F172B0" w14:textId="77777777" w:rsidR="00FD5213" w:rsidRPr="001926B4" w:rsidRDefault="00FD5213" w:rsidP="00FD5213">
            <w:pPr>
              <w:spacing w:before="40" w:after="40"/>
              <w:rPr>
                <w:rFonts w:cs="Calibri Light"/>
              </w:rPr>
            </w:pPr>
            <w:r w:rsidRPr="001926B4">
              <w:rPr>
                <w:rFonts w:cs="Calibri Light"/>
              </w:rPr>
              <w:t>Full membership of the</w:t>
            </w:r>
            <w:r w:rsidRPr="001926B4">
              <w:rPr>
                <w:rFonts w:ascii="Arial" w:hAnsi="Arial" w:cs="Arial"/>
                <w:bCs/>
                <w:color w:val="6A6A6A"/>
                <w:shd w:val="clear" w:color="auto" w:fill="FFFFFF"/>
              </w:rPr>
              <w:t xml:space="preserve"> </w:t>
            </w:r>
            <w:r w:rsidRPr="001926B4">
              <w:rPr>
                <w:rFonts w:cs="Calibri Light"/>
                <w:bCs/>
              </w:rPr>
              <w:t>Australian and New Zealand Infertility Counsellors Association</w:t>
            </w:r>
            <w:r w:rsidRPr="001926B4">
              <w:rPr>
                <w:rFonts w:cs="Calibri Light"/>
              </w:rPr>
              <w:t xml:space="preserve"> (ANZICA)</w:t>
            </w:r>
          </w:p>
        </w:tc>
        <w:tc>
          <w:tcPr>
            <w:tcW w:w="2500" w:type="pct"/>
            <w:vAlign w:val="center"/>
          </w:tcPr>
          <w:p w14:paraId="29C9C605" w14:textId="77777777" w:rsidR="00FD5213" w:rsidRPr="009B01E2" w:rsidRDefault="00FD5213" w:rsidP="00FD5213">
            <w:pPr>
              <w:spacing w:before="40" w:after="40"/>
              <w:rPr>
                <w:rFonts w:cs="Calibri Light"/>
              </w:rPr>
            </w:pPr>
            <w:r w:rsidRPr="009B01E2">
              <w:rPr>
                <w:rFonts w:cs="Calibri Light"/>
              </w:rPr>
              <w:t>Specialist gynaecologist</w:t>
            </w:r>
          </w:p>
        </w:tc>
      </w:tr>
      <w:tr w:rsidR="0029358A" w:rsidRPr="009B01E2" w14:paraId="38588CDF" w14:textId="77777777" w:rsidTr="0029358A">
        <w:trPr>
          <w:trHeight w:val="346"/>
          <w:jc w:val="center"/>
        </w:trPr>
        <w:tc>
          <w:tcPr>
            <w:tcW w:w="2500" w:type="pct"/>
            <w:vAlign w:val="center"/>
          </w:tcPr>
          <w:p w14:paraId="733C1726" w14:textId="77777777" w:rsidR="0029358A" w:rsidRPr="009B01E2" w:rsidRDefault="0029358A" w:rsidP="009B01E2">
            <w:pPr>
              <w:spacing w:before="40" w:after="40"/>
              <w:rPr>
                <w:rFonts w:cs="Calibri Light"/>
              </w:rPr>
            </w:pPr>
            <w:r w:rsidRPr="009B01E2">
              <w:rPr>
                <w:rFonts w:cs="Calibri Light"/>
              </w:rPr>
              <w:t>Professional registration</w:t>
            </w:r>
          </w:p>
        </w:tc>
        <w:tc>
          <w:tcPr>
            <w:tcW w:w="2500" w:type="pct"/>
          </w:tcPr>
          <w:p w14:paraId="63511326" w14:textId="77777777" w:rsidR="0029358A" w:rsidRPr="009B01E2" w:rsidRDefault="0029358A" w:rsidP="009B01E2">
            <w:pPr>
              <w:spacing w:before="40" w:after="40"/>
              <w:rPr>
                <w:rFonts w:cs="Calibri Light"/>
              </w:rPr>
            </w:pPr>
          </w:p>
        </w:tc>
      </w:tr>
    </w:tbl>
    <w:p w14:paraId="3821085A" w14:textId="77777777" w:rsidR="00FE1FF6" w:rsidRDefault="00FE1FF6">
      <w:pPr>
        <w:spacing w:after="200"/>
        <w:rPr>
          <w:rStyle w:val="Strong"/>
          <w:rFonts w:ascii="Calibri Light" w:eastAsiaTheme="majorEastAsia" w:hAnsi="Calibri Light" w:cstheme="majorBidi"/>
          <w:sz w:val="22"/>
          <w:szCs w:val="26"/>
        </w:rPr>
      </w:pPr>
    </w:p>
    <w:p w14:paraId="664A2728" w14:textId="77777777" w:rsidR="00AC7AE7" w:rsidRPr="00EC264F" w:rsidRDefault="00C025F2" w:rsidP="00EC264F">
      <w:pPr>
        <w:pStyle w:val="Heading2"/>
        <w:rPr>
          <w:sz w:val="28"/>
          <w:szCs w:val="28"/>
        </w:rPr>
      </w:pPr>
      <w:bookmarkStart w:id="59" w:name="_Toc504490965"/>
      <w:bookmarkStart w:id="60" w:name="_Toc522548920"/>
      <w:r w:rsidRPr="00EC264F">
        <w:rPr>
          <w:sz w:val="28"/>
          <w:szCs w:val="28"/>
        </w:rPr>
        <w:lastRenderedPageBreak/>
        <w:t>Meeting Register</w:t>
      </w:r>
      <w:bookmarkEnd w:id="58"/>
      <w:bookmarkEnd w:id="59"/>
      <w:bookmarkEnd w:id="60"/>
    </w:p>
    <w:p w14:paraId="45CD07CA" w14:textId="77777777" w:rsidR="00AC7AE7" w:rsidRDefault="00E63668" w:rsidP="00E63668">
      <w:r>
        <w:t xml:space="preserve">The </w:t>
      </w:r>
      <w:r>
        <w:rPr>
          <w:b/>
        </w:rPr>
        <w:t xml:space="preserve">select a meeting </w:t>
      </w:r>
      <w:r>
        <w:t xml:space="preserve">menu is used </w:t>
      </w:r>
      <w:r w:rsidRPr="00D130D8">
        <w:t xml:space="preserve">when </w:t>
      </w:r>
      <w:r>
        <w:t xml:space="preserve">scheduling a meeting in the </w:t>
      </w:r>
      <w:r>
        <w:rPr>
          <w:b/>
        </w:rPr>
        <w:t xml:space="preserve">meeting </w:t>
      </w:r>
      <w:r w:rsidRPr="00D130D8">
        <w:rPr>
          <w:b/>
        </w:rPr>
        <w:t>register</w:t>
      </w:r>
      <w:r w:rsidRPr="00D130D8">
        <w:t xml:space="preserve">. </w:t>
      </w:r>
      <w:r>
        <w:t>It controls the meetings that users can add to the system.</w:t>
      </w:r>
      <w:r w:rsidR="00AC7AE7" w:rsidRPr="00406BC8">
        <w:t xml:space="preserve"> </w:t>
      </w:r>
      <w:r>
        <w:t xml:space="preserve">A </w:t>
      </w:r>
      <w:r w:rsidR="00AC7AE7" w:rsidRPr="00406BC8">
        <w:t xml:space="preserve">selection from this list must be made when adding an item to any register. </w:t>
      </w:r>
    </w:p>
    <w:p w14:paraId="65B0BD8D" w14:textId="77777777" w:rsidR="00E63668" w:rsidRDefault="00E63668" w:rsidP="002129B8">
      <w:pPr>
        <w:rPr>
          <w:sz w:val="22"/>
        </w:rPr>
      </w:pPr>
      <w:r>
        <w:rPr>
          <w:noProof/>
          <w:lang w:val="en-US"/>
        </w:rPr>
        <w:drawing>
          <wp:inline distT="0" distB="0" distL="0" distR="0" wp14:anchorId="4983E57C" wp14:editId="640791A6">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31900"/>
                    </a:xfrm>
                    <a:prstGeom prst="rect">
                      <a:avLst/>
                    </a:prstGeom>
                    <a:ln>
                      <a:solidFill>
                        <a:schemeClr val="bg1">
                          <a:lumMod val="75000"/>
                        </a:schemeClr>
                      </a:solidFill>
                    </a:ln>
                  </pic:spPr>
                </pic:pic>
              </a:graphicData>
            </a:graphic>
          </wp:inline>
        </w:drawing>
      </w:r>
    </w:p>
    <w:p w14:paraId="4864BD03" w14:textId="77777777" w:rsidR="00BA4BB0" w:rsidRPr="002129B8" w:rsidRDefault="00BA4BB0" w:rsidP="00BA4BB0">
      <w:pPr>
        <w:spacing w:after="0"/>
        <w:rPr>
          <w:sz w:val="22"/>
        </w:rPr>
      </w:pPr>
    </w:p>
    <w:tbl>
      <w:tblPr>
        <w:tblStyle w:val="TableGrid"/>
        <w:tblW w:w="5000" w:type="pct"/>
        <w:tblLook w:val="04A0" w:firstRow="1" w:lastRow="0" w:firstColumn="1" w:lastColumn="0" w:noHBand="0" w:noVBand="1"/>
      </w:tblPr>
      <w:tblGrid>
        <w:gridCol w:w="10456"/>
      </w:tblGrid>
      <w:tr w:rsidR="002129B8" w:rsidRPr="00CF6752" w14:paraId="2380EB07" w14:textId="77777777" w:rsidTr="002129B8">
        <w:trPr>
          <w:trHeight w:val="340"/>
        </w:trPr>
        <w:tc>
          <w:tcPr>
            <w:tcW w:w="5000" w:type="pct"/>
            <w:shd w:val="clear" w:color="auto" w:fill="BFBFBF" w:themeFill="background1" w:themeFillShade="BF"/>
            <w:vAlign w:val="center"/>
          </w:tcPr>
          <w:p w14:paraId="5BB4006B" w14:textId="77777777" w:rsidR="002129B8" w:rsidRPr="002129B8" w:rsidRDefault="002129B8" w:rsidP="00CB68EF">
            <w:pPr>
              <w:spacing w:after="0"/>
              <w:rPr>
                <w:b/>
                <w:szCs w:val="20"/>
                <w:highlight w:val="cyan"/>
              </w:rPr>
            </w:pPr>
            <w:r w:rsidRPr="002129B8">
              <w:rPr>
                <w:b/>
                <w:szCs w:val="20"/>
              </w:rPr>
              <w:t>Meeting type - Examples</w:t>
            </w:r>
          </w:p>
        </w:tc>
      </w:tr>
      <w:tr w:rsidR="008548F1" w:rsidRPr="00CF6752" w14:paraId="61B8D5A2" w14:textId="77777777" w:rsidTr="00CB68EF">
        <w:trPr>
          <w:trHeight w:val="340"/>
        </w:trPr>
        <w:tc>
          <w:tcPr>
            <w:tcW w:w="5000" w:type="pct"/>
            <w:vAlign w:val="center"/>
          </w:tcPr>
          <w:p w14:paraId="23C54370" w14:textId="77777777" w:rsidR="008548F1" w:rsidRPr="002129B8" w:rsidRDefault="008548F1" w:rsidP="00CB68EF">
            <w:pPr>
              <w:spacing w:after="0"/>
              <w:rPr>
                <w:szCs w:val="20"/>
              </w:rPr>
            </w:pPr>
            <w:r w:rsidRPr="002129B8">
              <w:rPr>
                <w:szCs w:val="20"/>
              </w:rPr>
              <w:t xml:space="preserve">Clinical and Corporate Governance </w:t>
            </w:r>
          </w:p>
        </w:tc>
      </w:tr>
      <w:tr w:rsidR="008548F1" w:rsidRPr="00CF6752" w14:paraId="1942013F" w14:textId="77777777" w:rsidTr="00CB68EF">
        <w:trPr>
          <w:trHeight w:val="340"/>
        </w:trPr>
        <w:tc>
          <w:tcPr>
            <w:tcW w:w="5000" w:type="pct"/>
            <w:vAlign w:val="center"/>
          </w:tcPr>
          <w:p w14:paraId="0AE89FAA" w14:textId="77777777" w:rsidR="008548F1" w:rsidRPr="002129B8" w:rsidRDefault="008548F1" w:rsidP="00CB68EF">
            <w:pPr>
              <w:spacing w:after="0"/>
              <w:rPr>
                <w:szCs w:val="20"/>
              </w:rPr>
            </w:pPr>
            <w:r w:rsidRPr="002129B8">
              <w:rPr>
                <w:szCs w:val="20"/>
              </w:rPr>
              <w:t>Clinical Staff Meeting</w:t>
            </w:r>
          </w:p>
        </w:tc>
      </w:tr>
      <w:tr w:rsidR="008548F1" w:rsidRPr="00CF6752" w14:paraId="0A2A5D2B" w14:textId="77777777" w:rsidTr="00CB68EF">
        <w:trPr>
          <w:trHeight w:val="340"/>
        </w:trPr>
        <w:tc>
          <w:tcPr>
            <w:tcW w:w="5000" w:type="pct"/>
            <w:vAlign w:val="center"/>
          </w:tcPr>
          <w:p w14:paraId="1436821D" w14:textId="77777777" w:rsidR="008548F1" w:rsidRPr="002129B8" w:rsidRDefault="008548F1" w:rsidP="00CB68EF">
            <w:pPr>
              <w:spacing w:after="0"/>
              <w:rPr>
                <w:szCs w:val="20"/>
              </w:rPr>
            </w:pPr>
            <w:r w:rsidRPr="002129B8">
              <w:rPr>
                <w:szCs w:val="20"/>
              </w:rPr>
              <w:t>Consumer Focus Group Committee</w:t>
            </w:r>
          </w:p>
        </w:tc>
      </w:tr>
      <w:tr w:rsidR="008548F1" w:rsidRPr="00CF6752" w14:paraId="6CF08C71" w14:textId="77777777" w:rsidTr="00CB68EF">
        <w:trPr>
          <w:trHeight w:val="340"/>
        </w:trPr>
        <w:tc>
          <w:tcPr>
            <w:tcW w:w="5000" w:type="pct"/>
            <w:vAlign w:val="center"/>
          </w:tcPr>
          <w:p w14:paraId="1644EACE" w14:textId="77777777" w:rsidR="008548F1" w:rsidRPr="002129B8" w:rsidRDefault="008548F1" w:rsidP="00CB68EF">
            <w:pPr>
              <w:spacing w:after="0"/>
              <w:rPr>
                <w:szCs w:val="20"/>
              </w:rPr>
            </w:pPr>
            <w:r w:rsidRPr="002129B8">
              <w:rPr>
                <w:szCs w:val="20"/>
              </w:rPr>
              <w:t>Executive Management Committee</w:t>
            </w:r>
          </w:p>
        </w:tc>
      </w:tr>
      <w:tr w:rsidR="008548F1" w:rsidRPr="00CF6752" w14:paraId="7906A13D" w14:textId="77777777" w:rsidTr="00CB68EF">
        <w:trPr>
          <w:trHeight w:val="340"/>
        </w:trPr>
        <w:tc>
          <w:tcPr>
            <w:tcW w:w="5000" w:type="pct"/>
            <w:vAlign w:val="center"/>
          </w:tcPr>
          <w:p w14:paraId="6348C050" w14:textId="77777777" w:rsidR="008548F1" w:rsidRPr="002129B8" w:rsidRDefault="008548F1" w:rsidP="00CB68EF">
            <w:pPr>
              <w:spacing w:after="0"/>
              <w:rPr>
                <w:szCs w:val="20"/>
              </w:rPr>
            </w:pPr>
            <w:r w:rsidRPr="002129B8">
              <w:rPr>
                <w:szCs w:val="20"/>
              </w:rPr>
              <w:t>Medical Advisory Committee</w:t>
            </w:r>
          </w:p>
        </w:tc>
      </w:tr>
      <w:tr w:rsidR="008548F1" w:rsidRPr="00CF6752" w14:paraId="44B7A828" w14:textId="77777777" w:rsidTr="00CB68EF">
        <w:trPr>
          <w:trHeight w:val="340"/>
        </w:trPr>
        <w:tc>
          <w:tcPr>
            <w:tcW w:w="5000" w:type="pct"/>
            <w:vAlign w:val="center"/>
          </w:tcPr>
          <w:p w14:paraId="0E649BBF" w14:textId="77777777" w:rsidR="008548F1" w:rsidRPr="002129B8" w:rsidRDefault="008548F1" w:rsidP="00CB68EF">
            <w:pPr>
              <w:spacing w:after="0"/>
              <w:rPr>
                <w:szCs w:val="20"/>
              </w:rPr>
            </w:pPr>
            <w:r w:rsidRPr="002129B8">
              <w:rPr>
                <w:szCs w:val="20"/>
              </w:rPr>
              <w:t>Quality and Safety Committee</w:t>
            </w:r>
          </w:p>
        </w:tc>
      </w:tr>
      <w:tr w:rsidR="008548F1" w:rsidRPr="00CF6752" w14:paraId="20808B36" w14:textId="77777777" w:rsidTr="00CB68EF">
        <w:trPr>
          <w:trHeight w:val="340"/>
        </w:trPr>
        <w:tc>
          <w:tcPr>
            <w:tcW w:w="5000" w:type="pct"/>
            <w:vAlign w:val="center"/>
          </w:tcPr>
          <w:p w14:paraId="54BAE218" w14:textId="77777777" w:rsidR="008548F1" w:rsidRPr="002129B8" w:rsidRDefault="008548F1" w:rsidP="00CB68EF">
            <w:pPr>
              <w:spacing w:after="0"/>
              <w:rPr>
                <w:szCs w:val="20"/>
              </w:rPr>
            </w:pPr>
            <w:r w:rsidRPr="002129B8">
              <w:rPr>
                <w:szCs w:val="20"/>
              </w:rPr>
              <w:t>Staff Meeting - All</w:t>
            </w:r>
          </w:p>
        </w:tc>
      </w:tr>
    </w:tbl>
    <w:p w14:paraId="7E695DF2" w14:textId="77777777" w:rsidR="00AC7AE7" w:rsidRPr="00591973" w:rsidRDefault="00AC7AE7" w:rsidP="00AC7AE7">
      <w:pPr>
        <w:spacing w:after="0"/>
      </w:pPr>
    </w:p>
    <w:p w14:paraId="2B460A1F" w14:textId="77777777" w:rsidR="00AC7AE7" w:rsidRPr="00EC264F" w:rsidRDefault="00C025F2" w:rsidP="00EC264F">
      <w:pPr>
        <w:pStyle w:val="Heading2"/>
        <w:rPr>
          <w:sz w:val="28"/>
          <w:szCs w:val="28"/>
        </w:rPr>
      </w:pPr>
      <w:bookmarkStart w:id="61" w:name="_Toc453061924"/>
      <w:bookmarkStart w:id="62" w:name="_Toc504490966"/>
      <w:bookmarkStart w:id="63" w:name="_Toc522548921"/>
      <w:r w:rsidRPr="00EC264F">
        <w:rPr>
          <w:sz w:val="28"/>
          <w:szCs w:val="28"/>
        </w:rPr>
        <w:t>Positions</w:t>
      </w:r>
      <w:bookmarkEnd w:id="61"/>
      <w:bookmarkEnd w:id="62"/>
      <w:bookmarkEnd w:id="63"/>
    </w:p>
    <w:p w14:paraId="38FF0ED2" w14:textId="77777777" w:rsidR="00FD59C0" w:rsidRDefault="00FD59C0" w:rsidP="00FD59C0">
      <w:r>
        <w:t xml:space="preserve">The </w:t>
      </w:r>
      <w:r>
        <w:rPr>
          <w:b/>
        </w:rPr>
        <w:t>position</w:t>
      </w:r>
      <w:r w:rsidRPr="00406BC8">
        <w:t xml:space="preserve"> </w:t>
      </w:r>
      <w:r>
        <w:t xml:space="preserve">menu </w:t>
      </w:r>
      <w:r w:rsidRPr="00406BC8">
        <w:t>appears when se</w:t>
      </w:r>
      <w:r>
        <w:t xml:space="preserve">tting up staff contacts in the </w:t>
      </w:r>
      <w:r w:rsidRPr="00FD59C0">
        <w:rPr>
          <w:b/>
        </w:rPr>
        <w:t>contacts register</w:t>
      </w:r>
      <w:r w:rsidRPr="00406BC8">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2BE853AD" w14:textId="77777777" w:rsidR="00FD59C0" w:rsidRDefault="00FD59C0" w:rsidP="002129B8">
      <w:pPr>
        <w:rPr>
          <w:sz w:val="22"/>
        </w:rPr>
      </w:pPr>
      <w:r>
        <w:rPr>
          <w:noProof/>
          <w:lang w:val="en-US"/>
        </w:rPr>
        <mc:AlternateContent>
          <mc:Choice Requires="wps">
            <w:drawing>
              <wp:anchor distT="0" distB="0" distL="114300" distR="114300" simplePos="0" relativeHeight="251691008" behindDoc="0" locked="0" layoutInCell="1" allowOverlap="1" wp14:anchorId="116B71B6" wp14:editId="61F615E0">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67209"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Pr>
          <w:noProof/>
          <w:lang w:val="en-US"/>
        </w:rPr>
        <w:drawing>
          <wp:inline distT="0" distB="0" distL="0" distR="0" wp14:anchorId="38B22C82" wp14:editId="266253EA">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406BC8">
        <w:rPr>
          <w:sz w:val="22"/>
        </w:rPr>
        <w:t xml:space="preserve"> </w:t>
      </w:r>
    </w:p>
    <w:p w14:paraId="0ADECEF8" w14:textId="77777777" w:rsidR="00BA4BB0" w:rsidRPr="00406BC8" w:rsidRDefault="00BA4BB0" w:rsidP="00BA4BB0">
      <w:pPr>
        <w:spacing w:after="0"/>
        <w:rPr>
          <w:sz w:val="22"/>
        </w:rPr>
      </w:pPr>
    </w:p>
    <w:tbl>
      <w:tblPr>
        <w:tblStyle w:val="TableGrid"/>
        <w:tblW w:w="5000" w:type="pct"/>
        <w:tblLook w:val="04A0" w:firstRow="1" w:lastRow="0" w:firstColumn="1" w:lastColumn="0" w:noHBand="0" w:noVBand="1"/>
      </w:tblPr>
      <w:tblGrid>
        <w:gridCol w:w="10456"/>
      </w:tblGrid>
      <w:tr w:rsidR="002129B8" w:rsidRPr="004C79A1" w14:paraId="1DE284E4" w14:textId="77777777" w:rsidTr="002129B8">
        <w:trPr>
          <w:trHeight w:val="340"/>
        </w:trPr>
        <w:tc>
          <w:tcPr>
            <w:tcW w:w="5000" w:type="pct"/>
            <w:shd w:val="clear" w:color="auto" w:fill="BFBFBF" w:themeFill="background1" w:themeFillShade="BF"/>
            <w:vAlign w:val="center"/>
          </w:tcPr>
          <w:p w14:paraId="20B6BFA3" w14:textId="77777777" w:rsidR="002129B8" w:rsidRPr="002129B8" w:rsidRDefault="002129B8" w:rsidP="00CB68EF">
            <w:pPr>
              <w:spacing w:after="0"/>
              <w:rPr>
                <w:b/>
                <w:color w:val="000000" w:themeColor="text1"/>
                <w:szCs w:val="20"/>
              </w:rPr>
            </w:pPr>
            <w:r w:rsidRPr="002129B8">
              <w:rPr>
                <w:b/>
                <w:color w:val="000000" w:themeColor="text1"/>
                <w:szCs w:val="20"/>
              </w:rPr>
              <w:t>Position titles - Examples</w:t>
            </w:r>
          </w:p>
        </w:tc>
      </w:tr>
      <w:tr w:rsidR="00F57CCD" w:rsidRPr="004C79A1" w14:paraId="225D3E19" w14:textId="77777777" w:rsidTr="00CB68EF">
        <w:trPr>
          <w:trHeight w:val="340"/>
        </w:trPr>
        <w:tc>
          <w:tcPr>
            <w:tcW w:w="5000" w:type="pct"/>
            <w:vAlign w:val="center"/>
          </w:tcPr>
          <w:p w14:paraId="1610ECE8" w14:textId="77777777" w:rsidR="00F57CCD" w:rsidRPr="002129B8" w:rsidRDefault="00F57CCD" w:rsidP="00CB68EF">
            <w:pPr>
              <w:spacing w:after="0"/>
              <w:rPr>
                <w:color w:val="000000" w:themeColor="text1"/>
                <w:szCs w:val="20"/>
              </w:rPr>
            </w:pPr>
            <w:r w:rsidRPr="002129B8">
              <w:rPr>
                <w:color w:val="000000" w:themeColor="text1"/>
                <w:szCs w:val="20"/>
              </w:rPr>
              <w:t>Chief Executive Officer</w:t>
            </w:r>
          </w:p>
        </w:tc>
      </w:tr>
      <w:tr w:rsidR="00F57CCD" w:rsidRPr="004C79A1" w14:paraId="79EB7F1A" w14:textId="77777777" w:rsidTr="00CB68EF">
        <w:trPr>
          <w:trHeight w:val="340"/>
        </w:trPr>
        <w:tc>
          <w:tcPr>
            <w:tcW w:w="5000" w:type="pct"/>
            <w:vAlign w:val="center"/>
          </w:tcPr>
          <w:p w14:paraId="6E24194D" w14:textId="77777777" w:rsidR="00F57CCD" w:rsidRPr="002129B8" w:rsidRDefault="00F57CCD" w:rsidP="00CB68EF">
            <w:pPr>
              <w:spacing w:after="0"/>
              <w:rPr>
                <w:color w:val="000000" w:themeColor="text1"/>
                <w:szCs w:val="20"/>
              </w:rPr>
            </w:pPr>
            <w:r w:rsidRPr="002129B8">
              <w:rPr>
                <w:color w:val="000000" w:themeColor="text1"/>
                <w:szCs w:val="20"/>
              </w:rPr>
              <w:t>Clinical Manager</w:t>
            </w:r>
          </w:p>
        </w:tc>
      </w:tr>
      <w:tr w:rsidR="00F57CCD" w:rsidRPr="004C79A1" w14:paraId="4A3596F3" w14:textId="77777777" w:rsidTr="00CB68EF">
        <w:trPr>
          <w:trHeight w:val="340"/>
        </w:trPr>
        <w:tc>
          <w:tcPr>
            <w:tcW w:w="5000" w:type="pct"/>
            <w:vAlign w:val="center"/>
          </w:tcPr>
          <w:p w14:paraId="5A780A72" w14:textId="77777777" w:rsidR="00F57CCD" w:rsidRPr="002129B8" w:rsidRDefault="00F57CCD" w:rsidP="00CB68EF">
            <w:pPr>
              <w:spacing w:after="0"/>
              <w:rPr>
                <w:color w:val="000000" w:themeColor="text1"/>
                <w:szCs w:val="20"/>
              </w:rPr>
            </w:pPr>
            <w:r w:rsidRPr="002129B8">
              <w:rPr>
                <w:color w:val="000000" w:themeColor="text1"/>
                <w:szCs w:val="20"/>
              </w:rPr>
              <w:t>Health and Safety Officer</w:t>
            </w:r>
          </w:p>
        </w:tc>
      </w:tr>
      <w:tr w:rsidR="00F57CCD" w:rsidRPr="004C79A1" w14:paraId="0787059A" w14:textId="77777777" w:rsidTr="00CB68EF">
        <w:trPr>
          <w:trHeight w:val="340"/>
        </w:trPr>
        <w:tc>
          <w:tcPr>
            <w:tcW w:w="5000" w:type="pct"/>
            <w:vAlign w:val="center"/>
          </w:tcPr>
          <w:p w14:paraId="04ECB276" w14:textId="77777777" w:rsidR="00F57CCD" w:rsidRPr="002129B8" w:rsidRDefault="00F57CCD" w:rsidP="00CB68EF">
            <w:pPr>
              <w:spacing w:after="0"/>
              <w:rPr>
                <w:color w:val="000000" w:themeColor="text1"/>
                <w:szCs w:val="20"/>
              </w:rPr>
            </w:pPr>
            <w:r w:rsidRPr="002129B8">
              <w:rPr>
                <w:color w:val="000000" w:themeColor="text1"/>
                <w:szCs w:val="20"/>
              </w:rPr>
              <w:t xml:space="preserve">Quality Manager </w:t>
            </w:r>
          </w:p>
        </w:tc>
      </w:tr>
      <w:tr w:rsidR="00F57CCD" w:rsidRPr="004C79A1" w14:paraId="1BE0FBCF" w14:textId="77777777" w:rsidTr="00CB68EF">
        <w:trPr>
          <w:trHeight w:val="340"/>
        </w:trPr>
        <w:tc>
          <w:tcPr>
            <w:tcW w:w="5000" w:type="pct"/>
            <w:vAlign w:val="center"/>
          </w:tcPr>
          <w:p w14:paraId="61EEA947" w14:textId="77777777" w:rsidR="00F57CCD" w:rsidRPr="002129B8" w:rsidRDefault="00F57CCD" w:rsidP="00CB68EF">
            <w:pPr>
              <w:spacing w:after="0"/>
              <w:rPr>
                <w:color w:val="000000" w:themeColor="text1"/>
                <w:szCs w:val="20"/>
              </w:rPr>
            </w:pPr>
            <w:r w:rsidRPr="002129B8">
              <w:rPr>
                <w:color w:val="000000" w:themeColor="text1"/>
                <w:szCs w:val="20"/>
              </w:rPr>
              <w:t>Registered Nurse 1</w:t>
            </w:r>
          </w:p>
        </w:tc>
      </w:tr>
      <w:tr w:rsidR="00F57CCD" w:rsidRPr="004C79A1" w14:paraId="3E011355" w14:textId="77777777" w:rsidTr="00CB68EF">
        <w:trPr>
          <w:trHeight w:val="340"/>
        </w:trPr>
        <w:tc>
          <w:tcPr>
            <w:tcW w:w="5000" w:type="pct"/>
            <w:vAlign w:val="center"/>
          </w:tcPr>
          <w:p w14:paraId="21290712" w14:textId="77777777" w:rsidR="00F57CCD" w:rsidRPr="002129B8" w:rsidRDefault="00F57CCD" w:rsidP="00CB68EF">
            <w:pPr>
              <w:spacing w:after="0"/>
              <w:rPr>
                <w:color w:val="000000" w:themeColor="text1"/>
                <w:szCs w:val="20"/>
              </w:rPr>
            </w:pPr>
            <w:r w:rsidRPr="002129B8">
              <w:rPr>
                <w:color w:val="000000" w:themeColor="text1"/>
                <w:szCs w:val="20"/>
              </w:rPr>
              <w:t>Registered Nurse 2</w:t>
            </w:r>
          </w:p>
        </w:tc>
      </w:tr>
    </w:tbl>
    <w:p w14:paraId="4A4F7CE5" w14:textId="77777777" w:rsidR="00AC7AE7" w:rsidRDefault="00AC7AE7">
      <w:pPr>
        <w:spacing w:after="200"/>
      </w:pPr>
      <w:r>
        <w:br w:type="page"/>
      </w:r>
    </w:p>
    <w:p w14:paraId="66772EF0" w14:textId="77777777" w:rsidR="00AC7AE7" w:rsidRPr="00EC264F" w:rsidRDefault="00C025F2" w:rsidP="00EC264F">
      <w:pPr>
        <w:pStyle w:val="Heading2"/>
        <w:rPr>
          <w:sz w:val="28"/>
          <w:szCs w:val="28"/>
        </w:rPr>
      </w:pPr>
      <w:bookmarkStart w:id="64" w:name="_Toc453061926"/>
      <w:bookmarkStart w:id="65" w:name="_Toc504490967"/>
      <w:bookmarkStart w:id="66" w:name="_Toc522548922"/>
      <w:r w:rsidRPr="00EC264F">
        <w:rPr>
          <w:sz w:val="28"/>
          <w:szCs w:val="28"/>
        </w:rPr>
        <w:lastRenderedPageBreak/>
        <w:t>Records R</w:t>
      </w:r>
      <w:r w:rsidR="00AC7AE7" w:rsidRPr="00EC264F">
        <w:rPr>
          <w:sz w:val="28"/>
          <w:szCs w:val="28"/>
        </w:rPr>
        <w:t>egister</w:t>
      </w:r>
      <w:bookmarkEnd w:id="64"/>
      <w:bookmarkEnd w:id="65"/>
      <w:bookmarkEnd w:id="66"/>
    </w:p>
    <w:p w14:paraId="05508D8D" w14:textId="77777777" w:rsidR="00FD59C0" w:rsidRDefault="00FD59C0" w:rsidP="00FD59C0">
      <w:r>
        <w:t xml:space="preserve">The </w:t>
      </w:r>
      <w:r>
        <w:rPr>
          <w:b/>
        </w:rPr>
        <w:t xml:space="preserve">category </w:t>
      </w:r>
      <w:r>
        <w:t xml:space="preserve">menu is used </w:t>
      </w:r>
      <w:r w:rsidRPr="00D130D8">
        <w:t xml:space="preserve">when adding a </w:t>
      </w:r>
      <w:r>
        <w:t>record</w:t>
      </w:r>
      <w:r w:rsidRPr="00D130D8">
        <w:t xml:space="preserve"> to the </w:t>
      </w:r>
      <w:r>
        <w:rPr>
          <w:b/>
        </w:rPr>
        <w:t xml:space="preserve">records </w:t>
      </w:r>
      <w:r w:rsidRPr="00D130D8">
        <w:rPr>
          <w:b/>
        </w:rPr>
        <w:t>register</w:t>
      </w:r>
      <w:r w:rsidRPr="00D130D8">
        <w:t xml:space="preserve">. </w:t>
      </w:r>
      <w:r>
        <w:t>It allows for the record to be coded to a category. The menu must also be used when adding a record to a task in the system. Reports can be generated based on the selections in this menu.</w:t>
      </w:r>
    </w:p>
    <w:p w14:paraId="7E52FDF6" w14:textId="77777777" w:rsidR="00FD59C0" w:rsidRDefault="005F5D9C" w:rsidP="00FD59C0">
      <w:r>
        <w:rPr>
          <w:noProof/>
          <w:lang w:val="en-US"/>
        </w:rPr>
        <mc:AlternateContent>
          <mc:Choice Requires="wps">
            <w:drawing>
              <wp:anchor distT="0" distB="0" distL="114300" distR="114300" simplePos="0" relativeHeight="251693056" behindDoc="0" locked="0" layoutInCell="1" allowOverlap="1" wp14:anchorId="253A05EF" wp14:editId="3E027811">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8A38"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Pr>
          <w:noProof/>
          <w:lang w:val="en-US"/>
        </w:rPr>
        <w:drawing>
          <wp:inline distT="0" distB="0" distL="0" distR="0" wp14:anchorId="7FC500A2" wp14:editId="43B64C99">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2063115"/>
                    </a:xfrm>
                    <a:prstGeom prst="rect">
                      <a:avLst/>
                    </a:prstGeom>
                    <a:ln>
                      <a:solidFill>
                        <a:schemeClr val="bg1">
                          <a:lumMod val="75000"/>
                        </a:schemeClr>
                      </a:solidFill>
                    </a:ln>
                  </pic:spPr>
                </pic:pic>
              </a:graphicData>
            </a:graphic>
          </wp:inline>
        </w:drawing>
      </w:r>
    </w:p>
    <w:p w14:paraId="50E5B8DB" w14:textId="77777777" w:rsidR="00FD59C0" w:rsidRDefault="00FD59C0" w:rsidP="00FD59C0">
      <w:pPr>
        <w:pStyle w:val="Heading3"/>
      </w:pPr>
    </w:p>
    <w:tbl>
      <w:tblPr>
        <w:tblStyle w:val="TableGrid"/>
        <w:tblW w:w="5000" w:type="pct"/>
        <w:tblLook w:val="04A0" w:firstRow="1" w:lastRow="0" w:firstColumn="1" w:lastColumn="0" w:noHBand="0" w:noVBand="1"/>
      </w:tblPr>
      <w:tblGrid>
        <w:gridCol w:w="5228"/>
        <w:gridCol w:w="5228"/>
      </w:tblGrid>
      <w:tr w:rsidR="002129B8" w:rsidRPr="002129B8" w14:paraId="2A6F8D84" w14:textId="77777777" w:rsidTr="002129B8">
        <w:trPr>
          <w:trHeight w:val="340"/>
          <w:tblHeader/>
        </w:trPr>
        <w:tc>
          <w:tcPr>
            <w:tcW w:w="5000" w:type="pct"/>
            <w:gridSpan w:val="2"/>
            <w:shd w:val="clear" w:color="auto" w:fill="BFBFBF" w:themeFill="background1" w:themeFillShade="BF"/>
            <w:vAlign w:val="center"/>
          </w:tcPr>
          <w:p w14:paraId="17F19861" w14:textId="77777777" w:rsidR="002129B8" w:rsidRPr="002129B8" w:rsidRDefault="000C4B0D" w:rsidP="002129B8">
            <w:pPr>
              <w:spacing w:after="0"/>
              <w:rPr>
                <w:b/>
                <w:szCs w:val="20"/>
              </w:rPr>
            </w:pPr>
            <w:r>
              <w:rPr>
                <w:b/>
              </w:rPr>
              <w:t>R</w:t>
            </w:r>
            <w:r w:rsidR="002129B8" w:rsidRPr="002129B8">
              <w:rPr>
                <w:b/>
              </w:rPr>
              <w:t>ecords category – General Examples</w:t>
            </w:r>
          </w:p>
        </w:tc>
      </w:tr>
      <w:tr w:rsidR="002129B8" w:rsidRPr="002129B8" w14:paraId="480A2E4A" w14:textId="77777777" w:rsidTr="002129B8">
        <w:trPr>
          <w:trHeight w:val="20"/>
        </w:trPr>
        <w:tc>
          <w:tcPr>
            <w:tcW w:w="2500" w:type="pct"/>
            <w:shd w:val="clear" w:color="auto" w:fill="auto"/>
            <w:vAlign w:val="center"/>
          </w:tcPr>
          <w:p w14:paraId="1494D759" w14:textId="77777777" w:rsidR="002129B8" w:rsidRPr="002129B8" w:rsidRDefault="002129B8" w:rsidP="002129B8">
            <w:pPr>
              <w:spacing w:before="40" w:after="40"/>
              <w:rPr>
                <w:szCs w:val="20"/>
              </w:rPr>
            </w:pPr>
            <w:r w:rsidRPr="002129B8">
              <w:rPr>
                <w:szCs w:val="20"/>
              </w:rPr>
              <w:t>Certificate - education and training</w:t>
            </w:r>
          </w:p>
        </w:tc>
        <w:tc>
          <w:tcPr>
            <w:tcW w:w="2500" w:type="pct"/>
            <w:shd w:val="clear" w:color="auto" w:fill="auto"/>
            <w:vAlign w:val="center"/>
          </w:tcPr>
          <w:p w14:paraId="2D16355E" w14:textId="77777777" w:rsidR="002129B8" w:rsidRPr="002129B8" w:rsidRDefault="002129B8" w:rsidP="002129B8">
            <w:pPr>
              <w:spacing w:before="40" w:after="40"/>
              <w:rPr>
                <w:szCs w:val="20"/>
              </w:rPr>
            </w:pPr>
            <w:r w:rsidRPr="002129B8">
              <w:rPr>
                <w:szCs w:val="20"/>
              </w:rPr>
              <w:t>Record - staff immunisation</w:t>
            </w:r>
          </w:p>
        </w:tc>
      </w:tr>
      <w:tr w:rsidR="002129B8" w:rsidRPr="002129B8" w14:paraId="7A71913D" w14:textId="77777777" w:rsidTr="002129B8">
        <w:trPr>
          <w:trHeight w:val="20"/>
        </w:trPr>
        <w:tc>
          <w:tcPr>
            <w:tcW w:w="2500" w:type="pct"/>
            <w:shd w:val="clear" w:color="auto" w:fill="auto"/>
            <w:vAlign w:val="center"/>
          </w:tcPr>
          <w:p w14:paraId="499EB03D" w14:textId="77777777" w:rsidR="002129B8" w:rsidRPr="002129B8" w:rsidRDefault="002129B8" w:rsidP="002129B8">
            <w:pPr>
              <w:spacing w:before="40" w:after="40"/>
              <w:rPr>
                <w:szCs w:val="20"/>
              </w:rPr>
            </w:pPr>
            <w:r w:rsidRPr="002129B8">
              <w:rPr>
                <w:szCs w:val="20"/>
              </w:rPr>
              <w:t>Certificate - indemnity insurance</w:t>
            </w:r>
          </w:p>
        </w:tc>
        <w:tc>
          <w:tcPr>
            <w:tcW w:w="2500" w:type="pct"/>
            <w:shd w:val="clear" w:color="auto" w:fill="auto"/>
            <w:vAlign w:val="center"/>
          </w:tcPr>
          <w:p w14:paraId="67DBE874" w14:textId="77777777" w:rsidR="002129B8" w:rsidRPr="002129B8" w:rsidRDefault="002129B8" w:rsidP="002129B8">
            <w:pPr>
              <w:spacing w:before="40" w:after="40"/>
              <w:rPr>
                <w:szCs w:val="20"/>
              </w:rPr>
            </w:pPr>
            <w:r w:rsidRPr="002129B8">
              <w:rPr>
                <w:szCs w:val="20"/>
              </w:rPr>
              <w:t>Record - staff recruitment</w:t>
            </w:r>
          </w:p>
        </w:tc>
      </w:tr>
      <w:tr w:rsidR="002129B8" w:rsidRPr="002129B8" w14:paraId="3D283B57" w14:textId="77777777" w:rsidTr="002129B8">
        <w:trPr>
          <w:trHeight w:val="20"/>
        </w:trPr>
        <w:tc>
          <w:tcPr>
            <w:tcW w:w="2500" w:type="pct"/>
            <w:shd w:val="clear" w:color="auto" w:fill="auto"/>
            <w:vAlign w:val="center"/>
          </w:tcPr>
          <w:p w14:paraId="71DDCEF6" w14:textId="77777777" w:rsidR="002129B8" w:rsidRPr="002129B8" w:rsidRDefault="002129B8" w:rsidP="002129B8">
            <w:pPr>
              <w:spacing w:before="40" w:after="40"/>
              <w:rPr>
                <w:szCs w:val="20"/>
              </w:rPr>
            </w:pPr>
            <w:r w:rsidRPr="002129B8">
              <w:rPr>
                <w:szCs w:val="20"/>
              </w:rPr>
              <w:t>Certificate - laser use licence</w:t>
            </w:r>
          </w:p>
        </w:tc>
        <w:tc>
          <w:tcPr>
            <w:tcW w:w="2500" w:type="pct"/>
            <w:shd w:val="clear" w:color="auto" w:fill="auto"/>
            <w:vAlign w:val="center"/>
          </w:tcPr>
          <w:p w14:paraId="6559B2AB" w14:textId="77777777" w:rsidR="002129B8" w:rsidRPr="002129B8" w:rsidRDefault="002129B8" w:rsidP="002129B8">
            <w:pPr>
              <w:spacing w:before="40" w:after="40"/>
              <w:rPr>
                <w:szCs w:val="20"/>
              </w:rPr>
            </w:pPr>
            <w:r w:rsidRPr="002129B8">
              <w:rPr>
                <w:szCs w:val="20"/>
              </w:rPr>
              <w:t>Record - staff support</w:t>
            </w:r>
          </w:p>
        </w:tc>
      </w:tr>
      <w:tr w:rsidR="002129B8" w:rsidRPr="002129B8" w14:paraId="14D1DEAC" w14:textId="77777777" w:rsidTr="002129B8">
        <w:trPr>
          <w:trHeight w:val="20"/>
        </w:trPr>
        <w:tc>
          <w:tcPr>
            <w:tcW w:w="2500" w:type="pct"/>
            <w:shd w:val="clear" w:color="auto" w:fill="auto"/>
            <w:vAlign w:val="center"/>
          </w:tcPr>
          <w:p w14:paraId="4B793DB0" w14:textId="77777777" w:rsidR="002129B8" w:rsidRPr="002129B8" w:rsidRDefault="002129B8" w:rsidP="002129B8">
            <w:pPr>
              <w:spacing w:before="40" w:after="40"/>
              <w:rPr>
                <w:szCs w:val="20"/>
              </w:rPr>
            </w:pPr>
            <w:r w:rsidRPr="002129B8">
              <w:rPr>
                <w:szCs w:val="20"/>
              </w:rPr>
              <w:t>Certificate - professional registration</w:t>
            </w:r>
          </w:p>
        </w:tc>
        <w:tc>
          <w:tcPr>
            <w:tcW w:w="2500" w:type="pct"/>
            <w:shd w:val="clear" w:color="auto" w:fill="auto"/>
            <w:vAlign w:val="center"/>
          </w:tcPr>
          <w:p w14:paraId="054074EA" w14:textId="77777777" w:rsidR="002129B8" w:rsidRPr="002129B8" w:rsidRDefault="002129B8" w:rsidP="002129B8">
            <w:pPr>
              <w:spacing w:before="40" w:after="40"/>
              <w:rPr>
                <w:szCs w:val="20"/>
              </w:rPr>
            </w:pPr>
            <w:r w:rsidRPr="002129B8">
              <w:rPr>
                <w:szCs w:val="20"/>
              </w:rPr>
              <w:t xml:space="preserve">Record - staff vaccination </w:t>
            </w:r>
          </w:p>
        </w:tc>
      </w:tr>
      <w:tr w:rsidR="002129B8" w:rsidRPr="002129B8" w14:paraId="7A0E9B75" w14:textId="77777777" w:rsidTr="002129B8">
        <w:trPr>
          <w:trHeight w:val="20"/>
        </w:trPr>
        <w:tc>
          <w:tcPr>
            <w:tcW w:w="2500" w:type="pct"/>
            <w:shd w:val="clear" w:color="auto" w:fill="auto"/>
            <w:vAlign w:val="center"/>
          </w:tcPr>
          <w:p w14:paraId="52581FA9" w14:textId="77777777" w:rsidR="002129B8" w:rsidRPr="002129B8" w:rsidRDefault="002129B8" w:rsidP="002129B8">
            <w:pPr>
              <w:spacing w:before="40" w:after="40"/>
              <w:rPr>
                <w:szCs w:val="20"/>
              </w:rPr>
            </w:pPr>
            <w:r w:rsidRPr="002129B8">
              <w:rPr>
                <w:szCs w:val="20"/>
              </w:rPr>
              <w:t>Certificate - orientation</w:t>
            </w:r>
          </w:p>
        </w:tc>
        <w:tc>
          <w:tcPr>
            <w:tcW w:w="2500" w:type="pct"/>
            <w:shd w:val="clear" w:color="auto" w:fill="auto"/>
            <w:vAlign w:val="center"/>
          </w:tcPr>
          <w:p w14:paraId="19C3728F" w14:textId="77777777" w:rsidR="002129B8" w:rsidRPr="002129B8" w:rsidRDefault="002129B8" w:rsidP="002129B8">
            <w:pPr>
              <w:spacing w:before="40" w:after="40"/>
              <w:rPr>
                <w:szCs w:val="20"/>
              </w:rPr>
            </w:pPr>
            <w:r w:rsidRPr="002129B8">
              <w:rPr>
                <w:szCs w:val="20"/>
              </w:rPr>
              <w:t>Record - task sheet</w:t>
            </w:r>
          </w:p>
        </w:tc>
      </w:tr>
      <w:tr w:rsidR="002129B8" w:rsidRPr="002129B8" w14:paraId="5E05281F" w14:textId="77777777" w:rsidTr="002129B8">
        <w:trPr>
          <w:trHeight w:val="20"/>
        </w:trPr>
        <w:tc>
          <w:tcPr>
            <w:tcW w:w="2500" w:type="pct"/>
            <w:shd w:val="clear" w:color="auto" w:fill="auto"/>
            <w:vAlign w:val="center"/>
          </w:tcPr>
          <w:p w14:paraId="1D6ECA99" w14:textId="77777777" w:rsidR="002129B8" w:rsidRPr="002129B8" w:rsidRDefault="002129B8" w:rsidP="002129B8">
            <w:pPr>
              <w:spacing w:before="40" w:after="40"/>
              <w:rPr>
                <w:szCs w:val="20"/>
              </w:rPr>
            </w:pPr>
            <w:r w:rsidRPr="002129B8">
              <w:rPr>
                <w:szCs w:val="20"/>
              </w:rPr>
              <w:t>Certificate - other</w:t>
            </w:r>
          </w:p>
        </w:tc>
        <w:tc>
          <w:tcPr>
            <w:tcW w:w="2500" w:type="pct"/>
            <w:shd w:val="clear" w:color="auto" w:fill="auto"/>
            <w:vAlign w:val="center"/>
          </w:tcPr>
          <w:p w14:paraId="3E5F030F" w14:textId="77777777" w:rsidR="002129B8" w:rsidRPr="002129B8" w:rsidRDefault="002129B8" w:rsidP="002129B8">
            <w:pPr>
              <w:spacing w:before="40" w:after="40"/>
              <w:rPr>
                <w:szCs w:val="20"/>
              </w:rPr>
            </w:pPr>
            <w:r w:rsidRPr="002129B8">
              <w:rPr>
                <w:szCs w:val="20"/>
              </w:rPr>
              <w:t xml:space="preserve">Record - tender document </w:t>
            </w:r>
          </w:p>
        </w:tc>
      </w:tr>
      <w:tr w:rsidR="002129B8" w:rsidRPr="002129B8" w14:paraId="1780D6F2" w14:textId="77777777" w:rsidTr="002129B8">
        <w:trPr>
          <w:trHeight w:val="20"/>
        </w:trPr>
        <w:tc>
          <w:tcPr>
            <w:tcW w:w="2500" w:type="pct"/>
            <w:shd w:val="clear" w:color="auto" w:fill="auto"/>
            <w:vAlign w:val="center"/>
          </w:tcPr>
          <w:p w14:paraId="06E106A8" w14:textId="77777777" w:rsidR="002129B8" w:rsidRPr="002129B8" w:rsidRDefault="002129B8" w:rsidP="002129B8">
            <w:pPr>
              <w:spacing w:before="40" w:after="40"/>
              <w:rPr>
                <w:szCs w:val="20"/>
              </w:rPr>
            </w:pPr>
            <w:r w:rsidRPr="002129B8">
              <w:rPr>
                <w:szCs w:val="20"/>
              </w:rPr>
              <w:t>Record - administration</w:t>
            </w:r>
          </w:p>
        </w:tc>
        <w:tc>
          <w:tcPr>
            <w:tcW w:w="2500" w:type="pct"/>
            <w:shd w:val="clear" w:color="auto" w:fill="auto"/>
            <w:vAlign w:val="center"/>
          </w:tcPr>
          <w:p w14:paraId="01C902E6" w14:textId="77777777" w:rsidR="002129B8" w:rsidRPr="002129B8" w:rsidRDefault="00637CDF" w:rsidP="002129B8">
            <w:pPr>
              <w:spacing w:before="40" w:after="40"/>
              <w:rPr>
                <w:szCs w:val="20"/>
              </w:rPr>
            </w:pPr>
            <w:r>
              <w:rPr>
                <w:szCs w:val="20"/>
              </w:rPr>
              <w:t>Record -</w:t>
            </w:r>
            <w:r w:rsidR="002129B8" w:rsidRPr="002129B8">
              <w:rPr>
                <w:szCs w:val="20"/>
              </w:rPr>
              <w:t xml:space="preserve"> thermostat mixing valve</w:t>
            </w:r>
          </w:p>
        </w:tc>
      </w:tr>
      <w:tr w:rsidR="002129B8" w:rsidRPr="002129B8" w14:paraId="3B9F86EF" w14:textId="77777777" w:rsidTr="002129B8">
        <w:trPr>
          <w:trHeight w:val="20"/>
        </w:trPr>
        <w:tc>
          <w:tcPr>
            <w:tcW w:w="2500" w:type="pct"/>
            <w:shd w:val="clear" w:color="auto" w:fill="auto"/>
            <w:vAlign w:val="center"/>
            <w:hideMark/>
          </w:tcPr>
          <w:p w14:paraId="44C2CDE5" w14:textId="77777777" w:rsidR="002129B8" w:rsidRPr="002129B8" w:rsidRDefault="002129B8" w:rsidP="002129B8">
            <w:pPr>
              <w:spacing w:before="40" w:after="40"/>
              <w:rPr>
                <w:szCs w:val="20"/>
              </w:rPr>
            </w:pPr>
            <w:r w:rsidRPr="002129B8">
              <w:rPr>
                <w:szCs w:val="20"/>
              </w:rPr>
              <w:t>Record - advertising</w:t>
            </w:r>
          </w:p>
        </w:tc>
        <w:tc>
          <w:tcPr>
            <w:tcW w:w="2500" w:type="pct"/>
            <w:shd w:val="clear" w:color="auto" w:fill="auto"/>
            <w:vAlign w:val="center"/>
          </w:tcPr>
          <w:p w14:paraId="00619BB8" w14:textId="77777777" w:rsidR="002129B8" w:rsidRPr="002129B8" w:rsidRDefault="002129B8" w:rsidP="002129B8">
            <w:pPr>
              <w:spacing w:before="40" w:after="40"/>
              <w:rPr>
                <w:szCs w:val="20"/>
              </w:rPr>
            </w:pPr>
            <w:r w:rsidRPr="002129B8">
              <w:rPr>
                <w:szCs w:val="20"/>
              </w:rPr>
              <w:t>Record - training</w:t>
            </w:r>
          </w:p>
        </w:tc>
      </w:tr>
      <w:tr w:rsidR="002129B8" w:rsidRPr="002129B8" w14:paraId="2074F684" w14:textId="77777777" w:rsidTr="002129B8">
        <w:trPr>
          <w:trHeight w:val="20"/>
        </w:trPr>
        <w:tc>
          <w:tcPr>
            <w:tcW w:w="2500" w:type="pct"/>
            <w:shd w:val="clear" w:color="auto" w:fill="auto"/>
            <w:vAlign w:val="center"/>
          </w:tcPr>
          <w:p w14:paraId="7208554A" w14:textId="77777777" w:rsidR="002129B8" w:rsidRPr="002129B8" w:rsidRDefault="002129B8" w:rsidP="002129B8">
            <w:pPr>
              <w:spacing w:before="40" w:after="40"/>
              <w:rPr>
                <w:szCs w:val="20"/>
              </w:rPr>
            </w:pPr>
            <w:r w:rsidRPr="002129B8">
              <w:rPr>
                <w:szCs w:val="20"/>
              </w:rPr>
              <w:t>Record - antimicrobial consumption</w:t>
            </w:r>
          </w:p>
        </w:tc>
        <w:tc>
          <w:tcPr>
            <w:tcW w:w="2500" w:type="pct"/>
            <w:shd w:val="clear" w:color="auto" w:fill="auto"/>
            <w:vAlign w:val="center"/>
          </w:tcPr>
          <w:p w14:paraId="44BCF7A3" w14:textId="77777777" w:rsidR="002129B8" w:rsidRPr="002129B8" w:rsidRDefault="002129B8" w:rsidP="002129B8">
            <w:pPr>
              <w:spacing w:before="40" w:after="40"/>
              <w:rPr>
                <w:szCs w:val="20"/>
              </w:rPr>
            </w:pPr>
            <w:r w:rsidRPr="002129B8">
              <w:rPr>
                <w:szCs w:val="20"/>
              </w:rPr>
              <w:t>Record - waste management</w:t>
            </w:r>
          </w:p>
        </w:tc>
      </w:tr>
      <w:tr w:rsidR="002129B8" w:rsidRPr="002129B8" w14:paraId="3FB2F6A6" w14:textId="77777777" w:rsidTr="002129B8">
        <w:trPr>
          <w:trHeight w:val="20"/>
        </w:trPr>
        <w:tc>
          <w:tcPr>
            <w:tcW w:w="2500" w:type="pct"/>
            <w:shd w:val="clear" w:color="auto" w:fill="auto"/>
            <w:vAlign w:val="center"/>
          </w:tcPr>
          <w:p w14:paraId="4221F8AD" w14:textId="77777777" w:rsidR="002129B8" w:rsidRPr="002129B8" w:rsidRDefault="002129B8" w:rsidP="002129B8">
            <w:pPr>
              <w:spacing w:before="40" w:after="40"/>
              <w:rPr>
                <w:szCs w:val="20"/>
              </w:rPr>
            </w:pPr>
            <w:r w:rsidRPr="002129B8">
              <w:rPr>
                <w:szCs w:val="20"/>
              </w:rPr>
              <w:t>Record - antimicrobial stewardship</w:t>
            </w:r>
          </w:p>
        </w:tc>
        <w:tc>
          <w:tcPr>
            <w:tcW w:w="2500" w:type="pct"/>
            <w:shd w:val="clear" w:color="auto" w:fill="auto"/>
            <w:vAlign w:val="center"/>
          </w:tcPr>
          <w:p w14:paraId="2C4DCCB5" w14:textId="77777777" w:rsidR="002129B8" w:rsidRPr="002129B8" w:rsidRDefault="002129B8" w:rsidP="002129B8">
            <w:pPr>
              <w:spacing w:before="40" w:after="40"/>
              <w:rPr>
                <w:szCs w:val="20"/>
              </w:rPr>
            </w:pPr>
            <w:r w:rsidRPr="002129B8">
              <w:rPr>
                <w:szCs w:val="20"/>
              </w:rPr>
              <w:t>Register - assets</w:t>
            </w:r>
          </w:p>
        </w:tc>
      </w:tr>
      <w:tr w:rsidR="002129B8" w:rsidRPr="002129B8" w14:paraId="17B603D4" w14:textId="77777777" w:rsidTr="002129B8">
        <w:trPr>
          <w:trHeight w:val="20"/>
        </w:trPr>
        <w:tc>
          <w:tcPr>
            <w:tcW w:w="2500" w:type="pct"/>
            <w:shd w:val="clear" w:color="auto" w:fill="auto"/>
            <w:vAlign w:val="center"/>
          </w:tcPr>
          <w:p w14:paraId="4FAD0F4D" w14:textId="77777777" w:rsidR="002129B8" w:rsidRPr="002129B8" w:rsidRDefault="002129B8" w:rsidP="002129B8">
            <w:pPr>
              <w:spacing w:before="40" w:after="40"/>
              <w:rPr>
                <w:szCs w:val="20"/>
              </w:rPr>
            </w:pPr>
            <w:r w:rsidRPr="002129B8">
              <w:rPr>
                <w:szCs w:val="20"/>
              </w:rPr>
              <w:t>Record - audit information requirements / request</w:t>
            </w:r>
          </w:p>
        </w:tc>
        <w:tc>
          <w:tcPr>
            <w:tcW w:w="2500" w:type="pct"/>
            <w:shd w:val="clear" w:color="auto" w:fill="auto"/>
            <w:vAlign w:val="center"/>
          </w:tcPr>
          <w:p w14:paraId="3D30E460" w14:textId="77777777" w:rsidR="002129B8" w:rsidRPr="002129B8" w:rsidRDefault="002129B8" w:rsidP="002129B8">
            <w:pPr>
              <w:spacing w:before="40" w:after="40"/>
              <w:rPr>
                <w:szCs w:val="20"/>
              </w:rPr>
            </w:pPr>
            <w:r w:rsidRPr="002129B8">
              <w:rPr>
                <w:szCs w:val="20"/>
              </w:rPr>
              <w:t>Register - education and training attendance</w:t>
            </w:r>
          </w:p>
        </w:tc>
      </w:tr>
      <w:tr w:rsidR="002129B8" w:rsidRPr="002129B8" w14:paraId="2D59A44D" w14:textId="77777777" w:rsidTr="002129B8">
        <w:trPr>
          <w:trHeight w:val="20"/>
        </w:trPr>
        <w:tc>
          <w:tcPr>
            <w:tcW w:w="2500" w:type="pct"/>
            <w:shd w:val="clear" w:color="auto" w:fill="auto"/>
            <w:vAlign w:val="center"/>
          </w:tcPr>
          <w:p w14:paraId="3CBDA466" w14:textId="77777777" w:rsidR="002129B8" w:rsidRPr="002129B8" w:rsidRDefault="002129B8" w:rsidP="002129B8">
            <w:pPr>
              <w:spacing w:before="40" w:after="40"/>
              <w:rPr>
                <w:szCs w:val="20"/>
              </w:rPr>
            </w:pPr>
            <w:r w:rsidRPr="002129B8">
              <w:rPr>
                <w:szCs w:val="20"/>
              </w:rPr>
              <w:t xml:space="preserve">Record - blood and blood products </w:t>
            </w:r>
          </w:p>
        </w:tc>
        <w:tc>
          <w:tcPr>
            <w:tcW w:w="2500" w:type="pct"/>
            <w:shd w:val="clear" w:color="auto" w:fill="auto"/>
            <w:vAlign w:val="center"/>
          </w:tcPr>
          <w:p w14:paraId="5258A25D" w14:textId="77777777" w:rsidR="002129B8" w:rsidRPr="002129B8" w:rsidRDefault="002129B8" w:rsidP="002129B8">
            <w:pPr>
              <w:spacing w:before="40" w:after="40"/>
              <w:rPr>
                <w:szCs w:val="20"/>
              </w:rPr>
            </w:pPr>
            <w:r w:rsidRPr="002129B8">
              <w:rPr>
                <w:szCs w:val="20"/>
              </w:rPr>
              <w:t>Register - orientation attendance</w:t>
            </w:r>
          </w:p>
        </w:tc>
      </w:tr>
      <w:tr w:rsidR="002129B8" w:rsidRPr="002129B8" w14:paraId="3B513F8D" w14:textId="77777777" w:rsidTr="002129B8">
        <w:trPr>
          <w:trHeight w:val="20"/>
        </w:trPr>
        <w:tc>
          <w:tcPr>
            <w:tcW w:w="2500" w:type="pct"/>
            <w:shd w:val="clear" w:color="auto" w:fill="auto"/>
            <w:vAlign w:val="center"/>
          </w:tcPr>
          <w:p w14:paraId="6300E1A2" w14:textId="77777777" w:rsidR="002129B8" w:rsidRPr="002129B8" w:rsidRDefault="002129B8" w:rsidP="002129B8">
            <w:pPr>
              <w:spacing w:before="40" w:after="40"/>
              <w:rPr>
                <w:szCs w:val="20"/>
              </w:rPr>
            </w:pPr>
            <w:r w:rsidRPr="002129B8">
              <w:rPr>
                <w:szCs w:val="20"/>
              </w:rPr>
              <w:t>Record - calibration / validation</w:t>
            </w:r>
          </w:p>
        </w:tc>
        <w:tc>
          <w:tcPr>
            <w:tcW w:w="2500" w:type="pct"/>
            <w:shd w:val="clear" w:color="auto" w:fill="auto"/>
            <w:vAlign w:val="center"/>
          </w:tcPr>
          <w:p w14:paraId="33DCDE84" w14:textId="77777777" w:rsidR="002129B8" w:rsidRPr="002129B8" w:rsidRDefault="002129B8" w:rsidP="002129B8">
            <w:pPr>
              <w:spacing w:before="40" w:after="40"/>
              <w:rPr>
                <w:szCs w:val="20"/>
              </w:rPr>
            </w:pPr>
            <w:r w:rsidRPr="002129B8">
              <w:rPr>
                <w:szCs w:val="20"/>
              </w:rPr>
              <w:t>Report - annual report</w:t>
            </w:r>
          </w:p>
        </w:tc>
      </w:tr>
      <w:tr w:rsidR="002129B8" w:rsidRPr="002129B8" w14:paraId="4460C443" w14:textId="77777777" w:rsidTr="002129B8">
        <w:trPr>
          <w:trHeight w:val="20"/>
        </w:trPr>
        <w:tc>
          <w:tcPr>
            <w:tcW w:w="2500" w:type="pct"/>
            <w:shd w:val="clear" w:color="auto" w:fill="auto"/>
            <w:vAlign w:val="center"/>
          </w:tcPr>
          <w:p w14:paraId="36FFD6A5" w14:textId="77777777" w:rsidR="002129B8" w:rsidRPr="002129B8" w:rsidRDefault="002129B8" w:rsidP="002129B8">
            <w:pPr>
              <w:spacing w:before="40" w:after="40"/>
              <w:rPr>
                <w:szCs w:val="20"/>
              </w:rPr>
            </w:pPr>
            <w:r w:rsidRPr="002129B8">
              <w:rPr>
                <w:szCs w:val="20"/>
              </w:rPr>
              <w:t>Record - cleaning</w:t>
            </w:r>
          </w:p>
        </w:tc>
        <w:tc>
          <w:tcPr>
            <w:tcW w:w="2500" w:type="pct"/>
            <w:shd w:val="clear" w:color="auto" w:fill="auto"/>
            <w:vAlign w:val="center"/>
          </w:tcPr>
          <w:p w14:paraId="0FDA4A4A" w14:textId="77777777" w:rsidR="002129B8" w:rsidRPr="002129B8" w:rsidRDefault="002129B8" w:rsidP="002129B8">
            <w:pPr>
              <w:spacing w:before="40" w:after="40"/>
              <w:rPr>
                <w:szCs w:val="20"/>
              </w:rPr>
            </w:pPr>
            <w:r w:rsidRPr="002129B8">
              <w:rPr>
                <w:szCs w:val="20"/>
              </w:rPr>
              <w:t xml:space="preserve">Report - audit </w:t>
            </w:r>
          </w:p>
        </w:tc>
      </w:tr>
      <w:tr w:rsidR="002129B8" w:rsidRPr="002129B8" w14:paraId="2EA46A15" w14:textId="77777777" w:rsidTr="002129B8">
        <w:trPr>
          <w:trHeight w:val="20"/>
        </w:trPr>
        <w:tc>
          <w:tcPr>
            <w:tcW w:w="2500" w:type="pct"/>
            <w:shd w:val="clear" w:color="auto" w:fill="auto"/>
            <w:vAlign w:val="center"/>
          </w:tcPr>
          <w:p w14:paraId="4F560DD7" w14:textId="77777777" w:rsidR="002129B8" w:rsidRPr="002129B8" w:rsidRDefault="002129B8" w:rsidP="002129B8">
            <w:pPr>
              <w:spacing w:before="40" w:after="40"/>
              <w:rPr>
                <w:szCs w:val="20"/>
              </w:rPr>
            </w:pPr>
            <w:r w:rsidRPr="002129B8">
              <w:rPr>
                <w:szCs w:val="20"/>
              </w:rPr>
              <w:t>Record - committee papers</w:t>
            </w:r>
          </w:p>
        </w:tc>
        <w:tc>
          <w:tcPr>
            <w:tcW w:w="2500" w:type="pct"/>
            <w:shd w:val="clear" w:color="auto" w:fill="auto"/>
            <w:vAlign w:val="center"/>
          </w:tcPr>
          <w:p w14:paraId="335DC03B" w14:textId="77777777" w:rsidR="002129B8" w:rsidRPr="002129B8" w:rsidRDefault="002129B8" w:rsidP="002129B8">
            <w:pPr>
              <w:spacing w:before="40" w:after="40"/>
              <w:rPr>
                <w:szCs w:val="20"/>
              </w:rPr>
            </w:pPr>
            <w:r w:rsidRPr="002129B8">
              <w:rPr>
                <w:szCs w:val="20"/>
              </w:rPr>
              <w:t>Report - benchmarking report</w:t>
            </w:r>
          </w:p>
        </w:tc>
      </w:tr>
      <w:tr w:rsidR="002129B8" w:rsidRPr="002129B8" w14:paraId="1FF60E94" w14:textId="77777777" w:rsidTr="002129B8">
        <w:trPr>
          <w:trHeight w:val="20"/>
        </w:trPr>
        <w:tc>
          <w:tcPr>
            <w:tcW w:w="2500" w:type="pct"/>
            <w:shd w:val="clear" w:color="auto" w:fill="auto"/>
            <w:vAlign w:val="center"/>
          </w:tcPr>
          <w:p w14:paraId="74866884" w14:textId="77777777" w:rsidR="002129B8" w:rsidRPr="002129B8" w:rsidRDefault="002129B8" w:rsidP="002129B8">
            <w:pPr>
              <w:spacing w:before="40" w:after="40"/>
              <w:rPr>
                <w:szCs w:val="20"/>
              </w:rPr>
            </w:pPr>
            <w:r w:rsidRPr="002129B8">
              <w:rPr>
                <w:szCs w:val="20"/>
              </w:rPr>
              <w:t>Record - communication to workforce</w:t>
            </w:r>
          </w:p>
        </w:tc>
        <w:tc>
          <w:tcPr>
            <w:tcW w:w="2500" w:type="pct"/>
            <w:shd w:val="clear" w:color="auto" w:fill="auto"/>
            <w:vAlign w:val="center"/>
          </w:tcPr>
          <w:p w14:paraId="63647554" w14:textId="77777777" w:rsidR="002129B8" w:rsidRPr="002129B8" w:rsidRDefault="002129B8" w:rsidP="002129B8">
            <w:pPr>
              <w:spacing w:before="40" w:after="40"/>
              <w:rPr>
                <w:szCs w:val="20"/>
              </w:rPr>
            </w:pPr>
            <w:r w:rsidRPr="002129B8">
              <w:rPr>
                <w:szCs w:val="20"/>
              </w:rPr>
              <w:t xml:space="preserve">Report - board </w:t>
            </w:r>
          </w:p>
        </w:tc>
      </w:tr>
      <w:tr w:rsidR="002129B8" w:rsidRPr="002129B8" w14:paraId="52CD3975" w14:textId="77777777" w:rsidTr="002129B8">
        <w:trPr>
          <w:trHeight w:val="20"/>
        </w:trPr>
        <w:tc>
          <w:tcPr>
            <w:tcW w:w="2500" w:type="pct"/>
            <w:shd w:val="clear" w:color="auto" w:fill="auto"/>
            <w:vAlign w:val="center"/>
          </w:tcPr>
          <w:p w14:paraId="3D9A0F4B" w14:textId="77777777" w:rsidR="002129B8" w:rsidRPr="002129B8" w:rsidRDefault="002129B8" w:rsidP="002129B8">
            <w:pPr>
              <w:spacing w:before="40" w:after="40"/>
              <w:rPr>
                <w:szCs w:val="20"/>
              </w:rPr>
            </w:pPr>
            <w:r w:rsidRPr="002129B8">
              <w:rPr>
                <w:szCs w:val="20"/>
              </w:rPr>
              <w:t>Record - community meeting</w:t>
            </w:r>
          </w:p>
        </w:tc>
        <w:tc>
          <w:tcPr>
            <w:tcW w:w="2500" w:type="pct"/>
            <w:shd w:val="clear" w:color="auto" w:fill="auto"/>
            <w:vAlign w:val="center"/>
          </w:tcPr>
          <w:p w14:paraId="5A498DAE" w14:textId="77777777" w:rsidR="002129B8" w:rsidRPr="002129B8" w:rsidRDefault="002129B8" w:rsidP="002129B8">
            <w:pPr>
              <w:spacing w:before="40" w:after="40"/>
              <w:rPr>
                <w:szCs w:val="20"/>
              </w:rPr>
            </w:pPr>
            <w:r w:rsidRPr="002129B8">
              <w:rPr>
                <w:szCs w:val="20"/>
              </w:rPr>
              <w:t>Report - budget</w:t>
            </w:r>
          </w:p>
        </w:tc>
      </w:tr>
      <w:tr w:rsidR="002129B8" w:rsidRPr="002129B8" w14:paraId="08D54660" w14:textId="77777777" w:rsidTr="002129B8">
        <w:trPr>
          <w:trHeight w:val="20"/>
        </w:trPr>
        <w:tc>
          <w:tcPr>
            <w:tcW w:w="2500" w:type="pct"/>
            <w:shd w:val="clear" w:color="auto" w:fill="auto"/>
            <w:vAlign w:val="center"/>
            <w:hideMark/>
          </w:tcPr>
          <w:p w14:paraId="262210E7" w14:textId="77777777" w:rsidR="002129B8" w:rsidRPr="002129B8" w:rsidRDefault="002129B8" w:rsidP="002129B8">
            <w:pPr>
              <w:spacing w:before="40" w:after="40"/>
              <w:rPr>
                <w:szCs w:val="20"/>
              </w:rPr>
            </w:pPr>
            <w:r w:rsidRPr="002129B8">
              <w:rPr>
                <w:szCs w:val="20"/>
              </w:rPr>
              <w:t>Record - community participation</w:t>
            </w:r>
          </w:p>
        </w:tc>
        <w:tc>
          <w:tcPr>
            <w:tcW w:w="2500" w:type="pct"/>
            <w:shd w:val="clear" w:color="auto" w:fill="auto"/>
            <w:vAlign w:val="center"/>
          </w:tcPr>
          <w:p w14:paraId="03EF27C4" w14:textId="77777777" w:rsidR="002129B8" w:rsidRPr="002129B8" w:rsidRDefault="002129B8" w:rsidP="002129B8">
            <w:pPr>
              <w:spacing w:before="40" w:after="40"/>
              <w:rPr>
                <w:szCs w:val="20"/>
              </w:rPr>
            </w:pPr>
            <w:r w:rsidRPr="002129B8">
              <w:rPr>
                <w:szCs w:val="20"/>
              </w:rPr>
              <w:t>Report - clinical indicator report</w:t>
            </w:r>
          </w:p>
        </w:tc>
      </w:tr>
      <w:tr w:rsidR="002129B8" w:rsidRPr="002129B8" w14:paraId="1785B799" w14:textId="77777777" w:rsidTr="002129B8">
        <w:trPr>
          <w:trHeight w:val="20"/>
        </w:trPr>
        <w:tc>
          <w:tcPr>
            <w:tcW w:w="2500" w:type="pct"/>
            <w:shd w:val="clear" w:color="auto" w:fill="auto"/>
            <w:vAlign w:val="center"/>
            <w:hideMark/>
          </w:tcPr>
          <w:p w14:paraId="78F97EE1" w14:textId="77777777" w:rsidR="002129B8" w:rsidRPr="002129B8" w:rsidRDefault="002129B8" w:rsidP="002129B8">
            <w:pPr>
              <w:spacing w:before="40" w:after="40"/>
              <w:rPr>
                <w:szCs w:val="20"/>
              </w:rPr>
            </w:pPr>
            <w:r w:rsidRPr="002129B8">
              <w:rPr>
                <w:szCs w:val="20"/>
              </w:rPr>
              <w:t xml:space="preserve">Record - consultation </w:t>
            </w:r>
          </w:p>
        </w:tc>
        <w:tc>
          <w:tcPr>
            <w:tcW w:w="2500" w:type="pct"/>
            <w:shd w:val="clear" w:color="auto" w:fill="auto"/>
            <w:vAlign w:val="center"/>
          </w:tcPr>
          <w:p w14:paraId="16856BD0" w14:textId="77777777" w:rsidR="002129B8" w:rsidRPr="002129B8" w:rsidRDefault="002129B8" w:rsidP="002129B8">
            <w:pPr>
              <w:spacing w:before="40" w:after="40"/>
              <w:rPr>
                <w:szCs w:val="20"/>
              </w:rPr>
            </w:pPr>
            <w:r w:rsidRPr="002129B8">
              <w:rPr>
                <w:szCs w:val="20"/>
              </w:rPr>
              <w:t>Report - clinician key performance indicators</w:t>
            </w:r>
          </w:p>
        </w:tc>
      </w:tr>
      <w:tr w:rsidR="002129B8" w:rsidRPr="002129B8" w14:paraId="46DCD06F" w14:textId="77777777" w:rsidTr="002129B8">
        <w:trPr>
          <w:trHeight w:val="20"/>
        </w:trPr>
        <w:tc>
          <w:tcPr>
            <w:tcW w:w="2500" w:type="pct"/>
            <w:shd w:val="clear" w:color="auto" w:fill="auto"/>
            <w:vAlign w:val="center"/>
          </w:tcPr>
          <w:p w14:paraId="7FE1226C" w14:textId="77777777" w:rsidR="002129B8" w:rsidRPr="002129B8" w:rsidRDefault="002129B8" w:rsidP="002129B8">
            <w:pPr>
              <w:spacing w:before="40" w:after="40"/>
              <w:rPr>
                <w:szCs w:val="20"/>
              </w:rPr>
            </w:pPr>
            <w:r w:rsidRPr="002129B8">
              <w:rPr>
                <w:szCs w:val="20"/>
              </w:rPr>
              <w:t>Record - consumer involvement</w:t>
            </w:r>
          </w:p>
        </w:tc>
        <w:tc>
          <w:tcPr>
            <w:tcW w:w="2500" w:type="pct"/>
            <w:shd w:val="clear" w:color="auto" w:fill="auto"/>
            <w:vAlign w:val="center"/>
          </w:tcPr>
          <w:p w14:paraId="7AF29220" w14:textId="77777777" w:rsidR="002129B8" w:rsidRPr="002129B8" w:rsidRDefault="002129B8" w:rsidP="002129B8">
            <w:pPr>
              <w:spacing w:before="40" w:after="40"/>
              <w:rPr>
                <w:szCs w:val="20"/>
              </w:rPr>
            </w:pPr>
            <w:r w:rsidRPr="002129B8">
              <w:rPr>
                <w:szCs w:val="20"/>
              </w:rPr>
              <w:t xml:space="preserve">Report - clinician's scope of practice </w:t>
            </w:r>
          </w:p>
        </w:tc>
      </w:tr>
      <w:tr w:rsidR="002129B8" w:rsidRPr="002129B8" w14:paraId="6E16E408" w14:textId="77777777" w:rsidTr="002129B8">
        <w:trPr>
          <w:trHeight w:val="20"/>
        </w:trPr>
        <w:tc>
          <w:tcPr>
            <w:tcW w:w="2500" w:type="pct"/>
            <w:shd w:val="clear" w:color="auto" w:fill="auto"/>
            <w:vAlign w:val="center"/>
          </w:tcPr>
          <w:p w14:paraId="20350113" w14:textId="77777777" w:rsidR="002129B8" w:rsidRPr="002129B8" w:rsidRDefault="002129B8" w:rsidP="002129B8">
            <w:pPr>
              <w:spacing w:before="40" w:after="40"/>
              <w:rPr>
                <w:szCs w:val="20"/>
              </w:rPr>
            </w:pPr>
            <w:r w:rsidRPr="002129B8">
              <w:rPr>
                <w:szCs w:val="20"/>
              </w:rPr>
              <w:t>Record - consumer involvement in governance activity</w:t>
            </w:r>
          </w:p>
        </w:tc>
        <w:tc>
          <w:tcPr>
            <w:tcW w:w="2500" w:type="pct"/>
            <w:shd w:val="clear" w:color="auto" w:fill="auto"/>
            <w:vAlign w:val="center"/>
          </w:tcPr>
          <w:p w14:paraId="2C770C12" w14:textId="77777777" w:rsidR="002129B8" w:rsidRPr="002129B8" w:rsidRDefault="002129B8" w:rsidP="002129B8">
            <w:pPr>
              <w:spacing w:before="40" w:after="40"/>
              <w:rPr>
                <w:szCs w:val="20"/>
              </w:rPr>
            </w:pPr>
            <w:r w:rsidRPr="002129B8">
              <w:rPr>
                <w:szCs w:val="20"/>
              </w:rPr>
              <w:t xml:space="preserve">Report - compliance </w:t>
            </w:r>
          </w:p>
        </w:tc>
      </w:tr>
      <w:tr w:rsidR="002129B8" w:rsidRPr="002129B8" w14:paraId="36D461CF" w14:textId="77777777" w:rsidTr="002129B8">
        <w:trPr>
          <w:trHeight w:val="20"/>
        </w:trPr>
        <w:tc>
          <w:tcPr>
            <w:tcW w:w="2500" w:type="pct"/>
            <w:shd w:val="clear" w:color="auto" w:fill="auto"/>
            <w:vAlign w:val="center"/>
          </w:tcPr>
          <w:p w14:paraId="7F36EA68" w14:textId="77777777" w:rsidR="002129B8" w:rsidRPr="002129B8" w:rsidRDefault="002129B8" w:rsidP="002129B8">
            <w:pPr>
              <w:spacing w:before="40" w:after="40"/>
              <w:rPr>
                <w:szCs w:val="20"/>
              </w:rPr>
            </w:pPr>
            <w:r w:rsidRPr="002129B8">
              <w:rPr>
                <w:szCs w:val="20"/>
              </w:rPr>
              <w:t>Record - consumer representation</w:t>
            </w:r>
          </w:p>
        </w:tc>
        <w:tc>
          <w:tcPr>
            <w:tcW w:w="2500" w:type="pct"/>
            <w:shd w:val="clear" w:color="auto" w:fill="auto"/>
            <w:vAlign w:val="center"/>
          </w:tcPr>
          <w:p w14:paraId="78CBA05F" w14:textId="77777777" w:rsidR="002129B8" w:rsidRPr="002129B8" w:rsidRDefault="002129B8" w:rsidP="002129B8">
            <w:pPr>
              <w:spacing w:before="40" w:after="40"/>
              <w:rPr>
                <w:szCs w:val="20"/>
              </w:rPr>
            </w:pPr>
            <w:r w:rsidRPr="002129B8">
              <w:rPr>
                <w:szCs w:val="20"/>
              </w:rPr>
              <w:t xml:space="preserve">Report - consumer focus groups </w:t>
            </w:r>
          </w:p>
        </w:tc>
      </w:tr>
      <w:tr w:rsidR="002129B8" w:rsidRPr="002129B8" w14:paraId="1E22BADB" w14:textId="77777777" w:rsidTr="002129B8">
        <w:trPr>
          <w:trHeight w:val="20"/>
        </w:trPr>
        <w:tc>
          <w:tcPr>
            <w:tcW w:w="2500" w:type="pct"/>
            <w:shd w:val="clear" w:color="auto" w:fill="auto"/>
            <w:vAlign w:val="center"/>
          </w:tcPr>
          <w:p w14:paraId="0CB92170" w14:textId="77777777" w:rsidR="002129B8" w:rsidRPr="002129B8" w:rsidRDefault="002129B8" w:rsidP="002129B8">
            <w:pPr>
              <w:spacing w:before="40" w:after="40"/>
              <w:rPr>
                <w:szCs w:val="20"/>
              </w:rPr>
            </w:pPr>
            <w:r w:rsidRPr="002129B8">
              <w:rPr>
                <w:szCs w:val="20"/>
              </w:rPr>
              <w:t xml:space="preserve">Record - consumer training </w:t>
            </w:r>
          </w:p>
        </w:tc>
        <w:tc>
          <w:tcPr>
            <w:tcW w:w="2500" w:type="pct"/>
            <w:shd w:val="clear" w:color="auto" w:fill="auto"/>
            <w:vAlign w:val="center"/>
          </w:tcPr>
          <w:p w14:paraId="354473FF" w14:textId="77777777" w:rsidR="002129B8" w:rsidRPr="002129B8" w:rsidRDefault="002129B8" w:rsidP="002129B8">
            <w:pPr>
              <w:spacing w:before="40" w:after="40"/>
              <w:rPr>
                <w:szCs w:val="20"/>
              </w:rPr>
            </w:pPr>
            <w:r w:rsidRPr="002129B8">
              <w:rPr>
                <w:szCs w:val="20"/>
              </w:rPr>
              <w:t>Report - data</w:t>
            </w:r>
          </w:p>
        </w:tc>
      </w:tr>
      <w:tr w:rsidR="002129B8" w:rsidRPr="002129B8" w14:paraId="0AE11388" w14:textId="77777777" w:rsidTr="002129B8">
        <w:trPr>
          <w:trHeight w:val="20"/>
        </w:trPr>
        <w:tc>
          <w:tcPr>
            <w:tcW w:w="2500" w:type="pct"/>
            <w:shd w:val="clear" w:color="auto" w:fill="auto"/>
            <w:vAlign w:val="center"/>
          </w:tcPr>
          <w:p w14:paraId="35672665" w14:textId="77777777" w:rsidR="002129B8" w:rsidRPr="002129B8" w:rsidRDefault="002129B8" w:rsidP="002129B8">
            <w:pPr>
              <w:spacing w:before="40" w:after="40"/>
              <w:rPr>
                <w:szCs w:val="20"/>
              </w:rPr>
            </w:pPr>
            <w:r w:rsidRPr="002129B8">
              <w:rPr>
                <w:szCs w:val="20"/>
              </w:rPr>
              <w:t xml:space="preserve">Record - correspondence - external </w:t>
            </w:r>
          </w:p>
        </w:tc>
        <w:tc>
          <w:tcPr>
            <w:tcW w:w="2500" w:type="pct"/>
            <w:shd w:val="clear" w:color="auto" w:fill="auto"/>
            <w:vAlign w:val="center"/>
          </w:tcPr>
          <w:p w14:paraId="5138CB6E" w14:textId="77777777" w:rsidR="002129B8" w:rsidRPr="002129B8" w:rsidRDefault="002129B8" w:rsidP="002129B8">
            <w:pPr>
              <w:spacing w:before="40" w:after="40"/>
              <w:rPr>
                <w:szCs w:val="20"/>
              </w:rPr>
            </w:pPr>
            <w:r w:rsidRPr="002129B8">
              <w:rPr>
                <w:szCs w:val="20"/>
              </w:rPr>
              <w:t>Report - data systems and surveillance</w:t>
            </w:r>
          </w:p>
        </w:tc>
      </w:tr>
      <w:tr w:rsidR="002129B8" w:rsidRPr="002129B8" w14:paraId="6DB87828" w14:textId="77777777" w:rsidTr="002129B8">
        <w:trPr>
          <w:trHeight w:val="20"/>
        </w:trPr>
        <w:tc>
          <w:tcPr>
            <w:tcW w:w="2500" w:type="pct"/>
            <w:shd w:val="clear" w:color="auto" w:fill="auto"/>
            <w:vAlign w:val="center"/>
          </w:tcPr>
          <w:p w14:paraId="77B6F057" w14:textId="77777777" w:rsidR="002129B8" w:rsidRPr="002129B8" w:rsidRDefault="002129B8" w:rsidP="002129B8">
            <w:pPr>
              <w:spacing w:before="40" w:after="40"/>
              <w:rPr>
                <w:szCs w:val="20"/>
              </w:rPr>
            </w:pPr>
            <w:r w:rsidRPr="002129B8">
              <w:rPr>
                <w:szCs w:val="20"/>
              </w:rPr>
              <w:t>Record - correspondence - internal</w:t>
            </w:r>
          </w:p>
        </w:tc>
        <w:tc>
          <w:tcPr>
            <w:tcW w:w="2500" w:type="pct"/>
            <w:shd w:val="clear" w:color="auto" w:fill="auto"/>
            <w:vAlign w:val="center"/>
          </w:tcPr>
          <w:p w14:paraId="402F32B1" w14:textId="77777777" w:rsidR="002129B8" w:rsidRPr="002129B8" w:rsidRDefault="002129B8" w:rsidP="002129B8">
            <w:pPr>
              <w:spacing w:before="40" w:after="40"/>
              <w:rPr>
                <w:szCs w:val="20"/>
              </w:rPr>
            </w:pPr>
            <w:r w:rsidRPr="002129B8">
              <w:rPr>
                <w:szCs w:val="20"/>
              </w:rPr>
              <w:t xml:space="preserve">Report - training evaluation </w:t>
            </w:r>
          </w:p>
        </w:tc>
      </w:tr>
      <w:tr w:rsidR="002129B8" w:rsidRPr="002129B8" w14:paraId="1ADA9D62" w14:textId="77777777" w:rsidTr="002129B8">
        <w:trPr>
          <w:trHeight w:val="20"/>
        </w:trPr>
        <w:tc>
          <w:tcPr>
            <w:tcW w:w="2500" w:type="pct"/>
            <w:shd w:val="clear" w:color="auto" w:fill="auto"/>
            <w:vAlign w:val="center"/>
          </w:tcPr>
          <w:p w14:paraId="58E677C9" w14:textId="77777777" w:rsidR="002129B8" w:rsidRPr="002129B8" w:rsidRDefault="002129B8" w:rsidP="002129B8">
            <w:pPr>
              <w:spacing w:before="40" w:after="40"/>
              <w:rPr>
                <w:szCs w:val="20"/>
              </w:rPr>
            </w:pPr>
            <w:r w:rsidRPr="002129B8">
              <w:rPr>
                <w:szCs w:val="20"/>
              </w:rPr>
              <w:lastRenderedPageBreak/>
              <w:t>Record - credentialing</w:t>
            </w:r>
          </w:p>
        </w:tc>
        <w:tc>
          <w:tcPr>
            <w:tcW w:w="2500" w:type="pct"/>
            <w:shd w:val="clear" w:color="auto" w:fill="auto"/>
            <w:vAlign w:val="center"/>
          </w:tcPr>
          <w:p w14:paraId="1C8E5188" w14:textId="77777777" w:rsidR="002129B8" w:rsidRPr="002129B8" w:rsidRDefault="008B148A" w:rsidP="002129B8">
            <w:pPr>
              <w:spacing w:before="40" w:after="40"/>
              <w:rPr>
                <w:szCs w:val="20"/>
              </w:rPr>
            </w:pPr>
            <w:r>
              <w:rPr>
                <w:szCs w:val="20"/>
              </w:rPr>
              <w:t>Record – thermostat mixing value</w:t>
            </w:r>
          </w:p>
        </w:tc>
      </w:tr>
      <w:tr w:rsidR="008B148A" w:rsidRPr="002129B8" w14:paraId="71974F6D" w14:textId="77777777" w:rsidTr="002129B8">
        <w:trPr>
          <w:trHeight w:val="20"/>
        </w:trPr>
        <w:tc>
          <w:tcPr>
            <w:tcW w:w="2500" w:type="pct"/>
            <w:shd w:val="clear" w:color="auto" w:fill="auto"/>
            <w:vAlign w:val="center"/>
          </w:tcPr>
          <w:p w14:paraId="4FD47D4F" w14:textId="77777777" w:rsidR="008B148A" w:rsidRPr="002129B8" w:rsidRDefault="008B148A" w:rsidP="008B148A">
            <w:pPr>
              <w:spacing w:before="40" w:after="40"/>
              <w:rPr>
                <w:szCs w:val="20"/>
              </w:rPr>
            </w:pPr>
            <w:r w:rsidRPr="002129B8">
              <w:rPr>
                <w:szCs w:val="20"/>
              </w:rPr>
              <w:t>Record - credentialing - insurance authority</w:t>
            </w:r>
          </w:p>
        </w:tc>
        <w:tc>
          <w:tcPr>
            <w:tcW w:w="2500" w:type="pct"/>
            <w:shd w:val="clear" w:color="auto" w:fill="auto"/>
            <w:vAlign w:val="center"/>
          </w:tcPr>
          <w:p w14:paraId="25D82F32" w14:textId="77777777" w:rsidR="008B148A" w:rsidRPr="002129B8" w:rsidRDefault="008B148A" w:rsidP="008B148A">
            <w:pPr>
              <w:spacing w:before="40" w:after="40"/>
              <w:rPr>
                <w:szCs w:val="20"/>
              </w:rPr>
            </w:pPr>
            <w:r w:rsidRPr="002129B8">
              <w:rPr>
                <w:szCs w:val="20"/>
              </w:rPr>
              <w:t>Report - equipment maintenance</w:t>
            </w:r>
          </w:p>
        </w:tc>
      </w:tr>
      <w:tr w:rsidR="008B148A" w:rsidRPr="002129B8" w14:paraId="59E08FBE" w14:textId="77777777" w:rsidTr="002129B8">
        <w:trPr>
          <w:trHeight w:val="20"/>
        </w:trPr>
        <w:tc>
          <w:tcPr>
            <w:tcW w:w="2500" w:type="pct"/>
            <w:shd w:val="clear" w:color="auto" w:fill="auto"/>
            <w:vAlign w:val="center"/>
          </w:tcPr>
          <w:p w14:paraId="54CF06A0" w14:textId="77777777" w:rsidR="008B148A" w:rsidRPr="002129B8" w:rsidRDefault="008B148A" w:rsidP="008B148A">
            <w:pPr>
              <w:spacing w:before="40" w:after="40"/>
              <w:rPr>
                <w:szCs w:val="20"/>
              </w:rPr>
            </w:pPr>
            <w:r w:rsidRPr="002129B8">
              <w:rPr>
                <w:szCs w:val="20"/>
              </w:rPr>
              <w:t>Record - credentialing - renewal declaration</w:t>
            </w:r>
          </w:p>
        </w:tc>
        <w:tc>
          <w:tcPr>
            <w:tcW w:w="2500" w:type="pct"/>
            <w:shd w:val="clear" w:color="auto" w:fill="auto"/>
            <w:vAlign w:val="center"/>
          </w:tcPr>
          <w:p w14:paraId="253E160C" w14:textId="77777777" w:rsidR="008B148A" w:rsidRPr="002129B8" w:rsidRDefault="008B148A" w:rsidP="008B148A">
            <w:pPr>
              <w:spacing w:before="40" w:after="40"/>
              <w:rPr>
                <w:szCs w:val="20"/>
              </w:rPr>
            </w:pPr>
            <w:r w:rsidRPr="002129B8">
              <w:rPr>
                <w:szCs w:val="20"/>
              </w:rPr>
              <w:t xml:space="preserve">Report - essential services </w:t>
            </w:r>
          </w:p>
        </w:tc>
      </w:tr>
      <w:tr w:rsidR="008B148A" w:rsidRPr="002129B8" w14:paraId="4D7FC13E" w14:textId="77777777" w:rsidTr="002129B8">
        <w:trPr>
          <w:trHeight w:val="20"/>
        </w:trPr>
        <w:tc>
          <w:tcPr>
            <w:tcW w:w="2500" w:type="pct"/>
            <w:shd w:val="clear" w:color="auto" w:fill="auto"/>
            <w:vAlign w:val="center"/>
            <w:hideMark/>
          </w:tcPr>
          <w:p w14:paraId="16F74D82" w14:textId="77777777" w:rsidR="008B148A" w:rsidRPr="002129B8" w:rsidRDefault="008B148A" w:rsidP="008B148A">
            <w:pPr>
              <w:spacing w:before="40" w:after="40"/>
              <w:rPr>
                <w:szCs w:val="20"/>
              </w:rPr>
            </w:pPr>
            <w:r w:rsidRPr="002129B8">
              <w:rPr>
                <w:szCs w:val="20"/>
              </w:rPr>
              <w:t xml:space="preserve">Record - data security </w:t>
            </w:r>
          </w:p>
        </w:tc>
        <w:tc>
          <w:tcPr>
            <w:tcW w:w="2500" w:type="pct"/>
            <w:shd w:val="clear" w:color="auto" w:fill="auto"/>
            <w:vAlign w:val="center"/>
          </w:tcPr>
          <w:p w14:paraId="286533C4" w14:textId="77777777" w:rsidR="008B148A" w:rsidRPr="002129B8" w:rsidRDefault="008B148A" w:rsidP="008B148A">
            <w:pPr>
              <w:spacing w:before="40" w:after="40"/>
              <w:rPr>
                <w:szCs w:val="20"/>
              </w:rPr>
            </w:pPr>
            <w:r w:rsidRPr="002129B8">
              <w:rPr>
                <w:szCs w:val="20"/>
              </w:rPr>
              <w:t>Report - evaluation</w:t>
            </w:r>
          </w:p>
        </w:tc>
      </w:tr>
      <w:tr w:rsidR="008B148A" w:rsidRPr="002129B8" w14:paraId="298A9710" w14:textId="77777777" w:rsidTr="002129B8">
        <w:trPr>
          <w:trHeight w:val="20"/>
        </w:trPr>
        <w:tc>
          <w:tcPr>
            <w:tcW w:w="2500" w:type="pct"/>
            <w:shd w:val="clear" w:color="auto" w:fill="auto"/>
            <w:vAlign w:val="center"/>
            <w:hideMark/>
          </w:tcPr>
          <w:p w14:paraId="39253599" w14:textId="77777777" w:rsidR="008B148A" w:rsidRPr="002129B8" w:rsidRDefault="008B148A" w:rsidP="008B148A">
            <w:pPr>
              <w:spacing w:before="40" w:after="40"/>
              <w:rPr>
                <w:szCs w:val="20"/>
              </w:rPr>
            </w:pPr>
            <w:r w:rsidRPr="002129B8">
              <w:rPr>
                <w:szCs w:val="20"/>
              </w:rPr>
              <w:t>Record - data validation</w:t>
            </w:r>
          </w:p>
        </w:tc>
        <w:tc>
          <w:tcPr>
            <w:tcW w:w="2500" w:type="pct"/>
            <w:shd w:val="clear" w:color="auto" w:fill="auto"/>
            <w:vAlign w:val="center"/>
          </w:tcPr>
          <w:p w14:paraId="638612C2" w14:textId="77777777" w:rsidR="008B148A" w:rsidRPr="002129B8" w:rsidRDefault="008B148A" w:rsidP="008B148A">
            <w:pPr>
              <w:spacing w:before="40" w:after="40"/>
              <w:rPr>
                <w:szCs w:val="20"/>
              </w:rPr>
            </w:pPr>
            <w:r w:rsidRPr="002129B8">
              <w:rPr>
                <w:szCs w:val="20"/>
              </w:rPr>
              <w:t>Report - external report</w:t>
            </w:r>
          </w:p>
        </w:tc>
      </w:tr>
      <w:tr w:rsidR="008B148A" w:rsidRPr="002129B8" w14:paraId="4458BBCB" w14:textId="77777777" w:rsidTr="002129B8">
        <w:trPr>
          <w:trHeight w:val="20"/>
        </w:trPr>
        <w:tc>
          <w:tcPr>
            <w:tcW w:w="2500" w:type="pct"/>
            <w:shd w:val="clear" w:color="auto" w:fill="auto"/>
            <w:vAlign w:val="center"/>
          </w:tcPr>
          <w:p w14:paraId="44D1FA95" w14:textId="77777777" w:rsidR="008B148A" w:rsidRPr="002129B8" w:rsidRDefault="008B148A" w:rsidP="008B148A">
            <w:pPr>
              <w:spacing w:before="40" w:after="40"/>
              <w:rPr>
                <w:szCs w:val="20"/>
              </w:rPr>
            </w:pPr>
            <w:r w:rsidRPr="002129B8">
              <w:rPr>
                <w:szCs w:val="20"/>
              </w:rPr>
              <w:t>Record - discard rates of blood products</w:t>
            </w:r>
          </w:p>
        </w:tc>
        <w:tc>
          <w:tcPr>
            <w:tcW w:w="2500" w:type="pct"/>
            <w:shd w:val="clear" w:color="auto" w:fill="auto"/>
            <w:vAlign w:val="center"/>
          </w:tcPr>
          <w:p w14:paraId="468701B1" w14:textId="77777777" w:rsidR="008B148A" w:rsidRPr="002129B8" w:rsidRDefault="008B148A" w:rsidP="008B148A">
            <w:pPr>
              <w:spacing w:before="40" w:after="40"/>
              <w:rPr>
                <w:szCs w:val="20"/>
              </w:rPr>
            </w:pPr>
            <w:r w:rsidRPr="002129B8">
              <w:rPr>
                <w:szCs w:val="20"/>
              </w:rPr>
              <w:t>Report - falls prevention</w:t>
            </w:r>
          </w:p>
        </w:tc>
      </w:tr>
      <w:tr w:rsidR="008B148A" w:rsidRPr="002129B8" w14:paraId="58FB69A7" w14:textId="77777777" w:rsidTr="002129B8">
        <w:trPr>
          <w:trHeight w:val="20"/>
        </w:trPr>
        <w:tc>
          <w:tcPr>
            <w:tcW w:w="2500" w:type="pct"/>
            <w:shd w:val="clear" w:color="auto" w:fill="auto"/>
            <w:vAlign w:val="center"/>
          </w:tcPr>
          <w:p w14:paraId="1B292215" w14:textId="77777777" w:rsidR="008B148A" w:rsidRPr="002129B8" w:rsidRDefault="008B148A" w:rsidP="008B148A">
            <w:pPr>
              <w:spacing w:before="40" w:after="40"/>
              <w:rPr>
                <w:szCs w:val="20"/>
              </w:rPr>
            </w:pPr>
            <w:r w:rsidRPr="002129B8">
              <w:rPr>
                <w:szCs w:val="20"/>
              </w:rPr>
              <w:t>Record - email</w:t>
            </w:r>
          </w:p>
        </w:tc>
        <w:tc>
          <w:tcPr>
            <w:tcW w:w="2500" w:type="pct"/>
            <w:shd w:val="clear" w:color="auto" w:fill="auto"/>
            <w:vAlign w:val="center"/>
          </w:tcPr>
          <w:p w14:paraId="140D301C" w14:textId="77777777" w:rsidR="008B148A" w:rsidRPr="002129B8" w:rsidRDefault="008B148A" w:rsidP="008B148A">
            <w:pPr>
              <w:spacing w:before="40" w:after="40"/>
              <w:rPr>
                <w:szCs w:val="20"/>
              </w:rPr>
            </w:pPr>
            <w:r w:rsidRPr="002129B8">
              <w:rPr>
                <w:szCs w:val="20"/>
              </w:rPr>
              <w:t xml:space="preserve">Report - financial </w:t>
            </w:r>
          </w:p>
        </w:tc>
      </w:tr>
      <w:tr w:rsidR="008B148A" w:rsidRPr="002129B8" w14:paraId="3E693DFB" w14:textId="77777777" w:rsidTr="002129B8">
        <w:trPr>
          <w:trHeight w:val="20"/>
        </w:trPr>
        <w:tc>
          <w:tcPr>
            <w:tcW w:w="2500" w:type="pct"/>
            <w:shd w:val="clear" w:color="auto" w:fill="auto"/>
            <w:vAlign w:val="center"/>
          </w:tcPr>
          <w:p w14:paraId="40111072" w14:textId="77777777" w:rsidR="008B148A" w:rsidRPr="002129B8" w:rsidRDefault="008B148A" w:rsidP="008B148A">
            <w:pPr>
              <w:spacing w:before="40" w:after="40"/>
              <w:rPr>
                <w:szCs w:val="20"/>
              </w:rPr>
            </w:pPr>
            <w:r w:rsidRPr="002129B8">
              <w:rPr>
                <w:szCs w:val="20"/>
              </w:rPr>
              <w:t>Record - ethical approval</w:t>
            </w:r>
          </w:p>
        </w:tc>
        <w:tc>
          <w:tcPr>
            <w:tcW w:w="2500" w:type="pct"/>
            <w:shd w:val="clear" w:color="auto" w:fill="auto"/>
            <w:vAlign w:val="center"/>
          </w:tcPr>
          <w:p w14:paraId="69B0CB04" w14:textId="77777777" w:rsidR="008B148A" w:rsidRPr="002129B8" w:rsidRDefault="008B148A" w:rsidP="008B148A">
            <w:pPr>
              <w:spacing w:before="40" w:after="40"/>
              <w:rPr>
                <w:szCs w:val="20"/>
              </w:rPr>
            </w:pPr>
            <w:r w:rsidRPr="002129B8">
              <w:rPr>
                <w:szCs w:val="20"/>
              </w:rPr>
              <w:t xml:space="preserve">Report - </w:t>
            </w:r>
            <w:proofErr w:type="spellStart"/>
            <w:r w:rsidRPr="002129B8">
              <w:rPr>
                <w:szCs w:val="20"/>
              </w:rPr>
              <w:t>haemovigilance</w:t>
            </w:r>
            <w:proofErr w:type="spellEnd"/>
            <w:r w:rsidRPr="002129B8">
              <w:rPr>
                <w:szCs w:val="20"/>
              </w:rPr>
              <w:t xml:space="preserve"> </w:t>
            </w:r>
          </w:p>
        </w:tc>
      </w:tr>
      <w:tr w:rsidR="008B148A" w:rsidRPr="002129B8" w14:paraId="37D7AEB3" w14:textId="77777777" w:rsidTr="002129B8">
        <w:trPr>
          <w:trHeight w:val="20"/>
        </w:trPr>
        <w:tc>
          <w:tcPr>
            <w:tcW w:w="2500" w:type="pct"/>
            <w:shd w:val="clear" w:color="auto" w:fill="auto"/>
            <w:vAlign w:val="center"/>
          </w:tcPr>
          <w:p w14:paraId="667BA4BE" w14:textId="77777777" w:rsidR="008B148A" w:rsidRPr="002129B8" w:rsidRDefault="008B148A" w:rsidP="008B148A">
            <w:pPr>
              <w:spacing w:before="40" w:after="40"/>
              <w:rPr>
                <w:szCs w:val="20"/>
              </w:rPr>
            </w:pPr>
            <w:r w:rsidRPr="002129B8">
              <w:rPr>
                <w:szCs w:val="20"/>
              </w:rPr>
              <w:t>Record - feedback to consumers and carers</w:t>
            </w:r>
          </w:p>
        </w:tc>
        <w:tc>
          <w:tcPr>
            <w:tcW w:w="2500" w:type="pct"/>
            <w:shd w:val="clear" w:color="auto" w:fill="auto"/>
            <w:vAlign w:val="center"/>
          </w:tcPr>
          <w:p w14:paraId="306BEFB5" w14:textId="77777777" w:rsidR="008B148A" w:rsidRPr="002129B8" w:rsidRDefault="008B148A" w:rsidP="008B148A">
            <w:pPr>
              <w:spacing w:before="40" w:after="40"/>
              <w:rPr>
                <w:szCs w:val="20"/>
              </w:rPr>
            </w:pPr>
            <w:r w:rsidRPr="002129B8">
              <w:rPr>
                <w:szCs w:val="20"/>
              </w:rPr>
              <w:t>Report - hospital licensing / reporting</w:t>
            </w:r>
          </w:p>
        </w:tc>
      </w:tr>
      <w:tr w:rsidR="008B148A" w:rsidRPr="002129B8" w14:paraId="2291F9AB" w14:textId="77777777" w:rsidTr="002129B8">
        <w:trPr>
          <w:trHeight w:val="20"/>
        </w:trPr>
        <w:tc>
          <w:tcPr>
            <w:tcW w:w="2500" w:type="pct"/>
            <w:shd w:val="clear" w:color="auto" w:fill="auto"/>
            <w:vAlign w:val="center"/>
          </w:tcPr>
          <w:p w14:paraId="6855C87D" w14:textId="77777777" w:rsidR="008B148A" w:rsidRPr="002129B8" w:rsidRDefault="008B148A" w:rsidP="008B148A">
            <w:pPr>
              <w:spacing w:before="40" w:after="40"/>
              <w:rPr>
                <w:szCs w:val="20"/>
              </w:rPr>
            </w:pPr>
            <w:r w:rsidRPr="002129B8">
              <w:rPr>
                <w:szCs w:val="20"/>
              </w:rPr>
              <w:t xml:space="preserve">Record - finance </w:t>
            </w:r>
          </w:p>
        </w:tc>
        <w:tc>
          <w:tcPr>
            <w:tcW w:w="2500" w:type="pct"/>
            <w:shd w:val="clear" w:color="auto" w:fill="auto"/>
            <w:vAlign w:val="center"/>
          </w:tcPr>
          <w:p w14:paraId="3DF95DD8" w14:textId="77777777" w:rsidR="008B148A" w:rsidRPr="002129B8" w:rsidRDefault="008B148A" w:rsidP="008B148A">
            <w:pPr>
              <w:spacing w:before="40" w:after="40"/>
              <w:rPr>
                <w:szCs w:val="20"/>
              </w:rPr>
            </w:pPr>
            <w:r w:rsidRPr="002129B8">
              <w:rPr>
                <w:szCs w:val="20"/>
              </w:rPr>
              <w:t xml:space="preserve">Report - inspection </w:t>
            </w:r>
          </w:p>
        </w:tc>
      </w:tr>
      <w:tr w:rsidR="008B148A" w:rsidRPr="002129B8" w14:paraId="0BC20577" w14:textId="77777777" w:rsidTr="002129B8">
        <w:trPr>
          <w:trHeight w:val="20"/>
        </w:trPr>
        <w:tc>
          <w:tcPr>
            <w:tcW w:w="2500" w:type="pct"/>
            <w:shd w:val="clear" w:color="auto" w:fill="auto"/>
            <w:vAlign w:val="center"/>
          </w:tcPr>
          <w:p w14:paraId="5523D290" w14:textId="77777777" w:rsidR="008B148A" w:rsidRPr="002129B8" w:rsidRDefault="008B148A" w:rsidP="008B148A">
            <w:pPr>
              <w:spacing w:before="40" w:after="40"/>
              <w:rPr>
                <w:szCs w:val="20"/>
              </w:rPr>
            </w:pPr>
            <w:r w:rsidRPr="002129B8">
              <w:rPr>
                <w:szCs w:val="20"/>
              </w:rPr>
              <w:t>Record - focus group</w:t>
            </w:r>
          </w:p>
        </w:tc>
        <w:tc>
          <w:tcPr>
            <w:tcW w:w="2500" w:type="pct"/>
            <w:shd w:val="clear" w:color="auto" w:fill="auto"/>
            <w:vAlign w:val="center"/>
          </w:tcPr>
          <w:p w14:paraId="5A51B60D" w14:textId="77777777" w:rsidR="008B148A" w:rsidRPr="002129B8" w:rsidRDefault="008B148A" w:rsidP="008B148A">
            <w:pPr>
              <w:spacing w:before="40" w:after="40"/>
              <w:rPr>
                <w:szCs w:val="20"/>
              </w:rPr>
            </w:pPr>
            <w:r w:rsidRPr="002129B8">
              <w:rPr>
                <w:szCs w:val="20"/>
              </w:rPr>
              <w:t>Report - legal advice</w:t>
            </w:r>
          </w:p>
        </w:tc>
      </w:tr>
      <w:tr w:rsidR="008B148A" w:rsidRPr="002129B8" w14:paraId="44EBC935" w14:textId="77777777" w:rsidTr="002129B8">
        <w:trPr>
          <w:trHeight w:val="20"/>
        </w:trPr>
        <w:tc>
          <w:tcPr>
            <w:tcW w:w="2500" w:type="pct"/>
            <w:shd w:val="clear" w:color="auto" w:fill="auto"/>
            <w:vAlign w:val="center"/>
          </w:tcPr>
          <w:p w14:paraId="2D58598F" w14:textId="77777777" w:rsidR="008B148A" w:rsidRPr="002129B8" w:rsidRDefault="008B148A" w:rsidP="008B148A">
            <w:pPr>
              <w:spacing w:before="40" w:after="40"/>
              <w:rPr>
                <w:szCs w:val="20"/>
              </w:rPr>
            </w:pPr>
            <w:r>
              <w:rPr>
                <w:szCs w:val="20"/>
              </w:rPr>
              <w:t>Record - human resource</w:t>
            </w:r>
          </w:p>
        </w:tc>
        <w:tc>
          <w:tcPr>
            <w:tcW w:w="2500" w:type="pct"/>
            <w:shd w:val="clear" w:color="auto" w:fill="auto"/>
            <w:vAlign w:val="center"/>
          </w:tcPr>
          <w:p w14:paraId="317086B0" w14:textId="77777777" w:rsidR="008B148A" w:rsidRPr="002129B8" w:rsidRDefault="008B148A" w:rsidP="008B148A">
            <w:pPr>
              <w:spacing w:before="40" w:after="40"/>
              <w:rPr>
                <w:szCs w:val="20"/>
              </w:rPr>
            </w:pPr>
            <w:r w:rsidRPr="002129B8">
              <w:rPr>
                <w:szCs w:val="20"/>
              </w:rPr>
              <w:t>Report - maintenance</w:t>
            </w:r>
          </w:p>
        </w:tc>
      </w:tr>
      <w:tr w:rsidR="008B148A" w:rsidRPr="002129B8" w14:paraId="174167C3" w14:textId="77777777" w:rsidTr="002129B8">
        <w:trPr>
          <w:trHeight w:val="20"/>
        </w:trPr>
        <w:tc>
          <w:tcPr>
            <w:tcW w:w="2500" w:type="pct"/>
            <w:shd w:val="clear" w:color="auto" w:fill="auto"/>
            <w:vAlign w:val="center"/>
          </w:tcPr>
          <w:p w14:paraId="2492C3BB" w14:textId="77777777" w:rsidR="008B148A" w:rsidRPr="002129B8" w:rsidRDefault="008B148A" w:rsidP="008B148A">
            <w:pPr>
              <w:spacing w:before="40" w:after="40"/>
              <w:rPr>
                <w:szCs w:val="20"/>
              </w:rPr>
            </w:pPr>
            <w:r w:rsidRPr="002129B8">
              <w:rPr>
                <w:szCs w:val="20"/>
              </w:rPr>
              <w:t>Record - incident</w:t>
            </w:r>
          </w:p>
        </w:tc>
        <w:tc>
          <w:tcPr>
            <w:tcW w:w="2500" w:type="pct"/>
            <w:shd w:val="clear" w:color="auto" w:fill="auto"/>
            <w:vAlign w:val="center"/>
          </w:tcPr>
          <w:p w14:paraId="2D6BAFBB" w14:textId="77777777" w:rsidR="008B148A" w:rsidRPr="002129B8" w:rsidRDefault="008B148A" w:rsidP="008B148A">
            <w:pPr>
              <w:spacing w:before="40" w:after="40"/>
              <w:rPr>
                <w:szCs w:val="20"/>
              </w:rPr>
            </w:pPr>
            <w:r w:rsidRPr="002129B8">
              <w:rPr>
                <w:szCs w:val="20"/>
              </w:rPr>
              <w:t xml:space="preserve">Report - management </w:t>
            </w:r>
          </w:p>
        </w:tc>
      </w:tr>
      <w:tr w:rsidR="008B148A" w:rsidRPr="002129B8" w14:paraId="687F1BA9" w14:textId="77777777" w:rsidTr="002129B8">
        <w:trPr>
          <w:trHeight w:val="20"/>
        </w:trPr>
        <w:tc>
          <w:tcPr>
            <w:tcW w:w="2500" w:type="pct"/>
            <w:shd w:val="clear" w:color="auto" w:fill="auto"/>
            <w:vAlign w:val="center"/>
          </w:tcPr>
          <w:p w14:paraId="43365A9D" w14:textId="77777777" w:rsidR="008B148A" w:rsidRPr="002129B8" w:rsidRDefault="008B148A" w:rsidP="008B148A">
            <w:pPr>
              <w:spacing w:before="40" w:after="40"/>
              <w:rPr>
                <w:szCs w:val="20"/>
              </w:rPr>
            </w:pPr>
            <w:r w:rsidRPr="002129B8">
              <w:rPr>
                <w:szCs w:val="20"/>
              </w:rPr>
              <w:t>Record - legislation update</w:t>
            </w:r>
          </w:p>
        </w:tc>
        <w:tc>
          <w:tcPr>
            <w:tcW w:w="2500" w:type="pct"/>
            <w:shd w:val="clear" w:color="auto" w:fill="auto"/>
            <w:vAlign w:val="center"/>
          </w:tcPr>
          <w:p w14:paraId="173F0A69" w14:textId="77777777" w:rsidR="008B148A" w:rsidRPr="002129B8" w:rsidRDefault="008B148A" w:rsidP="008B148A">
            <w:pPr>
              <w:spacing w:before="40" w:after="40"/>
              <w:rPr>
                <w:szCs w:val="20"/>
              </w:rPr>
            </w:pPr>
            <w:r w:rsidRPr="002129B8">
              <w:rPr>
                <w:szCs w:val="20"/>
              </w:rPr>
              <w:t>Report - medication safety alerts</w:t>
            </w:r>
          </w:p>
        </w:tc>
      </w:tr>
      <w:tr w:rsidR="008B148A" w:rsidRPr="002129B8" w14:paraId="5A6BC6F3" w14:textId="77777777" w:rsidTr="002129B8">
        <w:trPr>
          <w:trHeight w:val="20"/>
        </w:trPr>
        <w:tc>
          <w:tcPr>
            <w:tcW w:w="2500" w:type="pct"/>
            <w:shd w:val="clear" w:color="auto" w:fill="auto"/>
            <w:vAlign w:val="center"/>
            <w:hideMark/>
          </w:tcPr>
          <w:p w14:paraId="6F55011A" w14:textId="77777777" w:rsidR="008B148A" w:rsidRPr="002129B8" w:rsidRDefault="008B148A" w:rsidP="008B148A">
            <w:pPr>
              <w:spacing w:before="40" w:after="40"/>
              <w:rPr>
                <w:szCs w:val="20"/>
              </w:rPr>
            </w:pPr>
            <w:r w:rsidRPr="002129B8">
              <w:rPr>
                <w:szCs w:val="20"/>
              </w:rPr>
              <w:t xml:space="preserve">Record - licence renewal </w:t>
            </w:r>
          </w:p>
        </w:tc>
        <w:tc>
          <w:tcPr>
            <w:tcW w:w="2500" w:type="pct"/>
            <w:shd w:val="clear" w:color="auto" w:fill="auto"/>
            <w:vAlign w:val="center"/>
          </w:tcPr>
          <w:p w14:paraId="2B183310" w14:textId="77777777" w:rsidR="008B148A" w:rsidRPr="002129B8" w:rsidRDefault="008B148A" w:rsidP="008B148A">
            <w:pPr>
              <w:spacing w:before="40" w:after="40"/>
              <w:rPr>
                <w:szCs w:val="20"/>
              </w:rPr>
            </w:pPr>
            <w:r w:rsidRPr="002129B8">
              <w:rPr>
                <w:szCs w:val="20"/>
              </w:rPr>
              <w:t>Report - microbiology</w:t>
            </w:r>
          </w:p>
        </w:tc>
      </w:tr>
      <w:tr w:rsidR="008B148A" w:rsidRPr="002129B8" w14:paraId="6A50D5BF" w14:textId="77777777" w:rsidTr="002129B8">
        <w:trPr>
          <w:trHeight w:val="20"/>
        </w:trPr>
        <w:tc>
          <w:tcPr>
            <w:tcW w:w="2500" w:type="pct"/>
            <w:shd w:val="clear" w:color="auto" w:fill="auto"/>
            <w:vAlign w:val="center"/>
          </w:tcPr>
          <w:p w14:paraId="73BC45D2" w14:textId="77777777" w:rsidR="008B148A" w:rsidRPr="002129B8" w:rsidRDefault="008B148A" w:rsidP="008B148A">
            <w:pPr>
              <w:spacing w:before="40" w:after="40"/>
              <w:rPr>
                <w:szCs w:val="20"/>
              </w:rPr>
            </w:pPr>
            <w:r w:rsidRPr="002129B8">
              <w:rPr>
                <w:szCs w:val="20"/>
              </w:rPr>
              <w:t>Record - maintenance</w:t>
            </w:r>
          </w:p>
        </w:tc>
        <w:tc>
          <w:tcPr>
            <w:tcW w:w="2500" w:type="pct"/>
            <w:shd w:val="clear" w:color="auto" w:fill="auto"/>
            <w:vAlign w:val="center"/>
          </w:tcPr>
          <w:p w14:paraId="18CF788F" w14:textId="77777777" w:rsidR="008B148A" w:rsidRPr="002129B8" w:rsidRDefault="008B148A" w:rsidP="008B148A">
            <w:pPr>
              <w:spacing w:before="40" w:after="40"/>
              <w:rPr>
                <w:szCs w:val="20"/>
              </w:rPr>
            </w:pPr>
            <w:r w:rsidRPr="002129B8">
              <w:rPr>
                <w:szCs w:val="20"/>
              </w:rPr>
              <w:t>Report - mortality review</w:t>
            </w:r>
          </w:p>
        </w:tc>
      </w:tr>
      <w:tr w:rsidR="008B148A" w:rsidRPr="002129B8" w14:paraId="4A236F60" w14:textId="77777777" w:rsidTr="002129B8">
        <w:trPr>
          <w:trHeight w:val="20"/>
        </w:trPr>
        <w:tc>
          <w:tcPr>
            <w:tcW w:w="2500" w:type="pct"/>
            <w:shd w:val="clear" w:color="auto" w:fill="auto"/>
            <w:vAlign w:val="center"/>
            <w:hideMark/>
          </w:tcPr>
          <w:p w14:paraId="3A24EB63" w14:textId="77777777" w:rsidR="008B148A" w:rsidRPr="002129B8" w:rsidRDefault="008B148A" w:rsidP="008B148A">
            <w:pPr>
              <w:spacing w:before="40" w:after="40"/>
              <w:rPr>
                <w:szCs w:val="20"/>
              </w:rPr>
            </w:pPr>
            <w:r w:rsidRPr="002129B8">
              <w:rPr>
                <w:szCs w:val="20"/>
              </w:rPr>
              <w:t>Record - media release</w:t>
            </w:r>
          </w:p>
        </w:tc>
        <w:tc>
          <w:tcPr>
            <w:tcW w:w="2500" w:type="pct"/>
            <w:shd w:val="clear" w:color="auto" w:fill="auto"/>
            <w:vAlign w:val="center"/>
          </w:tcPr>
          <w:p w14:paraId="3566F721" w14:textId="77777777" w:rsidR="008B148A" w:rsidRPr="002129B8" w:rsidRDefault="008B148A" w:rsidP="008B148A">
            <w:pPr>
              <w:spacing w:before="40" w:after="40"/>
              <w:rPr>
                <w:szCs w:val="20"/>
              </w:rPr>
            </w:pPr>
            <w:r w:rsidRPr="002129B8">
              <w:rPr>
                <w:szCs w:val="20"/>
              </w:rPr>
              <w:t xml:space="preserve">Report - performance </w:t>
            </w:r>
          </w:p>
        </w:tc>
      </w:tr>
      <w:tr w:rsidR="008B148A" w:rsidRPr="002129B8" w14:paraId="12A26E47" w14:textId="77777777" w:rsidTr="002129B8">
        <w:trPr>
          <w:trHeight w:val="20"/>
        </w:trPr>
        <w:tc>
          <w:tcPr>
            <w:tcW w:w="2500" w:type="pct"/>
            <w:shd w:val="clear" w:color="auto" w:fill="auto"/>
            <w:vAlign w:val="center"/>
          </w:tcPr>
          <w:p w14:paraId="4C748D2B" w14:textId="77777777" w:rsidR="008B148A" w:rsidRPr="002129B8" w:rsidRDefault="008B148A" w:rsidP="008B148A">
            <w:pPr>
              <w:spacing w:before="40" w:after="40"/>
              <w:rPr>
                <w:szCs w:val="20"/>
              </w:rPr>
            </w:pPr>
            <w:r w:rsidRPr="002129B8">
              <w:rPr>
                <w:szCs w:val="20"/>
              </w:rPr>
              <w:t xml:space="preserve">Record - meeting agenda </w:t>
            </w:r>
          </w:p>
        </w:tc>
        <w:tc>
          <w:tcPr>
            <w:tcW w:w="2500" w:type="pct"/>
            <w:shd w:val="clear" w:color="auto" w:fill="auto"/>
            <w:vAlign w:val="center"/>
          </w:tcPr>
          <w:p w14:paraId="2E58758D" w14:textId="77777777" w:rsidR="008B148A" w:rsidRPr="002129B8" w:rsidRDefault="008B148A" w:rsidP="008B148A">
            <w:pPr>
              <w:spacing w:before="40" w:after="40"/>
              <w:rPr>
                <w:szCs w:val="20"/>
              </w:rPr>
            </w:pPr>
            <w:r w:rsidRPr="002129B8">
              <w:rPr>
                <w:szCs w:val="20"/>
              </w:rPr>
              <w:t>Report - progress</w:t>
            </w:r>
          </w:p>
        </w:tc>
      </w:tr>
      <w:tr w:rsidR="008B148A" w:rsidRPr="002129B8" w14:paraId="469C82AE" w14:textId="77777777" w:rsidTr="002129B8">
        <w:trPr>
          <w:trHeight w:val="20"/>
        </w:trPr>
        <w:tc>
          <w:tcPr>
            <w:tcW w:w="2500" w:type="pct"/>
            <w:shd w:val="clear" w:color="auto" w:fill="auto"/>
            <w:vAlign w:val="center"/>
          </w:tcPr>
          <w:p w14:paraId="7C6D5B47" w14:textId="77777777" w:rsidR="008B148A" w:rsidRPr="002129B8" w:rsidRDefault="008B148A" w:rsidP="008B148A">
            <w:pPr>
              <w:spacing w:before="40" w:after="40"/>
              <w:rPr>
                <w:szCs w:val="20"/>
              </w:rPr>
            </w:pPr>
            <w:r w:rsidRPr="002129B8">
              <w:rPr>
                <w:szCs w:val="20"/>
              </w:rPr>
              <w:t>Record - meeting member contact details</w:t>
            </w:r>
          </w:p>
        </w:tc>
        <w:tc>
          <w:tcPr>
            <w:tcW w:w="2500" w:type="pct"/>
            <w:shd w:val="clear" w:color="auto" w:fill="auto"/>
            <w:vAlign w:val="center"/>
          </w:tcPr>
          <w:p w14:paraId="0A53A98F" w14:textId="77777777" w:rsidR="008B148A" w:rsidRPr="002129B8" w:rsidRDefault="008B148A" w:rsidP="008B148A">
            <w:pPr>
              <w:spacing w:before="40" w:after="40"/>
              <w:rPr>
                <w:szCs w:val="20"/>
              </w:rPr>
            </w:pPr>
            <w:r w:rsidRPr="002129B8">
              <w:rPr>
                <w:szCs w:val="20"/>
              </w:rPr>
              <w:t>Report - referee</w:t>
            </w:r>
          </w:p>
        </w:tc>
      </w:tr>
      <w:tr w:rsidR="008B148A" w:rsidRPr="002129B8" w14:paraId="433059AA" w14:textId="77777777" w:rsidTr="002129B8">
        <w:trPr>
          <w:trHeight w:val="20"/>
        </w:trPr>
        <w:tc>
          <w:tcPr>
            <w:tcW w:w="2500" w:type="pct"/>
            <w:shd w:val="clear" w:color="auto" w:fill="auto"/>
            <w:vAlign w:val="center"/>
          </w:tcPr>
          <w:p w14:paraId="7D4E1BBB" w14:textId="77777777" w:rsidR="008B148A" w:rsidRPr="002129B8" w:rsidRDefault="008B148A" w:rsidP="008B148A">
            <w:pPr>
              <w:spacing w:before="40" w:after="40"/>
              <w:rPr>
                <w:szCs w:val="20"/>
              </w:rPr>
            </w:pPr>
            <w:r w:rsidRPr="002129B8">
              <w:rPr>
                <w:szCs w:val="20"/>
              </w:rPr>
              <w:t>Record - meeting minutes</w:t>
            </w:r>
          </w:p>
        </w:tc>
        <w:tc>
          <w:tcPr>
            <w:tcW w:w="2500" w:type="pct"/>
            <w:shd w:val="clear" w:color="auto" w:fill="auto"/>
            <w:vAlign w:val="center"/>
          </w:tcPr>
          <w:p w14:paraId="388AE2EC" w14:textId="77777777" w:rsidR="008B148A" w:rsidRPr="002129B8" w:rsidRDefault="008B148A" w:rsidP="008B148A">
            <w:pPr>
              <w:spacing w:before="40" w:after="40"/>
              <w:rPr>
                <w:szCs w:val="20"/>
              </w:rPr>
            </w:pPr>
            <w:r w:rsidRPr="002129B8">
              <w:rPr>
                <w:szCs w:val="20"/>
              </w:rPr>
              <w:t>Report - research</w:t>
            </w:r>
          </w:p>
        </w:tc>
      </w:tr>
      <w:tr w:rsidR="008B148A" w:rsidRPr="002129B8" w14:paraId="6A34815E" w14:textId="77777777" w:rsidTr="002129B8">
        <w:trPr>
          <w:trHeight w:val="20"/>
        </w:trPr>
        <w:tc>
          <w:tcPr>
            <w:tcW w:w="2500" w:type="pct"/>
            <w:shd w:val="clear" w:color="auto" w:fill="auto"/>
            <w:vAlign w:val="center"/>
          </w:tcPr>
          <w:p w14:paraId="30ECB81C" w14:textId="77777777" w:rsidR="008B148A" w:rsidRPr="002129B8" w:rsidRDefault="008B148A" w:rsidP="008B148A">
            <w:pPr>
              <w:spacing w:before="40" w:after="40"/>
              <w:rPr>
                <w:szCs w:val="20"/>
              </w:rPr>
            </w:pPr>
            <w:r w:rsidRPr="002129B8">
              <w:rPr>
                <w:szCs w:val="20"/>
              </w:rPr>
              <w:t>Record - meetings task sheet</w:t>
            </w:r>
          </w:p>
        </w:tc>
        <w:tc>
          <w:tcPr>
            <w:tcW w:w="2500" w:type="pct"/>
            <w:shd w:val="clear" w:color="auto" w:fill="auto"/>
            <w:vAlign w:val="center"/>
          </w:tcPr>
          <w:p w14:paraId="045FCC7D" w14:textId="77777777" w:rsidR="008B148A" w:rsidRPr="002129B8" w:rsidRDefault="008B148A" w:rsidP="008B148A">
            <w:pPr>
              <w:spacing w:before="40" w:after="40"/>
              <w:rPr>
                <w:szCs w:val="20"/>
              </w:rPr>
            </w:pPr>
            <w:r w:rsidRPr="002129B8">
              <w:rPr>
                <w:szCs w:val="20"/>
              </w:rPr>
              <w:t xml:space="preserve">Report - review </w:t>
            </w:r>
          </w:p>
        </w:tc>
      </w:tr>
      <w:tr w:rsidR="008B148A" w:rsidRPr="002129B8" w14:paraId="6FF2806E" w14:textId="77777777" w:rsidTr="002129B8">
        <w:trPr>
          <w:trHeight w:val="20"/>
        </w:trPr>
        <w:tc>
          <w:tcPr>
            <w:tcW w:w="2500" w:type="pct"/>
            <w:shd w:val="clear" w:color="auto" w:fill="auto"/>
            <w:vAlign w:val="center"/>
          </w:tcPr>
          <w:p w14:paraId="7B53E88F" w14:textId="77777777" w:rsidR="008B148A" w:rsidRPr="002129B8" w:rsidRDefault="008B148A" w:rsidP="008B148A">
            <w:pPr>
              <w:spacing w:before="40" w:after="40"/>
              <w:rPr>
                <w:szCs w:val="20"/>
              </w:rPr>
            </w:pPr>
            <w:r w:rsidRPr="002129B8">
              <w:rPr>
                <w:szCs w:val="20"/>
              </w:rPr>
              <w:t>Record - memo</w:t>
            </w:r>
          </w:p>
        </w:tc>
        <w:tc>
          <w:tcPr>
            <w:tcW w:w="2500" w:type="pct"/>
            <w:shd w:val="clear" w:color="auto" w:fill="auto"/>
            <w:vAlign w:val="center"/>
          </w:tcPr>
          <w:p w14:paraId="5D0DA7FD" w14:textId="77777777" w:rsidR="008B148A" w:rsidRPr="002129B8" w:rsidRDefault="008B148A" w:rsidP="008B148A">
            <w:pPr>
              <w:spacing w:before="40" w:after="40"/>
              <w:rPr>
                <w:szCs w:val="20"/>
              </w:rPr>
            </w:pPr>
            <w:r w:rsidRPr="002129B8">
              <w:rPr>
                <w:szCs w:val="20"/>
              </w:rPr>
              <w:t>Report - review of deaths and cardiac arrests</w:t>
            </w:r>
          </w:p>
        </w:tc>
      </w:tr>
      <w:tr w:rsidR="008B148A" w:rsidRPr="002129B8" w14:paraId="3F0F14F2" w14:textId="77777777" w:rsidTr="002129B8">
        <w:trPr>
          <w:trHeight w:val="20"/>
        </w:trPr>
        <w:tc>
          <w:tcPr>
            <w:tcW w:w="2500" w:type="pct"/>
            <w:shd w:val="clear" w:color="auto" w:fill="auto"/>
            <w:vAlign w:val="center"/>
          </w:tcPr>
          <w:p w14:paraId="4535EEE7" w14:textId="77777777" w:rsidR="008B148A" w:rsidRPr="002129B8" w:rsidRDefault="008B148A" w:rsidP="008B148A">
            <w:pPr>
              <w:spacing w:before="40" w:after="40"/>
              <w:rPr>
                <w:szCs w:val="20"/>
              </w:rPr>
            </w:pPr>
            <w:r w:rsidRPr="002129B8">
              <w:rPr>
                <w:szCs w:val="20"/>
              </w:rPr>
              <w:t>Record - newsletter</w:t>
            </w:r>
          </w:p>
        </w:tc>
        <w:tc>
          <w:tcPr>
            <w:tcW w:w="2500" w:type="pct"/>
            <w:shd w:val="clear" w:color="auto" w:fill="auto"/>
            <w:vAlign w:val="center"/>
          </w:tcPr>
          <w:p w14:paraId="411ADFF8" w14:textId="77777777" w:rsidR="008B148A" w:rsidRPr="002129B8" w:rsidRDefault="008B148A" w:rsidP="008B148A">
            <w:pPr>
              <w:spacing w:before="40" w:after="40"/>
              <w:rPr>
                <w:szCs w:val="20"/>
              </w:rPr>
            </w:pPr>
            <w:r w:rsidRPr="002129B8">
              <w:rPr>
                <w:szCs w:val="20"/>
              </w:rPr>
              <w:t xml:space="preserve">Report - risk assessment </w:t>
            </w:r>
          </w:p>
        </w:tc>
      </w:tr>
      <w:tr w:rsidR="008B148A" w:rsidRPr="002129B8" w14:paraId="229EAC30" w14:textId="77777777" w:rsidTr="002129B8">
        <w:trPr>
          <w:trHeight w:val="20"/>
        </w:trPr>
        <w:tc>
          <w:tcPr>
            <w:tcW w:w="2500" w:type="pct"/>
            <w:shd w:val="clear" w:color="auto" w:fill="auto"/>
            <w:vAlign w:val="center"/>
          </w:tcPr>
          <w:p w14:paraId="40A35850" w14:textId="77777777" w:rsidR="008B148A" w:rsidRPr="002129B8" w:rsidRDefault="008B148A" w:rsidP="008B148A">
            <w:pPr>
              <w:spacing w:before="40" w:after="40"/>
              <w:rPr>
                <w:szCs w:val="20"/>
              </w:rPr>
            </w:pPr>
            <w:r w:rsidRPr="002129B8">
              <w:rPr>
                <w:szCs w:val="20"/>
              </w:rPr>
              <w:t>Record - newspaper articles</w:t>
            </w:r>
          </w:p>
        </w:tc>
        <w:tc>
          <w:tcPr>
            <w:tcW w:w="2500" w:type="pct"/>
            <w:shd w:val="clear" w:color="auto" w:fill="auto"/>
            <w:vAlign w:val="center"/>
          </w:tcPr>
          <w:p w14:paraId="557FCB14" w14:textId="77777777" w:rsidR="008B148A" w:rsidRPr="002129B8" w:rsidRDefault="008B148A" w:rsidP="008B148A">
            <w:pPr>
              <w:spacing w:before="40" w:after="40"/>
              <w:rPr>
                <w:szCs w:val="20"/>
              </w:rPr>
            </w:pPr>
            <w:r w:rsidRPr="002129B8">
              <w:rPr>
                <w:szCs w:val="20"/>
              </w:rPr>
              <w:t xml:space="preserve">Report - safety and quality indicators and data </w:t>
            </w:r>
          </w:p>
        </w:tc>
      </w:tr>
      <w:tr w:rsidR="008B148A" w:rsidRPr="002129B8" w14:paraId="00404279" w14:textId="77777777" w:rsidTr="002129B8">
        <w:trPr>
          <w:trHeight w:val="20"/>
        </w:trPr>
        <w:tc>
          <w:tcPr>
            <w:tcW w:w="2500" w:type="pct"/>
            <w:shd w:val="clear" w:color="auto" w:fill="auto"/>
            <w:vAlign w:val="center"/>
          </w:tcPr>
          <w:p w14:paraId="3C4072D2" w14:textId="77777777" w:rsidR="008B148A" w:rsidRPr="002129B8" w:rsidRDefault="008B148A" w:rsidP="008B148A">
            <w:pPr>
              <w:spacing w:before="40" w:after="40"/>
              <w:rPr>
                <w:szCs w:val="20"/>
              </w:rPr>
            </w:pPr>
            <w:r w:rsidRPr="002129B8">
              <w:rPr>
                <w:szCs w:val="20"/>
              </w:rPr>
              <w:t xml:space="preserve">Record </w:t>
            </w:r>
            <w:r>
              <w:rPr>
                <w:szCs w:val="20"/>
              </w:rPr>
              <w:t>-</w:t>
            </w:r>
            <w:r w:rsidRPr="002129B8">
              <w:rPr>
                <w:szCs w:val="20"/>
              </w:rPr>
              <w:t xml:space="preserve"> observer’s registration</w:t>
            </w:r>
          </w:p>
        </w:tc>
        <w:tc>
          <w:tcPr>
            <w:tcW w:w="2500" w:type="pct"/>
            <w:shd w:val="clear" w:color="auto" w:fill="auto"/>
            <w:vAlign w:val="center"/>
          </w:tcPr>
          <w:p w14:paraId="0F81C3C6" w14:textId="77777777" w:rsidR="008B148A" w:rsidRPr="002129B8" w:rsidRDefault="008B148A" w:rsidP="008B148A">
            <w:pPr>
              <w:spacing w:before="40" w:after="40"/>
              <w:rPr>
                <w:szCs w:val="20"/>
              </w:rPr>
            </w:pPr>
            <w:r w:rsidRPr="002129B8">
              <w:rPr>
                <w:szCs w:val="20"/>
              </w:rPr>
              <w:t>Report - serious transfusion incident report (stir)</w:t>
            </w:r>
          </w:p>
        </w:tc>
      </w:tr>
      <w:tr w:rsidR="008B148A" w:rsidRPr="002129B8" w14:paraId="4CA60AAA" w14:textId="77777777" w:rsidTr="002129B8">
        <w:trPr>
          <w:trHeight w:val="20"/>
        </w:trPr>
        <w:tc>
          <w:tcPr>
            <w:tcW w:w="2500" w:type="pct"/>
            <w:shd w:val="clear" w:color="auto" w:fill="auto"/>
            <w:vAlign w:val="center"/>
          </w:tcPr>
          <w:p w14:paraId="3C42D0A2" w14:textId="77777777" w:rsidR="008B148A" w:rsidRPr="002129B8" w:rsidRDefault="008B148A" w:rsidP="008B148A">
            <w:pPr>
              <w:spacing w:before="40" w:after="40"/>
              <w:rPr>
                <w:szCs w:val="20"/>
              </w:rPr>
            </w:pPr>
            <w:r w:rsidRPr="002129B8">
              <w:rPr>
                <w:szCs w:val="20"/>
              </w:rPr>
              <w:t>Record - open disclosure</w:t>
            </w:r>
          </w:p>
        </w:tc>
        <w:tc>
          <w:tcPr>
            <w:tcW w:w="2500" w:type="pct"/>
            <w:shd w:val="clear" w:color="auto" w:fill="auto"/>
            <w:vAlign w:val="center"/>
          </w:tcPr>
          <w:p w14:paraId="6A4AA4ED" w14:textId="77777777" w:rsidR="008B148A" w:rsidRPr="002129B8" w:rsidRDefault="008B148A" w:rsidP="008B148A">
            <w:pPr>
              <w:spacing w:before="40" w:after="40"/>
              <w:rPr>
                <w:szCs w:val="20"/>
              </w:rPr>
            </w:pPr>
            <w:r w:rsidRPr="002129B8">
              <w:rPr>
                <w:szCs w:val="20"/>
              </w:rPr>
              <w:t>Report - service notification</w:t>
            </w:r>
          </w:p>
        </w:tc>
      </w:tr>
      <w:tr w:rsidR="008B148A" w:rsidRPr="002129B8" w14:paraId="639DD833" w14:textId="77777777" w:rsidTr="002129B8">
        <w:trPr>
          <w:trHeight w:val="20"/>
        </w:trPr>
        <w:tc>
          <w:tcPr>
            <w:tcW w:w="2500" w:type="pct"/>
            <w:shd w:val="clear" w:color="auto" w:fill="auto"/>
            <w:vAlign w:val="center"/>
            <w:hideMark/>
          </w:tcPr>
          <w:p w14:paraId="18F3EB2F" w14:textId="77777777" w:rsidR="008B148A" w:rsidRPr="002129B8" w:rsidRDefault="008B148A" w:rsidP="008B148A">
            <w:pPr>
              <w:spacing w:before="40" w:after="40"/>
              <w:rPr>
                <w:szCs w:val="20"/>
              </w:rPr>
            </w:pPr>
            <w:r w:rsidRPr="002129B8">
              <w:rPr>
                <w:szCs w:val="20"/>
              </w:rPr>
              <w:t xml:space="preserve">Record - orientation attendance </w:t>
            </w:r>
          </w:p>
        </w:tc>
        <w:tc>
          <w:tcPr>
            <w:tcW w:w="2500" w:type="pct"/>
            <w:shd w:val="clear" w:color="auto" w:fill="auto"/>
            <w:vAlign w:val="center"/>
          </w:tcPr>
          <w:p w14:paraId="6092323A" w14:textId="77777777" w:rsidR="008B148A" w:rsidRPr="002129B8" w:rsidRDefault="008B148A" w:rsidP="008B148A">
            <w:pPr>
              <w:spacing w:before="40" w:after="40"/>
              <w:rPr>
                <w:szCs w:val="20"/>
              </w:rPr>
            </w:pPr>
            <w:r w:rsidRPr="002129B8">
              <w:rPr>
                <w:szCs w:val="20"/>
              </w:rPr>
              <w:t xml:space="preserve">Report - staff consultation </w:t>
            </w:r>
          </w:p>
        </w:tc>
      </w:tr>
      <w:tr w:rsidR="008B148A" w:rsidRPr="002129B8" w14:paraId="170A5BA8" w14:textId="77777777" w:rsidTr="002129B8">
        <w:trPr>
          <w:trHeight w:val="20"/>
        </w:trPr>
        <w:tc>
          <w:tcPr>
            <w:tcW w:w="2500" w:type="pct"/>
            <w:shd w:val="clear" w:color="auto" w:fill="auto"/>
            <w:vAlign w:val="center"/>
          </w:tcPr>
          <w:p w14:paraId="397C0368" w14:textId="77777777" w:rsidR="008B148A" w:rsidRPr="002129B8" w:rsidRDefault="008B148A" w:rsidP="008B148A">
            <w:pPr>
              <w:spacing w:before="40" w:after="40"/>
              <w:rPr>
                <w:szCs w:val="20"/>
              </w:rPr>
            </w:pPr>
            <w:r w:rsidRPr="002129B8">
              <w:rPr>
                <w:szCs w:val="20"/>
              </w:rPr>
              <w:t xml:space="preserve">Record - patient feedback </w:t>
            </w:r>
          </w:p>
        </w:tc>
        <w:tc>
          <w:tcPr>
            <w:tcW w:w="2500" w:type="pct"/>
            <w:shd w:val="clear" w:color="auto" w:fill="auto"/>
            <w:vAlign w:val="center"/>
          </w:tcPr>
          <w:p w14:paraId="659B6F51" w14:textId="77777777" w:rsidR="008B148A" w:rsidRPr="002129B8" w:rsidRDefault="008B148A" w:rsidP="008B148A">
            <w:pPr>
              <w:spacing w:before="40" w:after="40"/>
              <w:rPr>
                <w:szCs w:val="20"/>
              </w:rPr>
            </w:pPr>
            <w:r w:rsidRPr="002129B8">
              <w:rPr>
                <w:szCs w:val="20"/>
              </w:rPr>
              <w:t xml:space="preserve">Report - </w:t>
            </w:r>
            <w:r w:rsidR="006C2639">
              <w:rPr>
                <w:szCs w:val="20"/>
              </w:rPr>
              <w:t>s</w:t>
            </w:r>
            <w:r w:rsidRPr="002129B8">
              <w:rPr>
                <w:szCs w:val="20"/>
              </w:rPr>
              <w:t xml:space="preserve">taff </w:t>
            </w:r>
            <w:r w:rsidR="006C2639">
              <w:rPr>
                <w:szCs w:val="20"/>
              </w:rPr>
              <w:t>p</w:t>
            </w:r>
            <w:r w:rsidRPr="002129B8">
              <w:rPr>
                <w:szCs w:val="20"/>
              </w:rPr>
              <w:t xml:space="preserve">erformance </w:t>
            </w:r>
            <w:r w:rsidR="006C2639">
              <w:rPr>
                <w:szCs w:val="20"/>
              </w:rPr>
              <w:t>r</w:t>
            </w:r>
            <w:r w:rsidRPr="002129B8">
              <w:rPr>
                <w:szCs w:val="20"/>
              </w:rPr>
              <w:t xml:space="preserve">eview </w:t>
            </w:r>
            <w:r w:rsidR="006C2639">
              <w:rPr>
                <w:szCs w:val="20"/>
              </w:rPr>
              <w:t>r</w:t>
            </w:r>
            <w:r w:rsidRPr="002129B8">
              <w:rPr>
                <w:szCs w:val="20"/>
              </w:rPr>
              <w:t>eport</w:t>
            </w:r>
            <w:r w:rsidRPr="002129B8">
              <w:rPr>
                <w:rFonts w:ascii="Calibri" w:hAnsi="Calibri" w:cs="Calibri"/>
                <w:color w:val="000000"/>
                <w:sz w:val="22"/>
              </w:rPr>
              <w:t xml:space="preserve"> </w:t>
            </w:r>
          </w:p>
        </w:tc>
      </w:tr>
      <w:tr w:rsidR="008B148A" w:rsidRPr="002129B8" w14:paraId="25718BC0" w14:textId="77777777" w:rsidTr="002129B8">
        <w:trPr>
          <w:trHeight w:val="20"/>
        </w:trPr>
        <w:tc>
          <w:tcPr>
            <w:tcW w:w="2500" w:type="pct"/>
            <w:shd w:val="clear" w:color="auto" w:fill="auto"/>
            <w:vAlign w:val="center"/>
          </w:tcPr>
          <w:p w14:paraId="036AFEB9" w14:textId="77777777" w:rsidR="008B148A" w:rsidRPr="002129B8" w:rsidRDefault="008B148A" w:rsidP="008B148A">
            <w:pPr>
              <w:spacing w:before="40" w:after="40"/>
              <w:rPr>
                <w:szCs w:val="20"/>
              </w:rPr>
            </w:pPr>
            <w:r w:rsidRPr="002129B8">
              <w:rPr>
                <w:szCs w:val="20"/>
              </w:rPr>
              <w:t xml:space="preserve">Record - photograph </w:t>
            </w:r>
          </w:p>
        </w:tc>
        <w:tc>
          <w:tcPr>
            <w:tcW w:w="2500" w:type="pct"/>
            <w:shd w:val="clear" w:color="auto" w:fill="auto"/>
            <w:vAlign w:val="center"/>
          </w:tcPr>
          <w:p w14:paraId="3ABAA5A5" w14:textId="77777777" w:rsidR="008B148A" w:rsidRPr="002129B8" w:rsidRDefault="008B148A" w:rsidP="008B148A">
            <w:pPr>
              <w:spacing w:before="40" w:after="40"/>
              <w:rPr>
                <w:szCs w:val="20"/>
              </w:rPr>
            </w:pPr>
            <w:r w:rsidRPr="002129B8">
              <w:rPr>
                <w:szCs w:val="20"/>
              </w:rPr>
              <w:t>Report - transfusion</w:t>
            </w:r>
          </w:p>
        </w:tc>
      </w:tr>
      <w:tr w:rsidR="008B148A" w:rsidRPr="002129B8" w14:paraId="44B2365D" w14:textId="77777777" w:rsidTr="002129B8">
        <w:trPr>
          <w:trHeight w:val="20"/>
        </w:trPr>
        <w:tc>
          <w:tcPr>
            <w:tcW w:w="2500" w:type="pct"/>
            <w:shd w:val="clear" w:color="auto" w:fill="auto"/>
            <w:vAlign w:val="center"/>
          </w:tcPr>
          <w:p w14:paraId="100B124E" w14:textId="77777777" w:rsidR="008B148A" w:rsidRPr="002129B8" w:rsidRDefault="008B148A" w:rsidP="008B148A">
            <w:pPr>
              <w:spacing w:before="40" w:after="40"/>
              <w:rPr>
                <w:szCs w:val="20"/>
              </w:rPr>
            </w:pPr>
            <w:r w:rsidRPr="002129B8">
              <w:rPr>
                <w:szCs w:val="20"/>
              </w:rPr>
              <w:t xml:space="preserve">Record - planning </w:t>
            </w:r>
          </w:p>
        </w:tc>
        <w:tc>
          <w:tcPr>
            <w:tcW w:w="2500" w:type="pct"/>
            <w:shd w:val="clear" w:color="auto" w:fill="auto"/>
            <w:vAlign w:val="center"/>
          </w:tcPr>
          <w:p w14:paraId="13C9EDBD" w14:textId="77777777" w:rsidR="008B148A" w:rsidRPr="002129B8" w:rsidRDefault="008B148A" w:rsidP="008B148A">
            <w:pPr>
              <w:spacing w:before="40" w:after="40"/>
              <w:rPr>
                <w:szCs w:val="20"/>
              </w:rPr>
            </w:pPr>
            <w:r w:rsidRPr="002129B8">
              <w:rPr>
                <w:szCs w:val="20"/>
              </w:rPr>
              <w:t>Report - trend</w:t>
            </w:r>
          </w:p>
        </w:tc>
      </w:tr>
      <w:tr w:rsidR="008B148A" w:rsidRPr="002129B8" w14:paraId="223D4E25" w14:textId="77777777" w:rsidTr="002129B8">
        <w:trPr>
          <w:trHeight w:val="20"/>
        </w:trPr>
        <w:tc>
          <w:tcPr>
            <w:tcW w:w="2500" w:type="pct"/>
            <w:shd w:val="clear" w:color="auto" w:fill="auto"/>
            <w:vAlign w:val="center"/>
            <w:hideMark/>
          </w:tcPr>
          <w:p w14:paraId="03DC6B4D" w14:textId="77777777" w:rsidR="008B148A" w:rsidRPr="002129B8" w:rsidRDefault="008B148A" w:rsidP="008B148A">
            <w:pPr>
              <w:spacing w:before="40" w:after="40"/>
              <w:rPr>
                <w:szCs w:val="20"/>
              </w:rPr>
            </w:pPr>
            <w:r w:rsidRPr="002129B8">
              <w:rPr>
                <w:szCs w:val="20"/>
              </w:rPr>
              <w:t>Record - publication</w:t>
            </w:r>
          </w:p>
        </w:tc>
        <w:tc>
          <w:tcPr>
            <w:tcW w:w="2500" w:type="pct"/>
            <w:shd w:val="clear" w:color="auto" w:fill="auto"/>
            <w:vAlign w:val="center"/>
          </w:tcPr>
          <w:p w14:paraId="3A0D1076"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emergency trolley</w:t>
            </w:r>
          </w:p>
        </w:tc>
      </w:tr>
      <w:tr w:rsidR="008B148A" w:rsidRPr="002129B8" w14:paraId="36D4328C" w14:textId="77777777" w:rsidTr="002129B8">
        <w:trPr>
          <w:trHeight w:val="20"/>
        </w:trPr>
        <w:tc>
          <w:tcPr>
            <w:tcW w:w="2500" w:type="pct"/>
            <w:shd w:val="clear" w:color="auto" w:fill="auto"/>
            <w:vAlign w:val="center"/>
          </w:tcPr>
          <w:p w14:paraId="24EB9BAA" w14:textId="77777777" w:rsidR="008B148A" w:rsidRPr="002129B8" w:rsidRDefault="008B148A" w:rsidP="008B148A">
            <w:pPr>
              <w:spacing w:before="40" w:after="40"/>
              <w:rPr>
                <w:szCs w:val="20"/>
              </w:rPr>
            </w:pPr>
            <w:r w:rsidRPr="002129B8">
              <w:rPr>
                <w:szCs w:val="20"/>
              </w:rPr>
              <w:t xml:space="preserve">Record - quote </w:t>
            </w:r>
          </w:p>
        </w:tc>
        <w:tc>
          <w:tcPr>
            <w:tcW w:w="2500" w:type="pct"/>
            <w:shd w:val="clear" w:color="auto" w:fill="auto"/>
            <w:vAlign w:val="center"/>
          </w:tcPr>
          <w:p w14:paraId="7DBF8166"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fridge temperatures</w:t>
            </w:r>
          </w:p>
        </w:tc>
      </w:tr>
      <w:tr w:rsidR="008B148A" w:rsidRPr="002129B8" w14:paraId="51C55608" w14:textId="77777777" w:rsidTr="002129B8">
        <w:trPr>
          <w:trHeight w:val="20"/>
        </w:trPr>
        <w:tc>
          <w:tcPr>
            <w:tcW w:w="2500" w:type="pct"/>
            <w:shd w:val="clear" w:color="auto" w:fill="auto"/>
            <w:vAlign w:val="center"/>
          </w:tcPr>
          <w:p w14:paraId="05A3EE85" w14:textId="77777777" w:rsidR="008B148A" w:rsidRPr="002129B8" w:rsidRDefault="008B148A" w:rsidP="008B148A">
            <w:pPr>
              <w:spacing w:before="40" w:after="40"/>
              <w:rPr>
                <w:szCs w:val="20"/>
              </w:rPr>
            </w:pPr>
            <w:r w:rsidRPr="002129B8">
              <w:rPr>
                <w:szCs w:val="20"/>
              </w:rPr>
              <w:t>Record - related / supporting documentation</w:t>
            </w:r>
          </w:p>
        </w:tc>
        <w:tc>
          <w:tcPr>
            <w:tcW w:w="2500" w:type="pct"/>
            <w:shd w:val="clear" w:color="auto" w:fill="auto"/>
            <w:vAlign w:val="center"/>
          </w:tcPr>
          <w:p w14:paraId="7D0206A1"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key register</w:t>
            </w:r>
          </w:p>
        </w:tc>
      </w:tr>
      <w:tr w:rsidR="008B148A" w:rsidRPr="002129B8" w14:paraId="6DE22AD1" w14:textId="77777777" w:rsidTr="002129B8">
        <w:trPr>
          <w:trHeight w:val="20"/>
        </w:trPr>
        <w:tc>
          <w:tcPr>
            <w:tcW w:w="2500" w:type="pct"/>
            <w:shd w:val="clear" w:color="auto" w:fill="auto"/>
            <w:vAlign w:val="center"/>
            <w:hideMark/>
          </w:tcPr>
          <w:p w14:paraId="1A826160" w14:textId="77777777" w:rsidR="008B148A" w:rsidRPr="002129B8" w:rsidRDefault="008B148A" w:rsidP="008B148A">
            <w:pPr>
              <w:spacing w:before="40" w:after="40"/>
              <w:rPr>
                <w:szCs w:val="20"/>
              </w:rPr>
            </w:pPr>
            <w:r w:rsidRPr="002129B8">
              <w:rPr>
                <w:szCs w:val="20"/>
              </w:rPr>
              <w:t>Record - roster</w:t>
            </w:r>
          </w:p>
        </w:tc>
        <w:tc>
          <w:tcPr>
            <w:tcW w:w="2500" w:type="pct"/>
            <w:shd w:val="clear" w:color="auto" w:fill="auto"/>
            <w:vAlign w:val="center"/>
          </w:tcPr>
          <w:p w14:paraId="16DE6C01"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miscellaneous</w:t>
            </w:r>
          </w:p>
        </w:tc>
      </w:tr>
      <w:tr w:rsidR="008B148A" w:rsidRPr="002129B8" w14:paraId="4C5A1951" w14:textId="77777777" w:rsidTr="002129B8">
        <w:trPr>
          <w:trHeight w:val="20"/>
        </w:trPr>
        <w:tc>
          <w:tcPr>
            <w:tcW w:w="2500" w:type="pct"/>
            <w:shd w:val="clear" w:color="auto" w:fill="auto"/>
            <w:vAlign w:val="center"/>
          </w:tcPr>
          <w:p w14:paraId="18918692" w14:textId="77777777" w:rsidR="008B148A" w:rsidRPr="002129B8" w:rsidRDefault="008B148A" w:rsidP="008B148A">
            <w:pPr>
              <w:spacing w:before="40" w:after="40"/>
              <w:rPr>
                <w:szCs w:val="20"/>
              </w:rPr>
            </w:pPr>
            <w:r w:rsidRPr="002129B8">
              <w:rPr>
                <w:szCs w:val="20"/>
              </w:rPr>
              <w:t xml:space="preserve">Record - safety and quality performance </w:t>
            </w:r>
          </w:p>
        </w:tc>
        <w:tc>
          <w:tcPr>
            <w:tcW w:w="2500" w:type="pct"/>
            <w:shd w:val="clear" w:color="auto" w:fill="auto"/>
            <w:vAlign w:val="center"/>
          </w:tcPr>
          <w:p w14:paraId="21E43F38"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oxygen and suction</w:t>
            </w:r>
          </w:p>
        </w:tc>
      </w:tr>
      <w:tr w:rsidR="008B148A" w:rsidRPr="002129B8" w14:paraId="714CB43A" w14:textId="77777777" w:rsidTr="002129B8">
        <w:trPr>
          <w:trHeight w:val="20"/>
        </w:trPr>
        <w:tc>
          <w:tcPr>
            <w:tcW w:w="2500" w:type="pct"/>
            <w:shd w:val="clear" w:color="auto" w:fill="auto"/>
            <w:vAlign w:val="center"/>
          </w:tcPr>
          <w:p w14:paraId="378A0753" w14:textId="77777777" w:rsidR="008B148A" w:rsidRPr="002129B8" w:rsidRDefault="008B148A" w:rsidP="008B148A">
            <w:pPr>
              <w:spacing w:before="40" w:after="40"/>
              <w:rPr>
                <w:szCs w:val="20"/>
              </w:rPr>
            </w:pPr>
            <w:r w:rsidRPr="002129B8">
              <w:rPr>
                <w:szCs w:val="20"/>
              </w:rPr>
              <w:t>Record - staff confidentiality</w:t>
            </w:r>
          </w:p>
        </w:tc>
        <w:tc>
          <w:tcPr>
            <w:tcW w:w="2500" w:type="pct"/>
            <w:shd w:val="clear" w:color="auto" w:fill="auto"/>
            <w:vAlign w:val="center"/>
          </w:tcPr>
          <w:p w14:paraId="4547DF42"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pathology collection</w:t>
            </w:r>
          </w:p>
        </w:tc>
      </w:tr>
      <w:tr w:rsidR="008B148A" w:rsidRPr="00223B13" w14:paraId="1184655D" w14:textId="77777777" w:rsidTr="002129B8">
        <w:trPr>
          <w:trHeight w:val="20"/>
        </w:trPr>
        <w:tc>
          <w:tcPr>
            <w:tcW w:w="2500" w:type="pct"/>
            <w:shd w:val="clear" w:color="auto" w:fill="auto"/>
            <w:vAlign w:val="center"/>
          </w:tcPr>
          <w:p w14:paraId="26AAF954" w14:textId="77777777" w:rsidR="008B148A" w:rsidRPr="002129B8" w:rsidRDefault="008B148A" w:rsidP="008B148A">
            <w:pPr>
              <w:spacing w:before="40" w:after="40"/>
              <w:rPr>
                <w:szCs w:val="20"/>
              </w:rPr>
            </w:pPr>
            <w:r w:rsidRPr="002129B8">
              <w:rPr>
                <w:szCs w:val="20"/>
              </w:rPr>
              <w:t xml:space="preserve">Record - staff development plan </w:t>
            </w:r>
          </w:p>
        </w:tc>
        <w:tc>
          <w:tcPr>
            <w:tcW w:w="2500" w:type="pct"/>
            <w:shd w:val="clear" w:color="auto" w:fill="auto"/>
            <w:vAlign w:val="center"/>
          </w:tcPr>
          <w:p w14:paraId="082BC07E" w14:textId="77777777" w:rsidR="008B148A" w:rsidRPr="002129B8" w:rsidRDefault="008B148A" w:rsidP="008B148A">
            <w:pPr>
              <w:spacing w:before="40" w:after="40"/>
              <w:rPr>
                <w:szCs w:val="20"/>
              </w:rPr>
            </w:pPr>
            <w:r w:rsidRPr="002129B8">
              <w:rPr>
                <w:szCs w:val="20"/>
              </w:rPr>
              <w:t xml:space="preserve">Sign </w:t>
            </w:r>
            <w:r w:rsidR="006C2639">
              <w:rPr>
                <w:szCs w:val="20"/>
              </w:rPr>
              <w:t>s</w:t>
            </w:r>
            <w:r w:rsidRPr="002129B8">
              <w:rPr>
                <w:szCs w:val="20"/>
              </w:rPr>
              <w:t>heet - visitors log</w:t>
            </w:r>
          </w:p>
        </w:tc>
      </w:tr>
    </w:tbl>
    <w:p w14:paraId="1F314E1E" w14:textId="77777777" w:rsidR="003F4533" w:rsidRDefault="003F4533"/>
    <w:p w14:paraId="418EAA9E" w14:textId="77777777" w:rsidR="002129B8" w:rsidRDefault="002129B8"/>
    <w:p w14:paraId="19344173" w14:textId="77777777" w:rsidR="002129B8" w:rsidRDefault="002129B8"/>
    <w:p w14:paraId="04BF8849" w14:textId="77777777" w:rsidR="002129B8" w:rsidRDefault="002129B8"/>
    <w:tbl>
      <w:tblPr>
        <w:tblStyle w:val="TableGrid"/>
        <w:tblW w:w="5000" w:type="pct"/>
        <w:tblLook w:val="04A0" w:firstRow="1" w:lastRow="0" w:firstColumn="1" w:lastColumn="0" w:noHBand="0" w:noVBand="1"/>
      </w:tblPr>
      <w:tblGrid>
        <w:gridCol w:w="5228"/>
        <w:gridCol w:w="5228"/>
      </w:tblGrid>
      <w:tr w:rsidR="000C4B0D" w:rsidRPr="00195AAB" w14:paraId="0FB0BCB5" w14:textId="77777777" w:rsidTr="000C4B0D">
        <w:trPr>
          <w:trHeight w:val="346"/>
          <w:tblHeader/>
        </w:trPr>
        <w:tc>
          <w:tcPr>
            <w:tcW w:w="5000" w:type="pct"/>
            <w:gridSpan w:val="2"/>
            <w:shd w:val="clear" w:color="auto" w:fill="C6D9F1" w:themeFill="text2" w:themeFillTint="33"/>
            <w:vAlign w:val="center"/>
          </w:tcPr>
          <w:p w14:paraId="42DC1224" w14:textId="77777777" w:rsidR="000C4B0D" w:rsidRDefault="000C4B0D" w:rsidP="000668CF">
            <w:pPr>
              <w:spacing w:before="40" w:after="40"/>
              <w:rPr>
                <w:b/>
              </w:rPr>
            </w:pPr>
            <w:r>
              <w:rPr>
                <w:b/>
              </w:rPr>
              <w:lastRenderedPageBreak/>
              <w:t>R</w:t>
            </w:r>
            <w:r w:rsidRPr="002129B8">
              <w:rPr>
                <w:b/>
              </w:rPr>
              <w:t xml:space="preserve">ecords category – </w:t>
            </w:r>
            <w:r>
              <w:rPr>
                <w:b/>
              </w:rPr>
              <w:t xml:space="preserve">EQuIP6 </w:t>
            </w:r>
            <w:r w:rsidRPr="002129B8">
              <w:rPr>
                <w:b/>
              </w:rPr>
              <w:t>Examples</w:t>
            </w:r>
          </w:p>
        </w:tc>
      </w:tr>
      <w:tr w:rsidR="000C4B0D" w:rsidRPr="00195AAB" w14:paraId="45B2AF24" w14:textId="77777777" w:rsidTr="000C4B0D">
        <w:trPr>
          <w:trHeight w:val="346"/>
        </w:trPr>
        <w:tc>
          <w:tcPr>
            <w:tcW w:w="2500" w:type="pct"/>
            <w:vAlign w:val="center"/>
            <w:hideMark/>
          </w:tcPr>
          <w:p w14:paraId="0A442620" w14:textId="77777777" w:rsidR="000C4B0D" w:rsidRPr="005F6D3A" w:rsidRDefault="000C4B0D" w:rsidP="000C4B0D">
            <w:pPr>
              <w:spacing w:before="40" w:after="40"/>
              <w:rPr>
                <w:color w:val="000000" w:themeColor="text1"/>
                <w:szCs w:val="20"/>
              </w:rPr>
            </w:pPr>
            <w:bookmarkStart w:id="67" w:name="_Hlk496258110"/>
            <w:bookmarkStart w:id="68" w:name="_Hlk496259251"/>
            <w:r w:rsidRPr="005F6D3A">
              <w:rPr>
                <w:color w:val="000000" w:themeColor="text1"/>
                <w:szCs w:val="20"/>
              </w:rPr>
              <w:t xml:space="preserve">Record - </w:t>
            </w:r>
            <w:r>
              <w:rPr>
                <w:color w:val="000000" w:themeColor="text1"/>
                <w:szCs w:val="20"/>
              </w:rPr>
              <w:t>a</w:t>
            </w:r>
            <w:r w:rsidRPr="005F6D3A">
              <w:rPr>
                <w:color w:val="000000" w:themeColor="text1"/>
                <w:szCs w:val="20"/>
              </w:rPr>
              <w:t>dministration</w:t>
            </w:r>
          </w:p>
        </w:tc>
        <w:tc>
          <w:tcPr>
            <w:tcW w:w="2500" w:type="pct"/>
            <w:vAlign w:val="center"/>
          </w:tcPr>
          <w:p w14:paraId="73776034"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s</w:t>
            </w:r>
            <w:r w:rsidRPr="005F6D3A">
              <w:rPr>
                <w:color w:val="000000" w:themeColor="text1"/>
                <w:szCs w:val="20"/>
              </w:rPr>
              <w:t>taff support</w:t>
            </w:r>
          </w:p>
        </w:tc>
      </w:tr>
      <w:tr w:rsidR="000C4B0D" w:rsidRPr="00195AAB" w14:paraId="0D7CA7EA" w14:textId="77777777" w:rsidTr="000C4B0D">
        <w:trPr>
          <w:trHeight w:val="346"/>
        </w:trPr>
        <w:tc>
          <w:tcPr>
            <w:tcW w:w="2500" w:type="pct"/>
            <w:vAlign w:val="center"/>
            <w:hideMark/>
          </w:tcPr>
          <w:p w14:paraId="72F5C27B"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Record - </w:t>
            </w:r>
            <w:r>
              <w:rPr>
                <w:color w:val="000000" w:themeColor="text1"/>
                <w:szCs w:val="20"/>
              </w:rPr>
              <w:t>a</w:t>
            </w:r>
            <w:r w:rsidRPr="005F6D3A">
              <w:rPr>
                <w:color w:val="000000" w:themeColor="text1"/>
                <w:szCs w:val="20"/>
              </w:rPr>
              <w:t>dvertising</w:t>
            </w:r>
          </w:p>
        </w:tc>
        <w:tc>
          <w:tcPr>
            <w:tcW w:w="2500" w:type="pct"/>
            <w:vAlign w:val="center"/>
          </w:tcPr>
          <w:p w14:paraId="5932D0AF"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s</w:t>
            </w:r>
            <w:r w:rsidRPr="005F6D3A">
              <w:rPr>
                <w:color w:val="000000" w:themeColor="text1"/>
                <w:szCs w:val="20"/>
              </w:rPr>
              <w:t>taff vaccination</w:t>
            </w:r>
          </w:p>
        </w:tc>
      </w:tr>
      <w:tr w:rsidR="000C4B0D" w:rsidRPr="00195AAB" w14:paraId="678808D6" w14:textId="77777777" w:rsidTr="000C4B0D">
        <w:trPr>
          <w:trHeight w:val="346"/>
        </w:trPr>
        <w:tc>
          <w:tcPr>
            <w:tcW w:w="2500" w:type="pct"/>
            <w:vAlign w:val="center"/>
          </w:tcPr>
          <w:p w14:paraId="0242636D"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c</w:t>
            </w:r>
            <w:r w:rsidRPr="005F6D3A">
              <w:rPr>
                <w:color w:val="000000" w:themeColor="text1"/>
                <w:szCs w:val="20"/>
              </w:rPr>
              <w:t>leaning</w:t>
            </w:r>
          </w:p>
        </w:tc>
        <w:tc>
          <w:tcPr>
            <w:tcW w:w="2500" w:type="pct"/>
            <w:vAlign w:val="center"/>
          </w:tcPr>
          <w:p w14:paraId="47ECEE8A"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t</w:t>
            </w:r>
            <w:r w:rsidRPr="005F6D3A">
              <w:rPr>
                <w:color w:val="000000" w:themeColor="text1"/>
                <w:szCs w:val="20"/>
              </w:rPr>
              <w:t>ender document</w:t>
            </w:r>
          </w:p>
        </w:tc>
      </w:tr>
      <w:tr w:rsidR="000C4B0D" w:rsidRPr="00195AAB" w14:paraId="3725234D" w14:textId="77777777" w:rsidTr="000C4B0D">
        <w:trPr>
          <w:trHeight w:val="346"/>
        </w:trPr>
        <w:tc>
          <w:tcPr>
            <w:tcW w:w="2500" w:type="pct"/>
            <w:vAlign w:val="center"/>
            <w:hideMark/>
          </w:tcPr>
          <w:p w14:paraId="68C7EF61"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c</w:t>
            </w:r>
            <w:r w:rsidRPr="005F6D3A">
              <w:rPr>
                <w:color w:val="000000" w:themeColor="text1"/>
                <w:szCs w:val="20"/>
              </w:rPr>
              <w:t>ommunity participation</w:t>
            </w:r>
          </w:p>
        </w:tc>
        <w:tc>
          <w:tcPr>
            <w:tcW w:w="2500" w:type="pct"/>
          </w:tcPr>
          <w:p w14:paraId="59373CD2"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t</w:t>
            </w:r>
            <w:r w:rsidRPr="005F6D3A">
              <w:rPr>
                <w:color w:val="000000" w:themeColor="text1"/>
                <w:szCs w:val="20"/>
              </w:rPr>
              <w:t>raining</w:t>
            </w:r>
          </w:p>
        </w:tc>
      </w:tr>
      <w:tr w:rsidR="000C4B0D" w:rsidRPr="00195AAB" w14:paraId="2E35383D" w14:textId="77777777" w:rsidTr="000C4B0D">
        <w:trPr>
          <w:trHeight w:val="346"/>
        </w:trPr>
        <w:tc>
          <w:tcPr>
            <w:tcW w:w="2500" w:type="pct"/>
            <w:vAlign w:val="center"/>
            <w:hideMark/>
          </w:tcPr>
          <w:p w14:paraId="26C800BD"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c</w:t>
            </w:r>
            <w:r w:rsidRPr="005F6D3A">
              <w:rPr>
                <w:color w:val="000000" w:themeColor="text1"/>
                <w:szCs w:val="20"/>
              </w:rPr>
              <w:t>onsultation</w:t>
            </w:r>
          </w:p>
        </w:tc>
        <w:tc>
          <w:tcPr>
            <w:tcW w:w="2500" w:type="pct"/>
            <w:vAlign w:val="center"/>
          </w:tcPr>
          <w:p w14:paraId="61D11C3D"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w</w:t>
            </w:r>
            <w:r w:rsidRPr="005F6D3A">
              <w:rPr>
                <w:color w:val="000000" w:themeColor="text1"/>
                <w:szCs w:val="20"/>
              </w:rPr>
              <w:t>aste management</w:t>
            </w:r>
          </w:p>
        </w:tc>
      </w:tr>
      <w:tr w:rsidR="000C4B0D" w:rsidRPr="00195AAB" w14:paraId="56AA9420" w14:textId="77777777" w:rsidTr="000C4B0D">
        <w:trPr>
          <w:trHeight w:val="346"/>
        </w:trPr>
        <w:tc>
          <w:tcPr>
            <w:tcW w:w="2500" w:type="pct"/>
            <w:vAlign w:val="center"/>
            <w:hideMark/>
          </w:tcPr>
          <w:p w14:paraId="4ABB3B19"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c</w:t>
            </w:r>
            <w:r w:rsidRPr="005F6D3A">
              <w:rPr>
                <w:color w:val="000000" w:themeColor="text1"/>
                <w:szCs w:val="20"/>
              </w:rPr>
              <w:t>onsumer involvement</w:t>
            </w:r>
          </w:p>
        </w:tc>
        <w:tc>
          <w:tcPr>
            <w:tcW w:w="2500" w:type="pct"/>
            <w:vAlign w:val="center"/>
          </w:tcPr>
          <w:p w14:paraId="0BD71E1A"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a</w:t>
            </w:r>
            <w:r w:rsidRPr="005F6D3A">
              <w:rPr>
                <w:color w:val="000000" w:themeColor="text1"/>
                <w:szCs w:val="20"/>
              </w:rPr>
              <w:t>nnual report</w:t>
            </w:r>
          </w:p>
        </w:tc>
      </w:tr>
      <w:tr w:rsidR="000C4B0D" w:rsidRPr="00195AAB" w14:paraId="0C8ABF99" w14:textId="77777777" w:rsidTr="000C4B0D">
        <w:trPr>
          <w:trHeight w:val="346"/>
        </w:trPr>
        <w:tc>
          <w:tcPr>
            <w:tcW w:w="2500" w:type="pct"/>
            <w:vAlign w:val="center"/>
            <w:hideMark/>
          </w:tcPr>
          <w:p w14:paraId="690170CE"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d</w:t>
            </w:r>
            <w:r w:rsidRPr="005F6D3A">
              <w:rPr>
                <w:color w:val="000000" w:themeColor="text1"/>
                <w:szCs w:val="20"/>
              </w:rPr>
              <w:t xml:space="preserve">ata </w:t>
            </w:r>
            <w:r>
              <w:rPr>
                <w:color w:val="000000" w:themeColor="text1"/>
                <w:szCs w:val="20"/>
              </w:rPr>
              <w:t>s</w:t>
            </w:r>
            <w:r w:rsidRPr="005F6D3A">
              <w:rPr>
                <w:color w:val="000000" w:themeColor="text1"/>
                <w:szCs w:val="20"/>
              </w:rPr>
              <w:t>ecurity</w:t>
            </w:r>
          </w:p>
        </w:tc>
        <w:tc>
          <w:tcPr>
            <w:tcW w:w="2500" w:type="pct"/>
            <w:vAlign w:val="center"/>
          </w:tcPr>
          <w:p w14:paraId="77517F3A"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a</w:t>
            </w:r>
            <w:r w:rsidRPr="005F6D3A">
              <w:rPr>
                <w:color w:val="000000" w:themeColor="text1"/>
                <w:szCs w:val="20"/>
              </w:rPr>
              <w:t>udit</w:t>
            </w:r>
          </w:p>
        </w:tc>
      </w:tr>
      <w:tr w:rsidR="000C4B0D" w:rsidRPr="00195AAB" w14:paraId="286C02E5" w14:textId="77777777" w:rsidTr="000C4B0D">
        <w:trPr>
          <w:trHeight w:val="346"/>
        </w:trPr>
        <w:tc>
          <w:tcPr>
            <w:tcW w:w="2500" w:type="pct"/>
            <w:vAlign w:val="center"/>
            <w:hideMark/>
          </w:tcPr>
          <w:p w14:paraId="41E4F6DF"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d</w:t>
            </w:r>
            <w:r w:rsidRPr="005F6D3A">
              <w:rPr>
                <w:color w:val="000000" w:themeColor="text1"/>
                <w:szCs w:val="20"/>
              </w:rPr>
              <w:t>ata validation</w:t>
            </w:r>
          </w:p>
        </w:tc>
        <w:tc>
          <w:tcPr>
            <w:tcW w:w="2500" w:type="pct"/>
          </w:tcPr>
          <w:p w14:paraId="07DF9BE3"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b</w:t>
            </w:r>
            <w:r w:rsidRPr="005F6D3A">
              <w:rPr>
                <w:color w:val="000000" w:themeColor="text1"/>
                <w:szCs w:val="20"/>
              </w:rPr>
              <w:t>udget</w:t>
            </w:r>
          </w:p>
        </w:tc>
      </w:tr>
      <w:tr w:rsidR="000C4B0D" w:rsidRPr="00195AAB" w14:paraId="583FBB5B" w14:textId="77777777" w:rsidTr="000C4B0D">
        <w:trPr>
          <w:trHeight w:val="346"/>
        </w:trPr>
        <w:tc>
          <w:tcPr>
            <w:tcW w:w="2500" w:type="pct"/>
            <w:vAlign w:val="center"/>
            <w:hideMark/>
          </w:tcPr>
          <w:p w14:paraId="52B7E435"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Record - </w:t>
            </w:r>
            <w:r>
              <w:rPr>
                <w:color w:val="000000" w:themeColor="text1"/>
                <w:szCs w:val="20"/>
              </w:rPr>
              <w:t>e</w:t>
            </w:r>
            <w:r w:rsidRPr="005F6D3A">
              <w:rPr>
                <w:color w:val="000000" w:themeColor="text1"/>
                <w:szCs w:val="20"/>
              </w:rPr>
              <w:t>thical approval</w:t>
            </w:r>
          </w:p>
        </w:tc>
        <w:tc>
          <w:tcPr>
            <w:tcW w:w="2500" w:type="pct"/>
          </w:tcPr>
          <w:p w14:paraId="73BA96FF"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c</w:t>
            </w:r>
            <w:r w:rsidRPr="005F6D3A">
              <w:rPr>
                <w:color w:val="000000" w:themeColor="text1"/>
                <w:szCs w:val="20"/>
              </w:rPr>
              <w:t xml:space="preserve">linical </w:t>
            </w:r>
            <w:r>
              <w:rPr>
                <w:color w:val="000000" w:themeColor="text1"/>
                <w:szCs w:val="20"/>
              </w:rPr>
              <w:t>i</w:t>
            </w:r>
            <w:r w:rsidRPr="005F6D3A">
              <w:rPr>
                <w:color w:val="000000" w:themeColor="text1"/>
                <w:szCs w:val="20"/>
              </w:rPr>
              <w:t xml:space="preserve">ndicator </w:t>
            </w:r>
            <w:r>
              <w:rPr>
                <w:color w:val="000000" w:themeColor="text1"/>
                <w:szCs w:val="20"/>
              </w:rPr>
              <w:t>r</w:t>
            </w:r>
            <w:r w:rsidRPr="005F6D3A">
              <w:rPr>
                <w:color w:val="000000" w:themeColor="text1"/>
                <w:szCs w:val="20"/>
              </w:rPr>
              <w:t>eport</w:t>
            </w:r>
          </w:p>
        </w:tc>
      </w:tr>
      <w:tr w:rsidR="000C4B0D" w:rsidRPr="00195AAB" w14:paraId="7164D138" w14:textId="77777777" w:rsidTr="000C4B0D">
        <w:trPr>
          <w:trHeight w:val="346"/>
        </w:trPr>
        <w:tc>
          <w:tcPr>
            <w:tcW w:w="2500" w:type="pct"/>
            <w:vAlign w:val="center"/>
            <w:hideMark/>
          </w:tcPr>
          <w:p w14:paraId="200382AE"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l</w:t>
            </w:r>
            <w:r w:rsidRPr="005F6D3A">
              <w:rPr>
                <w:color w:val="000000" w:themeColor="text1"/>
                <w:szCs w:val="20"/>
              </w:rPr>
              <w:t>icense renewal</w:t>
            </w:r>
          </w:p>
        </w:tc>
        <w:tc>
          <w:tcPr>
            <w:tcW w:w="2500" w:type="pct"/>
          </w:tcPr>
          <w:p w14:paraId="41B900E9"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c</w:t>
            </w:r>
            <w:r w:rsidRPr="005F6D3A">
              <w:rPr>
                <w:color w:val="000000" w:themeColor="text1"/>
                <w:szCs w:val="20"/>
              </w:rPr>
              <w:t>ompliance</w:t>
            </w:r>
          </w:p>
        </w:tc>
      </w:tr>
      <w:tr w:rsidR="000C4B0D" w:rsidRPr="00195AAB" w14:paraId="3987347E" w14:textId="77777777" w:rsidTr="000C4B0D">
        <w:trPr>
          <w:trHeight w:val="346"/>
        </w:trPr>
        <w:tc>
          <w:tcPr>
            <w:tcW w:w="2500" w:type="pct"/>
            <w:vAlign w:val="center"/>
          </w:tcPr>
          <w:p w14:paraId="43BB44BC"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m</w:t>
            </w:r>
            <w:r w:rsidRPr="005F6D3A">
              <w:rPr>
                <w:color w:val="000000" w:themeColor="text1"/>
                <w:szCs w:val="20"/>
              </w:rPr>
              <w:t>aintenance</w:t>
            </w:r>
          </w:p>
        </w:tc>
        <w:tc>
          <w:tcPr>
            <w:tcW w:w="2500" w:type="pct"/>
          </w:tcPr>
          <w:p w14:paraId="0248AFA6"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e</w:t>
            </w:r>
            <w:r w:rsidRPr="005F6D3A">
              <w:rPr>
                <w:color w:val="000000" w:themeColor="text1"/>
                <w:szCs w:val="20"/>
              </w:rPr>
              <w:t xml:space="preserve">ssential </w:t>
            </w:r>
            <w:r>
              <w:rPr>
                <w:color w:val="000000" w:themeColor="text1"/>
                <w:szCs w:val="20"/>
              </w:rPr>
              <w:t>s</w:t>
            </w:r>
            <w:r w:rsidRPr="005F6D3A">
              <w:rPr>
                <w:color w:val="000000" w:themeColor="text1"/>
                <w:szCs w:val="20"/>
              </w:rPr>
              <w:t>ervices</w:t>
            </w:r>
          </w:p>
        </w:tc>
      </w:tr>
      <w:tr w:rsidR="000C4B0D" w:rsidRPr="00195AAB" w14:paraId="41F50AE9" w14:textId="77777777" w:rsidTr="000C4B0D">
        <w:trPr>
          <w:trHeight w:val="346"/>
        </w:trPr>
        <w:tc>
          <w:tcPr>
            <w:tcW w:w="2500" w:type="pct"/>
            <w:vAlign w:val="center"/>
            <w:hideMark/>
          </w:tcPr>
          <w:p w14:paraId="12F5A0AB"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m</w:t>
            </w:r>
            <w:r w:rsidRPr="005F6D3A">
              <w:rPr>
                <w:color w:val="000000" w:themeColor="text1"/>
                <w:szCs w:val="20"/>
              </w:rPr>
              <w:t>edia release</w:t>
            </w:r>
          </w:p>
        </w:tc>
        <w:tc>
          <w:tcPr>
            <w:tcW w:w="2500" w:type="pct"/>
          </w:tcPr>
          <w:p w14:paraId="742170E6"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e</w:t>
            </w:r>
            <w:r w:rsidRPr="005F6D3A">
              <w:rPr>
                <w:color w:val="000000" w:themeColor="text1"/>
                <w:szCs w:val="20"/>
              </w:rPr>
              <w:t>valuation</w:t>
            </w:r>
          </w:p>
        </w:tc>
      </w:tr>
      <w:tr w:rsidR="000C4B0D" w:rsidRPr="00195AAB" w14:paraId="6AB4C841" w14:textId="77777777" w:rsidTr="000C4B0D">
        <w:trPr>
          <w:trHeight w:val="346"/>
        </w:trPr>
        <w:tc>
          <w:tcPr>
            <w:tcW w:w="2500" w:type="pct"/>
            <w:vAlign w:val="center"/>
            <w:hideMark/>
          </w:tcPr>
          <w:p w14:paraId="70B06116"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m</w:t>
            </w:r>
            <w:r w:rsidRPr="005F6D3A">
              <w:rPr>
                <w:color w:val="000000" w:themeColor="text1"/>
                <w:szCs w:val="20"/>
              </w:rPr>
              <w:t>eeting agenda</w:t>
            </w:r>
          </w:p>
        </w:tc>
        <w:tc>
          <w:tcPr>
            <w:tcW w:w="2500" w:type="pct"/>
          </w:tcPr>
          <w:p w14:paraId="39897E08"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i</w:t>
            </w:r>
            <w:r w:rsidRPr="005F6D3A">
              <w:rPr>
                <w:color w:val="000000" w:themeColor="text1"/>
                <w:szCs w:val="20"/>
              </w:rPr>
              <w:t>nspection</w:t>
            </w:r>
          </w:p>
        </w:tc>
      </w:tr>
      <w:tr w:rsidR="000C4B0D" w:rsidRPr="00195AAB" w14:paraId="0A0BB4F2" w14:textId="77777777" w:rsidTr="000C4B0D">
        <w:trPr>
          <w:trHeight w:val="346"/>
        </w:trPr>
        <w:tc>
          <w:tcPr>
            <w:tcW w:w="2500" w:type="pct"/>
            <w:vAlign w:val="center"/>
            <w:hideMark/>
          </w:tcPr>
          <w:p w14:paraId="34734D2A"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m</w:t>
            </w:r>
            <w:r w:rsidRPr="005F6D3A">
              <w:rPr>
                <w:color w:val="000000" w:themeColor="text1"/>
                <w:szCs w:val="20"/>
              </w:rPr>
              <w:t>eeting minutes</w:t>
            </w:r>
          </w:p>
        </w:tc>
        <w:tc>
          <w:tcPr>
            <w:tcW w:w="2500" w:type="pct"/>
          </w:tcPr>
          <w:p w14:paraId="46641F25"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m</w:t>
            </w:r>
            <w:r w:rsidRPr="005F6D3A">
              <w:rPr>
                <w:color w:val="000000" w:themeColor="text1"/>
                <w:szCs w:val="20"/>
              </w:rPr>
              <w:t>anagement</w:t>
            </w:r>
          </w:p>
        </w:tc>
      </w:tr>
      <w:tr w:rsidR="000C4B0D" w:rsidRPr="00195AAB" w14:paraId="6498B76C" w14:textId="77777777" w:rsidTr="000C4B0D">
        <w:trPr>
          <w:trHeight w:val="346"/>
        </w:trPr>
        <w:tc>
          <w:tcPr>
            <w:tcW w:w="2500" w:type="pct"/>
            <w:vAlign w:val="center"/>
            <w:hideMark/>
          </w:tcPr>
          <w:p w14:paraId="7E296DF8"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n</w:t>
            </w:r>
            <w:r w:rsidRPr="005F6D3A">
              <w:rPr>
                <w:color w:val="000000" w:themeColor="text1"/>
                <w:szCs w:val="20"/>
              </w:rPr>
              <w:t>ewsletter</w:t>
            </w:r>
          </w:p>
        </w:tc>
        <w:tc>
          <w:tcPr>
            <w:tcW w:w="2500" w:type="pct"/>
          </w:tcPr>
          <w:p w14:paraId="166CBCEE"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p</w:t>
            </w:r>
            <w:r w:rsidRPr="005F6D3A">
              <w:rPr>
                <w:color w:val="000000" w:themeColor="text1"/>
                <w:szCs w:val="20"/>
              </w:rPr>
              <w:t>erformance</w:t>
            </w:r>
          </w:p>
        </w:tc>
      </w:tr>
      <w:tr w:rsidR="000C4B0D" w:rsidRPr="00195AAB" w14:paraId="346471C9" w14:textId="77777777" w:rsidTr="000C4B0D">
        <w:trPr>
          <w:trHeight w:val="346"/>
        </w:trPr>
        <w:tc>
          <w:tcPr>
            <w:tcW w:w="2500" w:type="pct"/>
            <w:vAlign w:val="center"/>
            <w:hideMark/>
          </w:tcPr>
          <w:p w14:paraId="51C19694"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o</w:t>
            </w:r>
            <w:r w:rsidRPr="005F6D3A">
              <w:rPr>
                <w:color w:val="000000" w:themeColor="text1"/>
                <w:szCs w:val="20"/>
              </w:rPr>
              <w:t xml:space="preserve">rientation </w:t>
            </w:r>
            <w:r>
              <w:rPr>
                <w:color w:val="000000" w:themeColor="text1"/>
                <w:szCs w:val="20"/>
              </w:rPr>
              <w:t>a</w:t>
            </w:r>
            <w:r w:rsidRPr="005F6D3A">
              <w:rPr>
                <w:color w:val="000000" w:themeColor="text1"/>
                <w:szCs w:val="20"/>
              </w:rPr>
              <w:t>ttendance</w:t>
            </w:r>
          </w:p>
        </w:tc>
        <w:tc>
          <w:tcPr>
            <w:tcW w:w="2500" w:type="pct"/>
          </w:tcPr>
          <w:p w14:paraId="0ABA9EA2"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p</w:t>
            </w:r>
            <w:r w:rsidRPr="005F6D3A">
              <w:rPr>
                <w:color w:val="000000" w:themeColor="text1"/>
                <w:szCs w:val="20"/>
              </w:rPr>
              <w:t>rogress</w:t>
            </w:r>
          </w:p>
        </w:tc>
      </w:tr>
      <w:tr w:rsidR="000C4B0D" w:rsidRPr="00195AAB" w14:paraId="1D15BC7D" w14:textId="77777777" w:rsidTr="000C4B0D">
        <w:trPr>
          <w:trHeight w:val="346"/>
        </w:trPr>
        <w:tc>
          <w:tcPr>
            <w:tcW w:w="2500" w:type="pct"/>
            <w:vAlign w:val="center"/>
            <w:hideMark/>
          </w:tcPr>
          <w:p w14:paraId="0C6E0A0F"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p</w:t>
            </w:r>
            <w:r w:rsidRPr="005F6D3A">
              <w:rPr>
                <w:color w:val="000000" w:themeColor="text1"/>
                <w:szCs w:val="20"/>
              </w:rPr>
              <w:t>ublication</w:t>
            </w:r>
          </w:p>
        </w:tc>
        <w:tc>
          <w:tcPr>
            <w:tcW w:w="2500" w:type="pct"/>
          </w:tcPr>
          <w:p w14:paraId="74849359"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r</w:t>
            </w:r>
            <w:r w:rsidRPr="005F6D3A">
              <w:rPr>
                <w:color w:val="000000" w:themeColor="text1"/>
                <w:szCs w:val="20"/>
              </w:rPr>
              <w:t>esearch</w:t>
            </w:r>
          </w:p>
        </w:tc>
      </w:tr>
      <w:tr w:rsidR="000C4B0D" w:rsidRPr="00195AAB" w14:paraId="47B1FE54" w14:textId="77777777" w:rsidTr="000C4B0D">
        <w:trPr>
          <w:trHeight w:val="346"/>
        </w:trPr>
        <w:tc>
          <w:tcPr>
            <w:tcW w:w="2500" w:type="pct"/>
            <w:vAlign w:val="center"/>
            <w:hideMark/>
          </w:tcPr>
          <w:p w14:paraId="65ECC453"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r</w:t>
            </w:r>
            <w:r w:rsidRPr="005F6D3A">
              <w:rPr>
                <w:color w:val="000000" w:themeColor="text1"/>
                <w:szCs w:val="20"/>
              </w:rPr>
              <w:t>oster</w:t>
            </w:r>
          </w:p>
        </w:tc>
        <w:tc>
          <w:tcPr>
            <w:tcW w:w="2500" w:type="pct"/>
          </w:tcPr>
          <w:p w14:paraId="473497D7"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r</w:t>
            </w:r>
            <w:r w:rsidRPr="005F6D3A">
              <w:rPr>
                <w:color w:val="000000" w:themeColor="text1"/>
                <w:szCs w:val="20"/>
              </w:rPr>
              <w:t>eview</w:t>
            </w:r>
          </w:p>
        </w:tc>
      </w:tr>
      <w:tr w:rsidR="000C4B0D" w:rsidRPr="00195AAB" w14:paraId="5E629B5E" w14:textId="77777777" w:rsidTr="000C4B0D">
        <w:trPr>
          <w:trHeight w:val="346"/>
        </w:trPr>
        <w:tc>
          <w:tcPr>
            <w:tcW w:w="2500" w:type="pct"/>
            <w:vAlign w:val="center"/>
            <w:hideMark/>
          </w:tcPr>
          <w:p w14:paraId="1276B396"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s</w:t>
            </w:r>
            <w:r w:rsidRPr="005F6D3A">
              <w:rPr>
                <w:color w:val="000000" w:themeColor="text1"/>
                <w:szCs w:val="20"/>
              </w:rPr>
              <w:t>taff development plan</w:t>
            </w:r>
          </w:p>
        </w:tc>
        <w:tc>
          <w:tcPr>
            <w:tcW w:w="2500" w:type="pct"/>
          </w:tcPr>
          <w:p w14:paraId="6ED43783"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s</w:t>
            </w:r>
            <w:r w:rsidRPr="005F6D3A">
              <w:rPr>
                <w:color w:val="000000" w:themeColor="text1"/>
                <w:szCs w:val="20"/>
              </w:rPr>
              <w:t>taff consultation</w:t>
            </w:r>
          </w:p>
        </w:tc>
      </w:tr>
      <w:tr w:rsidR="000C4B0D" w:rsidRPr="00195AAB" w14:paraId="393FEFB7" w14:textId="77777777" w:rsidTr="000C4B0D">
        <w:trPr>
          <w:trHeight w:val="346"/>
        </w:trPr>
        <w:tc>
          <w:tcPr>
            <w:tcW w:w="2500" w:type="pct"/>
            <w:vAlign w:val="center"/>
            <w:hideMark/>
          </w:tcPr>
          <w:p w14:paraId="07EF4BE1" w14:textId="77777777" w:rsidR="000C4B0D" w:rsidRPr="005F6D3A" w:rsidRDefault="000C4B0D" w:rsidP="000C4B0D">
            <w:pPr>
              <w:spacing w:before="40" w:after="40"/>
              <w:rPr>
                <w:color w:val="000000" w:themeColor="text1"/>
                <w:szCs w:val="20"/>
              </w:rPr>
            </w:pPr>
            <w:r w:rsidRPr="005F6D3A">
              <w:rPr>
                <w:color w:val="000000" w:themeColor="text1"/>
                <w:szCs w:val="20"/>
              </w:rPr>
              <w:t>Record -</w:t>
            </w:r>
            <w:r>
              <w:rPr>
                <w:color w:val="000000" w:themeColor="text1"/>
                <w:szCs w:val="20"/>
              </w:rPr>
              <w:t xml:space="preserve"> s</w:t>
            </w:r>
            <w:r w:rsidRPr="005F6D3A">
              <w:rPr>
                <w:color w:val="000000" w:themeColor="text1"/>
                <w:szCs w:val="20"/>
              </w:rPr>
              <w:t>taff immunisation</w:t>
            </w:r>
          </w:p>
        </w:tc>
        <w:tc>
          <w:tcPr>
            <w:tcW w:w="2500" w:type="pct"/>
          </w:tcPr>
          <w:p w14:paraId="023EAB58" w14:textId="77777777" w:rsidR="000C4B0D" w:rsidRPr="005F6D3A" w:rsidRDefault="000C4B0D" w:rsidP="000C4B0D">
            <w:pPr>
              <w:spacing w:before="40" w:after="40"/>
              <w:rPr>
                <w:color w:val="000000" w:themeColor="text1"/>
                <w:szCs w:val="20"/>
              </w:rPr>
            </w:pPr>
            <w:r w:rsidRPr="005F6D3A">
              <w:rPr>
                <w:color w:val="000000" w:themeColor="text1"/>
                <w:szCs w:val="20"/>
              </w:rPr>
              <w:t xml:space="preserve">Report - </w:t>
            </w:r>
            <w:r>
              <w:rPr>
                <w:color w:val="000000" w:themeColor="text1"/>
                <w:szCs w:val="20"/>
              </w:rPr>
              <w:t>s</w:t>
            </w:r>
            <w:r w:rsidRPr="005F6D3A">
              <w:rPr>
                <w:color w:val="000000" w:themeColor="text1"/>
                <w:szCs w:val="20"/>
              </w:rPr>
              <w:t xml:space="preserve">taff </w:t>
            </w:r>
            <w:r>
              <w:rPr>
                <w:color w:val="000000" w:themeColor="text1"/>
                <w:szCs w:val="20"/>
              </w:rPr>
              <w:t>p</w:t>
            </w:r>
            <w:r w:rsidRPr="005F6D3A">
              <w:rPr>
                <w:color w:val="000000" w:themeColor="text1"/>
                <w:szCs w:val="20"/>
              </w:rPr>
              <w:t xml:space="preserve">erformance </w:t>
            </w:r>
            <w:r>
              <w:rPr>
                <w:color w:val="000000" w:themeColor="text1"/>
                <w:szCs w:val="20"/>
              </w:rPr>
              <w:t>r</w:t>
            </w:r>
            <w:r w:rsidRPr="005F6D3A">
              <w:rPr>
                <w:color w:val="000000" w:themeColor="text1"/>
                <w:szCs w:val="20"/>
              </w:rPr>
              <w:t>eview</w:t>
            </w:r>
            <w:r>
              <w:rPr>
                <w:color w:val="000000" w:themeColor="text1"/>
                <w:szCs w:val="20"/>
              </w:rPr>
              <w:t xml:space="preserve"> report</w:t>
            </w:r>
          </w:p>
        </w:tc>
      </w:tr>
      <w:bookmarkEnd w:id="67"/>
      <w:bookmarkEnd w:id="68"/>
    </w:tbl>
    <w:p w14:paraId="64DC016B" w14:textId="77777777" w:rsidR="00F07A66" w:rsidRDefault="00F07A66" w:rsidP="00792165">
      <w:pPr>
        <w:pStyle w:val="Heading1"/>
      </w:pPr>
    </w:p>
    <w:tbl>
      <w:tblPr>
        <w:tblStyle w:val="TableGrid"/>
        <w:tblW w:w="5000" w:type="pct"/>
        <w:jc w:val="center"/>
        <w:tblLook w:val="04A0" w:firstRow="1" w:lastRow="0" w:firstColumn="1" w:lastColumn="0" w:noHBand="0" w:noVBand="1"/>
      </w:tblPr>
      <w:tblGrid>
        <w:gridCol w:w="10456"/>
      </w:tblGrid>
      <w:tr w:rsidR="000C4B0D" w:rsidRPr="009B01E2" w14:paraId="1D387D6F" w14:textId="77777777" w:rsidTr="000C4B0D">
        <w:trPr>
          <w:trHeight w:val="346"/>
          <w:jc w:val="center"/>
        </w:trPr>
        <w:tc>
          <w:tcPr>
            <w:tcW w:w="5000" w:type="pct"/>
            <w:shd w:val="clear" w:color="auto" w:fill="C6D9F1" w:themeFill="text2" w:themeFillTint="33"/>
            <w:vAlign w:val="center"/>
          </w:tcPr>
          <w:p w14:paraId="672F50B7" w14:textId="77777777" w:rsidR="000C4B0D" w:rsidRPr="009B01E2" w:rsidRDefault="000C4B0D" w:rsidP="000C4B0D">
            <w:pPr>
              <w:spacing w:before="40" w:after="40"/>
              <w:rPr>
                <w:rFonts w:cs="Calibri Light"/>
                <w:b/>
              </w:rPr>
            </w:pPr>
            <w:r>
              <w:rPr>
                <w:b/>
              </w:rPr>
              <w:t>R</w:t>
            </w:r>
            <w:r w:rsidRPr="002129B8">
              <w:rPr>
                <w:b/>
              </w:rPr>
              <w:t xml:space="preserve">ecords category </w:t>
            </w:r>
            <w:r w:rsidRPr="009B01E2">
              <w:rPr>
                <w:rFonts w:cs="Calibri Light"/>
                <w:b/>
              </w:rPr>
              <w:t>–</w:t>
            </w:r>
            <w:r>
              <w:rPr>
                <w:rFonts w:cs="Calibri Light"/>
                <w:b/>
              </w:rPr>
              <w:t xml:space="preserve"> RTAC 2017 </w:t>
            </w:r>
            <w:r w:rsidRPr="009B01E2">
              <w:rPr>
                <w:rFonts w:cs="Calibri Light"/>
                <w:b/>
              </w:rPr>
              <w:t>Example</w:t>
            </w:r>
          </w:p>
        </w:tc>
      </w:tr>
      <w:tr w:rsidR="000C4B0D" w:rsidRPr="009B01E2" w14:paraId="3B8CC82F" w14:textId="77777777" w:rsidTr="000C4B0D">
        <w:trPr>
          <w:trHeight w:val="346"/>
          <w:jc w:val="center"/>
        </w:trPr>
        <w:tc>
          <w:tcPr>
            <w:tcW w:w="5000" w:type="pct"/>
            <w:vAlign w:val="center"/>
          </w:tcPr>
          <w:p w14:paraId="1B30D5F5" w14:textId="77777777" w:rsidR="000C4B0D" w:rsidRPr="009B01E2" w:rsidRDefault="000C4B0D" w:rsidP="00BD6F8B">
            <w:pPr>
              <w:spacing w:before="40" w:after="40"/>
              <w:rPr>
                <w:rFonts w:cs="Calibri Light"/>
              </w:rPr>
            </w:pPr>
            <w:r w:rsidRPr="00E37DEC">
              <w:rPr>
                <w:rFonts w:cs="Calibri Light"/>
              </w:rPr>
              <w:t>HR - professional registration</w:t>
            </w:r>
          </w:p>
        </w:tc>
      </w:tr>
    </w:tbl>
    <w:p w14:paraId="22E8850C" w14:textId="77777777" w:rsidR="00F07A66" w:rsidRDefault="00F07A66">
      <w:pPr>
        <w:spacing w:after="200"/>
        <w:rPr>
          <w:rFonts w:asciiTheme="minorHAnsi" w:hAnsiTheme="minorHAnsi" w:cstheme="minorHAnsi"/>
          <w:b/>
          <w:sz w:val="28"/>
          <w:szCs w:val="24"/>
        </w:rPr>
      </w:pPr>
      <w:r>
        <w:br w:type="page"/>
      </w:r>
    </w:p>
    <w:p w14:paraId="4D44EC42" w14:textId="77777777" w:rsidR="00792165" w:rsidRPr="00663C03" w:rsidRDefault="00792165" w:rsidP="00663C03">
      <w:pPr>
        <w:pStyle w:val="Heading2"/>
        <w:rPr>
          <w:sz w:val="28"/>
          <w:szCs w:val="28"/>
        </w:rPr>
      </w:pPr>
      <w:bookmarkStart w:id="69" w:name="_Toc504490968"/>
      <w:bookmarkStart w:id="70" w:name="_Toc522548923"/>
      <w:r w:rsidRPr="00663C03">
        <w:rPr>
          <w:sz w:val="28"/>
          <w:szCs w:val="28"/>
        </w:rPr>
        <w:lastRenderedPageBreak/>
        <w:t>Risk Register</w:t>
      </w:r>
      <w:bookmarkEnd w:id="69"/>
      <w:bookmarkEnd w:id="70"/>
      <w:r w:rsidRPr="00663C03">
        <w:rPr>
          <w:sz w:val="28"/>
          <w:szCs w:val="28"/>
        </w:rPr>
        <w:t xml:space="preserve"> </w:t>
      </w:r>
    </w:p>
    <w:p w14:paraId="68288414" w14:textId="77777777" w:rsidR="000E6348" w:rsidRDefault="000E6348" w:rsidP="0077633B">
      <w:pPr>
        <w:pStyle w:val="Heading3"/>
      </w:pPr>
      <w:bookmarkStart w:id="71" w:name="_Toc504490969"/>
      <w:bookmarkStart w:id="72" w:name="_Toc522548924"/>
      <w:bookmarkStart w:id="73" w:name="_Toc466964482"/>
      <w:r>
        <w:t xml:space="preserve">Risk </w:t>
      </w:r>
      <w:r w:rsidRPr="0077633B">
        <w:t>Assessment</w:t>
      </w:r>
      <w:bookmarkEnd w:id="71"/>
      <w:bookmarkEnd w:id="72"/>
    </w:p>
    <w:p w14:paraId="755FE6E1" w14:textId="77777777" w:rsidR="00792165" w:rsidRPr="000E6348" w:rsidRDefault="00792165" w:rsidP="000E6348">
      <w:pPr>
        <w:rPr>
          <w:rFonts w:asciiTheme="minorHAnsi" w:hAnsiTheme="minorHAnsi" w:cstheme="minorHAnsi"/>
        </w:rPr>
      </w:pPr>
      <w:r w:rsidRPr="009227C1">
        <w:rPr>
          <w:rFonts w:asciiTheme="minorHAnsi" w:hAnsiTheme="minorHAnsi" w:cstheme="minorHAnsi"/>
        </w:rPr>
        <w:t xml:space="preserve">The </w:t>
      </w:r>
      <w:r w:rsidRPr="009227C1">
        <w:rPr>
          <w:rFonts w:asciiTheme="minorHAnsi" w:hAnsiTheme="minorHAnsi" w:cstheme="minorHAnsi"/>
          <w:b/>
        </w:rPr>
        <w:t>risk level</w:t>
      </w:r>
      <w:r w:rsidRPr="009227C1">
        <w:rPr>
          <w:rFonts w:asciiTheme="minorHAnsi" w:hAnsiTheme="minorHAnsi" w:cstheme="minorHAnsi"/>
        </w:rPr>
        <w:t xml:space="preserve"> and </w:t>
      </w:r>
      <w:r w:rsidRPr="009227C1">
        <w:rPr>
          <w:rFonts w:asciiTheme="minorHAnsi" w:hAnsiTheme="minorHAnsi" w:cstheme="minorHAnsi"/>
          <w:b/>
        </w:rPr>
        <w:t>management requirement</w:t>
      </w:r>
      <w:r w:rsidRPr="009227C1">
        <w:rPr>
          <w:rFonts w:asciiTheme="minorHAnsi" w:hAnsiTheme="minorHAnsi" w:cstheme="minorHAnsi"/>
        </w:rPr>
        <w:t xml:space="preserve"> settings are displayed when rating a risk in the system. Reports can be generated based </w:t>
      </w:r>
      <w:r w:rsidR="000E6348">
        <w:rPr>
          <w:rFonts w:asciiTheme="minorHAnsi" w:hAnsiTheme="minorHAnsi" w:cstheme="minorHAnsi"/>
        </w:rPr>
        <w:t xml:space="preserve">on the selections in this menu. </w:t>
      </w:r>
      <w:r w:rsidRPr="009227C1">
        <w:rPr>
          <w:rFonts w:cstheme="minorHAnsi"/>
        </w:rPr>
        <w:t xml:space="preserve">There are four possible levels of risk in the LOGIQC assessment matrix. Each of these levels can be given a name such as SAC 4, SAC 3, Extreme, High etc. Each risk level can also be given a related ‘management requirement’, </w:t>
      </w:r>
      <w:proofErr w:type="spellStart"/>
      <w:r w:rsidRPr="009227C1">
        <w:rPr>
          <w:rFonts w:cstheme="minorHAnsi"/>
        </w:rPr>
        <w:t>eg.</w:t>
      </w:r>
      <w:proofErr w:type="spellEnd"/>
      <w:r w:rsidRPr="009227C1">
        <w:rPr>
          <w:rFonts w:cstheme="minorHAnsi"/>
        </w:rPr>
        <w:t xml:space="preserve"> rules for how that level of risk should be managed.  </w:t>
      </w:r>
    </w:p>
    <w:p w14:paraId="7B2929FD" w14:textId="77777777" w:rsidR="00792165" w:rsidRPr="0042778A" w:rsidRDefault="00792165" w:rsidP="00792165">
      <w:pPr>
        <w:pStyle w:val="ListParagraph"/>
        <w:spacing w:before="80" w:after="80"/>
        <w:ind w:left="0"/>
        <w:rPr>
          <w:sz w:val="18"/>
          <w:szCs w:val="18"/>
        </w:rPr>
      </w:pPr>
      <w:r w:rsidRPr="0042778A">
        <w:rPr>
          <w:noProof/>
          <w:lang w:val="en-US"/>
        </w:rPr>
        <w:drawing>
          <wp:inline distT="0" distB="0" distL="0" distR="0" wp14:anchorId="43A56C43" wp14:editId="3C3728A5">
            <wp:extent cx="6645910" cy="1818640"/>
            <wp:effectExtent l="19050" t="19050" r="21590"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45910" cy="1818640"/>
                    </a:xfrm>
                    <a:prstGeom prst="rect">
                      <a:avLst/>
                    </a:prstGeom>
                    <a:ln>
                      <a:solidFill>
                        <a:schemeClr val="bg1">
                          <a:lumMod val="75000"/>
                        </a:schemeClr>
                      </a:solidFill>
                    </a:ln>
                  </pic:spPr>
                </pic:pic>
              </a:graphicData>
            </a:graphic>
          </wp:inline>
        </w:drawing>
      </w:r>
    </w:p>
    <w:p w14:paraId="753CD09C" w14:textId="77777777" w:rsidR="00792165" w:rsidRPr="00663C03" w:rsidRDefault="000E6348" w:rsidP="00663C03">
      <w:pPr>
        <w:rPr>
          <w:b/>
        </w:rPr>
      </w:pPr>
      <w:bookmarkStart w:id="74" w:name="_Toc504490970"/>
      <w:r w:rsidRPr="00663C03">
        <w:rPr>
          <w:b/>
        </w:rPr>
        <w:t xml:space="preserve">Risk Levels and related Management Requirements - </w:t>
      </w:r>
      <w:r w:rsidR="00792165" w:rsidRPr="00663C03">
        <w:rPr>
          <w:b/>
        </w:rPr>
        <w:t>Example</w:t>
      </w:r>
      <w:r w:rsidRPr="00663C03">
        <w:rPr>
          <w:b/>
        </w:rPr>
        <w:t>s</w:t>
      </w:r>
      <w:bookmarkEnd w:id="74"/>
      <w:r w:rsidR="00792165" w:rsidRPr="00663C03">
        <w:rPr>
          <w:b/>
        </w:rPr>
        <w:t xml:space="preserve"> </w:t>
      </w:r>
    </w:p>
    <w:tbl>
      <w:tblPr>
        <w:tblStyle w:val="TableGrid"/>
        <w:tblW w:w="5000" w:type="pct"/>
        <w:tblLook w:val="04A0" w:firstRow="1" w:lastRow="0" w:firstColumn="1" w:lastColumn="0" w:noHBand="0" w:noVBand="1"/>
      </w:tblPr>
      <w:tblGrid>
        <w:gridCol w:w="1794"/>
        <w:gridCol w:w="8662"/>
      </w:tblGrid>
      <w:tr w:rsidR="00792165" w:rsidRPr="0042778A" w14:paraId="63527CFB" w14:textId="77777777" w:rsidTr="001F4CF7">
        <w:tc>
          <w:tcPr>
            <w:tcW w:w="858" w:type="pct"/>
          </w:tcPr>
          <w:p w14:paraId="391BDAB2" w14:textId="77777777" w:rsidR="00792165" w:rsidRPr="0042778A" w:rsidRDefault="00792165" w:rsidP="001F4CF7">
            <w:pPr>
              <w:spacing w:before="40" w:after="40"/>
            </w:pPr>
            <w:r w:rsidRPr="0042778A">
              <w:t>SAC 1</w:t>
            </w:r>
          </w:p>
        </w:tc>
        <w:tc>
          <w:tcPr>
            <w:tcW w:w="4142" w:type="pct"/>
          </w:tcPr>
          <w:p w14:paraId="7CA1B966" w14:textId="77777777" w:rsidR="00792165" w:rsidRPr="00247841" w:rsidRDefault="00792165" w:rsidP="001F4CF7">
            <w:pPr>
              <w:spacing w:before="40" w:after="40"/>
            </w:pPr>
            <w:r w:rsidRPr="00247841">
              <w:t xml:space="preserve">This is serious and must be addressed immediately. Strategies that can be implemented immediately to mitigate the risk are to be </w:t>
            </w:r>
            <w:r w:rsidRPr="00CD040D">
              <w:rPr>
                <w:color w:val="FF0000"/>
              </w:rPr>
              <w:t>implemented within same or next working day</w:t>
            </w:r>
            <w:r w:rsidRPr="00247841">
              <w:t xml:space="preserve">; those requiring longer are to be implemented </w:t>
            </w:r>
            <w:r w:rsidRPr="00CD040D">
              <w:rPr>
                <w:color w:val="FF0000"/>
              </w:rPr>
              <w:t>within</w:t>
            </w:r>
            <w:r w:rsidRPr="00247841">
              <w:t xml:space="preserve"> </w:t>
            </w:r>
            <w:r w:rsidRPr="00247841">
              <w:rPr>
                <w:color w:val="FF0000"/>
              </w:rPr>
              <w:t>5 - 10 working days.</w:t>
            </w:r>
          </w:p>
        </w:tc>
      </w:tr>
      <w:tr w:rsidR="00792165" w:rsidRPr="0042778A" w14:paraId="064EC361" w14:textId="77777777" w:rsidTr="001F4CF7">
        <w:tc>
          <w:tcPr>
            <w:tcW w:w="858" w:type="pct"/>
          </w:tcPr>
          <w:p w14:paraId="6E919DFF" w14:textId="77777777" w:rsidR="00792165" w:rsidRPr="0042778A" w:rsidRDefault="00792165" w:rsidP="001F4CF7">
            <w:pPr>
              <w:spacing w:before="40" w:after="40"/>
            </w:pPr>
            <w:r w:rsidRPr="0042778A">
              <w:t>SAC 2</w:t>
            </w:r>
          </w:p>
        </w:tc>
        <w:tc>
          <w:tcPr>
            <w:tcW w:w="4142" w:type="pct"/>
          </w:tcPr>
          <w:p w14:paraId="6367204B" w14:textId="77777777" w:rsidR="00792165" w:rsidRPr="00247841" w:rsidRDefault="00792165" w:rsidP="001F4CF7">
            <w:pPr>
              <w:spacing w:before="40" w:after="40"/>
            </w:pPr>
            <w:r w:rsidRPr="00247841">
              <w:t xml:space="preserve">This is serious and must be addressed immediately. Strategies that can be implemented immediately to mitigate the risk are to be implemented </w:t>
            </w:r>
            <w:r w:rsidRPr="00CD040D">
              <w:rPr>
                <w:color w:val="FF0000"/>
              </w:rPr>
              <w:t xml:space="preserve">within 5 </w:t>
            </w:r>
            <w:r w:rsidRPr="00247841">
              <w:rPr>
                <w:color w:val="FF0000"/>
              </w:rPr>
              <w:t>working days</w:t>
            </w:r>
            <w:r w:rsidRPr="00247841">
              <w:t xml:space="preserve">; those that require longer are to be implemented </w:t>
            </w:r>
            <w:r w:rsidRPr="00CD040D">
              <w:rPr>
                <w:color w:val="FF0000"/>
              </w:rPr>
              <w:t xml:space="preserve">within </w:t>
            </w:r>
            <w:r w:rsidRPr="00247841">
              <w:rPr>
                <w:color w:val="FF0000"/>
              </w:rPr>
              <w:t>15 working days.</w:t>
            </w:r>
          </w:p>
        </w:tc>
      </w:tr>
      <w:tr w:rsidR="00792165" w:rsidRPr="0042778A" w14:paraId="00C5604A" w14:textId="77777777" w:rsidTr="001F4CF7">
        <w:tc>
          <w:tcPr>
            <w:tcW w:w="858" w:type="pct"/>
          </w:tcPr>
          <w:p w14:paraId="16AA0375" w14:textId="77777777" w:rsidR="00792165" w:rsidRPr="0042778A" w:rsidRDefault="00792165" w:rsidP="001F4CF7">
            <w:pPr>
              <w:spacing w:before="40" w:after="40"/>
            </w:pPr>
            <w:r w:rsidRPr="0042778A">
              <w:t>SAC 3</w:t>
            </w:r>
          </w:p>
        </w:tc>
        <w:tc>
          <w:tcPr>
            <w:tcW w:w="4142" w:type="pct"/>
          </w:tcPr>
          <w:p w14:paraId="13536138" w14:textId="77777777" w:rsidR="00792165" w:rsidRPr="00247841" w:rsidRDefault="00792165" w:rsidP="001F4CF7">
            <w:pPr>
              <w:spacing w:before="40" w:after="40"/>
            </w:pPr>
            <w:r w:rsidRPr="00247841">
              <w:t>Manage by specific monitoring or auditing procedures</w:t>
            </w:r>
          </w:p>
        </w:tc>
      </w:tr>
      <w:tr w:rsidR="00792165" w:rsidRPr="0042778A" w14:paraId="3DFDEE3A" w14:textId="77777777" w:rsidTr="001F4CF7">
        <w:tc>
          <w:tcPr>
            <w:tcW w:w="858" w:type="pct"/>
          </w:tcPr>
          <w:p w14:paraId="2F0B9A2D" w14:textId="77777777" w:rsidR="00792165" w:rsidRPr="0042778A" w:rsidRDefault="00792165" w:rsidP="001F4CF7">
            <w:pPr>
              <w:spacing w:before="40" w:after="40"/>
            </w:pPr>
            <w:r w:rsidRPr="0042778A">
              <w:t>SAC 4</w:t>
            </w:r>
          </w:p>
        </w:tc>
        <w:tc>
          <w:tcPr>
            <w:tcW w:w="4142" w:type="pct"/>
          </w:tcPr>
          <w:p w14:paraId="6B267907" w14:textId="77777777" w:rsidR="00792165" w:rsidRPr="00247841" w:rsidRDefault="00792165" w:rsidP="001F4CF7">
            <w:pPr>
              <w:spacing w:before="40" w:after="40"/>
            </w:pPr>
            <w:r w:rsidRPr="00247841">
              <w:t>Manage by routine procedures.</w:t>
            </w:r>
          </w:p>
        </w:tc>
      </w:tr>
    </w:tbl>
    <w:p w14:paraId="51A8FFDC" w14:textId="77777777" w:rsidR="00792165" w:rsidRDefault="00792165" w:rsidP="00792165"/>
    <w:p w14:paraId="5B6C7E20" w14:textId="77777777" w:rsidR="00762C8B" w:rsidRPr="000E6348" w:rsidRDefault="00762C8B" w:rsidP="00762C8B">
      <w:pPr>
        <w:pStyle w:val="Heading3"/>
        <w:rPr>
          <w:rFonts w:cstheme="majorBidi"/>
        </w:rPr>
      </w:pPr>
      <w:bookmarkStart w:id="75" w:name="_Toc504490971"/>
      <w:bookmarkStart w:id="76" w:name="_Toc522548925"/>
      <w:r w:rsidRPr="000E6348">
        <w:rPr>
          <w:rFonts w:cstheme="majorBidi"/>
        </w:rPr>
        <w:t>Risk Treatment Options</w:t>
      </w:r>
      <w:bookmarkEnd w:id="75"/>
      <w:bookmarkEnd w:id="76"/>
    </w:p>
    <w:p w14:paraId="6C2F7E58" w14:textId="77777777" w:rsidR="00762C8B" w:rsidRPr="00480C26" w:rsidRDefault="00762C8B" w:rsidP="00762C8B">
      <w:pPr>
        <w:rPr>
          <w:rFonts w:asciiTheme="minorHAnsi" w:hAnsiTheme="minorHAnsi" w:cstheme="minorHAnsi"/>
        </w:rPr>
      </w:pPr>
      <w:r w:rsidRPr="00480C26">
        <w:rPr>
          <w:rFonts w:asciiTheme="minorHAnsi" w:hAnsiTheme="minorHAnsi" w:cstheme="minorHAnsi"/>
        </w:rPr>
        <w:t xml:space="preserve">The </w:t>
      </w:r>
      <w:r w:rsidRPr="00480C26">
        <w:rPr>
          <w:rFonts w:asciiTheme="minorHAnsi" w:hAnsiTheme="minorHAnsi" w:cstheme="minorHAnsi"/>
          <w:b/>
        </w:rPr>
        <w:t xml:space="preserve">risk treatment option </w:t>
      </w:r>
      <w:r w:rsidRPr="00480C26">
        <w:rPr>
          <w:rFonts w:asciiTheme="minorHAnsi" w:hAnsiTheme="minorHAnsi" w:cstheme="minorHAnsi"/>
        </w:rPr>
        <w:t xml:space="preserve">menu is used when adding a mitigation action to the </w:t>
      </w:r>
      <w:r w:rsidRPr="00480C26">
        <w:rPr>
          <w:rFonts w:asciiTheme="minorHAnsi" w:hAnsiTheme="minorHAnsi" w:cstheme="minorHAnsi"/>
          <w:b/>
        </w:rPr>
        <w:t>risk register</w:t>
      </w:r>
      <w:r w:rsidRPr="00480C26">
        <w:rPr>
          <w:rFonts w:asciiTheme="minorHAnsi" w:hAnsiTheme="minorHAnsi" w:cstheme="minorHAnsi"/>
        </w:rPr>
        <w:t xml:space="preserve">. It allows for the action to be categorised against a risk treatment strategy. </w:t>
      </w:r>
    </w:p>
    <w:p w14:paraId="750EE54F" w14:textId="77777777" w:rsidR="00762C8B" w:rsidRDefault="00762C8B" w:rsidP="00762C8B">
      <w:r w:rsidRPr="0042778A">
        <w:rPr>
          <w:noProof/>
          <w:lang w:val="en-US"/>
        </w:rPr>
        <mc:AlternateContent>
          <mc:Choice Requires="wps">
            <w:drawing>
              <wp:anchor distT="0" distB="0" distL="114300" distR="114300" simplePos="0" relativeHeight="251699200" behindDoc="0" locked="0" layoutInCell="1" allowOverlap="1" wp14:anchorId="2B1F27C5" wp14:editId="654584A2">
                <wp:simplePos x="0" y="0"/>
                <wp:positionH relativeFrom="column">
                  <wp:posOffset>40031</wp:posOffset>
                </wp:positionH>
                <wp:positionV relativeFrom="paragraph">
                  <wp:posOffset>792226</wp:posOffset>
                </wp:positionV>
                <wp:extent cx="818984" cy="468173"/>
                <wp:effectExtent l="0" t="0" r="635" b="8255"/>
                <wp:wrapNone/>
                <wp:docPr id="12" name="Rectangle 12"/>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0826B" id="Rectangle 12" o:spid="_x0000_s1026" style="position:absolute;margin-left:3.15pt;margin-top:62.4pt;width:64.5pt;height:3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oP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" fillcolor="#f2f2f2 [3052]" stroked="f" strokeweight="2pt"/>
            </w:pict>
          </mc:Fallback>
        </mc:AlternateContent>
      </w:r>
      <w:r w:rsidRPr="0042778A">
        <w:rPr>
          <w:noProof/>
          <w:lang w:val="en-US"/>
        </w:rPr>
        <w:drawing>
          <wp:inline distT="0" distB="0" distL="0" distR="0" wp14:anchorId="36FE3369" wp14:editId="510726F3">
            <wp:extent cx="6572250" cy="1252156"/>
            <wp:effectExtent l="19050" t="19050" r="19050" b="2476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577769" cy="1253207"/>
                    </a:xfrm>
                    <a:prstGeom prst="rect">
                      <a:avLst/>
                    </a:prstGeom>
                    <a:ln>
                      <a:solidFill>
                        <a:schemeClr val="bg1">
                          <a:lumMod val="75000"/>
                        </a:schemeClr>
                      </a:solidFill>
                    </a:ln>
                  </pic:spPr>
                </pic:pic>
              </a:graphicData>
            </a:graphic>
          </wp:inline>
        </w:drawing>
      </w:r>
    </w:p>
    <w:p w14:paraId="578004E7" w14:textId="77777777" w:rsidR="00BA4BB0" w:rsidRPr="0042778A" w:rsidRDefault="00BA4BB0" w:rsidP="00762C8B"/>
    <w:tbl>
      <w:tblPr>
        <w:tblStyle w:val="TableGrid"/>
        <w:tblW w:w="5000" w:type="pct"/>
        <w:tblLook w:val="04A0" w:firstRow="1" w:lastRow="0" w:firstColumn="1" w:lastColumn="0" w:noHBand="0" w:noVBand="1"/>
      </w:tblPr>
      <w:tblGrid>
        <w:gridCol w:w="5575"/>
        <w:gridCol w:w="4881"/>
      </w:tblGrid>
      <w:tr w:rsidR="00116B03" w:rsidRPr="00C14457" w14:paraId="3C8BA07D" w14:textId="77777777" w:rsidTr="00116B03">
        <w:tc>
          <w:tcPr>
            <w:tcW w:w="5000" w:type="pct"/>
            <w:gridSpan w:val="2"/>
            <w:shd w:val="clear" w:color="auto" w:fill="BFBFBF" w:themeFill="background1" w:themeFillShade="BF"/>
          </w:tcPr>
          <w:p w14:paraId="6548FFD6" w14:textId="77777777" w:rsidR="00116B03" w:rsidRPr="00637CDF" w:rsidRDefault="00116B03" w:rsidP="008A4FDA">
            <w:pPr>
              <w:spacing w:before="40" w:after="40"/>
              <w:rPr>
                <w:b/>
                <w:szCs w:val="20"/>
              </w:rPr>
            </w:pPr>
            <w:r w:rsidRPr="00637CDF">
              <w:rPr>
                <w:b/>
                <w:szCs w:val="20"/>
              </w:rPr>
              <w:t xml:space="preserve">Risk treatment options - Examples  </w:t>
            </w:r>
          </w:p>
        </w:tc>
      </w:tr>
      <w:tr w:rsidR="00762C8B" w:rsidRPr="00C14457" w14:paraId="21594CF9" w14:textId="77777777" w:rsidTr="008A4FDA">
        <w:tc>
          <w:tcPr>
            <w:tcW w:w="2666" w:type="pct"/>
          </w:tcPr>
          <w:p w14:paraId="5398BCE4" w14:textId="77777777" w:rsidR="00762C8B" w:rsidRPr="00116B03" w:rsidRDefault="00762C8B" w:rsidP="008A4FDA">
            <w:pPr>
              <w:spacing w:before="40" w:after="40"/>
              <w:rPr>
                <w:szCs w:val="20"/>
              </w:rPr>
            </w:pPr>
            <w:r w:rsidRPr="00116B03">
              <w:rPr>
                <w:szCs w:val="20"/>
              </w:rPr>
              <w:t>Avoid the risk by deciding not to start or continue with the activity</w:t>
            </w:r>
          </w:p>
        </w:tc>
        <w:tc>
          <w:tcPr>
            <w:tcW w:w="2334" w:type="pct"/>
          </w:tcPr>
          <w:p w14:paraId="25935CBC" w14:textId="77777777" w:rsidR="00762C8B" w:rsidRPr="00116B03" w:rsidRDefault="00762C8B" w:rsidP="008A4FDA">
            <w:pPr>
              <w:spacing w:before="40" w:after="40"/>
              <w:rPr>
                <w:szCs w:val="20"/>
              </w:rPr>
            </w:pPr>
            <w:r w:rsidRPr="00116B03">
              <w:rPr>
                <w:szCs w:val="20"/>
              </w:rPr>
              <w:t>Isolate the hazard</w:t>
            </w:r>
          </w:p>
        </w:tc>
      </w:tr>
      <w:tr w:rsidR="00762C8B" w:rsidRPr="00C14457" w14:paraId="311569CA" w14:textId="77777777" w:rsidTr="008A4FDA">
        <w:tc>
          <w:tcPr>
            <w:tcW w:w="2666" w:type="pct"/>
          </w:tcPr>
          <w:p w14:paraId="79EABA87" w14:textId="77777777" w:rsidR="00762C8B" w:rsidRPr="00116B03" w:rsidRDefault="00762C8B" w:rsidP="008A4FDA">
            <w:pPr>
              <w:spacing w:before="40" w:after="40"/>
              <w:rPr>
                <w:szCs w:val="20"/>
              </w:rPr>
            </w:pPr>
            <w:r w:rsidRPr="00116B03">
              <w:rPr>
                <w:szCs w:val="20"/>
              </w:rPr>
              <w:t>Take or increase the risk in order to pursue an opportunity</w:t>
            </w:r>
          </w:p>
        </w:tc>
        <w:tc>
          <w:tcPr>
            <w:tcW w:w="2334" w:type="pct"/>
          </w:tcPr>
          <w:p w14:paraId="3D02D796" w14:textId="77777777" w:rsidR="00762C8B" w:rsidRPr="00116B03" w:rsidRDefault="00762C8B" w:rsidP="008A4FDA">
            <w:pPr>
              <w:spacing w:before="40" w:after="40"/>
              <w:rPr>
                <w:szCs w:val="20"/>
              </w:rPr>
            </w:pPr>
            <w:r w:rsidRPr="00116B03">
              <w:rPr>
                <w:szCs w:val="20"/>
              </w:rPr>
              <w:t>Minimise the hazard</w:t>
            </w:r>
          </w:p>
        </w:tc>
      </w:tr>
      <w:tr w:rsidR="00762C8B" w:rsidRPr="00C14457" w14:paraId="5592A141" w14:textId="77777777" w:rsidTr="008A4FDA">
        <w:tc>
          <w:tcPr>
            <w:tcW w:w="2666" w:type="pct"/>
          </w:tcPr>
          <w:p w14:paraId="1D882B20" w14:textId="77777777" w:rsidR="00762C8B" w:rsidRPr="00116B03" w:rsidRDefault="00762C8B" w:rsidP="008A4FDA">
            <w:pPr>
              <w:spacing w:before="40" w:after="40"/>
              <w:rPr>
                <w:szCs w:val="20"/>
              </w:rPr>
            </w:pPr>
            <w:r w:rsidRPr="00116B03">
              <w:rPr>
                <w:szCs w:val="20"/>
              </w:rPr>
              <w:t>Change the consequences</w:t>
            </w:r>
          </w:p>
        </w:tc>
        <w:tc>
          <w:tcPr>
            <w:tcW w:w="2334" w:type="pct"/>
          </w:tcPr>
          <w:p w14:paraId="0BEB1BB5" w14:textId="77777777" w:rsidR="00762C8B" w:rsidRPr="00116B03" w:rsidRDefault="00762C8B" w:rsidP="008A4FDA">
            <w:pPr>
              <w:spacing w:before="40" w:after="40"/>
              <w:rPr>
                <w:szCs w:val="20"/>
              </w:rPr>
            </w:pPr>
            <w:r w:rsidRPr="00116B03">
              <w:rPr>
                <w:szCs w:val="20"/>
              </w:rPr>
              <w:t>Remove the risk source</w:t>
            </w:r>
          </w:p>
        </w:tc>
      </w:tr>
      <w:tr w:rsidR="00762C8B" w:rsidRPr="00C14457" w14:paraId="60896C1D" w14:textId="77777777" w:rsidTr="008A4FDA">
        <w:tc>
          <w:tcPr>
            <w:tcW w:w="2666" w:type="pct"/>
          </w:tcPr>
          <w:p w14:paraId="754124C9" w14:textId="77777777" w:rsidR="00762C8B" w:rsidRPr="00116B03" w:rsidRDefault="00762C8B" w:rsidP="008A4FDA">
            <w:pPr>
              <w:spacing w:before="40" w:after="40"/>
              <w:rPr>
                <w:szCs w:val="20"/>
              </w:rPr>
            </w:pPr>
            <w:r w:rsidRPr="00116B03">
              <w:rPr>
                <w:szCs w:val="20"/>
              </w:rPr>
              <w:t>Change the likelihood</w:t>
            </w:r>
          </w:p>
        </w:tc>
        <w:tc>
          <w:tcPr>
            <w:tcW w:w="2334" w:type="pct"/>
          </w:tcPr>
          <w:p w14:paraId="5F2D1B9E" w14:textId="77777777" w:rsidR="00762C8B" w:rsidRPr="00116B03" w:rsidRDefault="00762C8B" w:rsidP="008A4FDA">
            <w:pPr>
              <w:spacing w:before="40" w:after="40"/>
              <w:rPr>
                <w:szCs w:val="20"/>
              </w:rPr>
            </w:pPr>
            <w:r w:rsidRPr="00116B03">
              <w:rPr>
                <w:szCs w:val="20"/>
              </w:rPr>
              <w:t>Retain the risk by informed decision</w:t>
            </w:r>
          </w:p>
        </w:tc>
      </w:tr>
      <w:tr w:rsidR="00762C8B" w:rsidRPr="00C14457" w14:paraId="378E0E00" w14:textId="77777777" w:rsidTr="008A4FDA">
        <w:tc>
          <w:tcPr>
            <w:tcW w:w="2666" w:type="pct"/>
          </w:tcPr>
          <w:p w14:paraId="13058E12" w14:textId="77777777" w:rsidR="00762C8B" w:rsidRPr="00116B03" w:rsidRDefault="00762C8B" w:rsidP="008A4FDA">
            <w:pPr>
              <w:spacing w:before="40" w:after="40"/>
              <w:rPr>
                <w:szCs w:val="20"/>
              </w:rPr>
            </w:pPr>
            <w:r w:rsidRPr="00116B03">
              <w:rPr>
                <w:szCs w:val="20"/>
              </w:rPr>
              <w:t>Eliminate the hazard</w:t>
            </w:r>
          </w:p>
        </w:tc>
        <w:tc>
          <w:tcPr>
            <w:tcW w:w="2334" w:type="pct"/>
          </w:tcPr>
          <w:p w14:paraId="572813D7" w14:textId="77777777" w:rsidR="00762C8B" w:rsidRPr="00116B03" w:rsidRDefault="00762C8B" w:rsidP="008A4FDA">
            <w:pPr>
              <w:spacing w:before="40" w:after="40"/>
              <w:rPr>
                <w:szCs w:val="20"/>
              </w:rPr>
            </w:pPr>
            <w:r w:rsidRPr="00116B03">
              <w:rPr>
                <w:szCs w:val="20"/>
              </w:rPr>
              <w:t>Share the risk with another party or parties</w:t>
            </w:r>
          </w:p>
        </w:tc>
      </w:tr>
    </w:tbl>
    <w:p w14:paraId="5FBBE93E" w14:textId="77777777" w:rsidR="00792165" w:rsidRPr="000E6348" w:rsidRDefault="000E6348" w:rsidP="0077633B">
      <w:pPr>
        <w:pStyle w:val="Heading3"/>
      </w:pPr>
      <w:bookmarkStart w:id="77" w:name="_Toc504490972"/>
      <w:bookmarkStart w:id="78" w:name="_Toc522548926"/>
      <w:bookmarkStart w:id="79" w:name="_Toc466964481"/>
      <w:bookmarkEnd w:id="73"/>
      <w:r>
        <w:lastRenderedPageBreak/>
        <w:t>R</w:t>
      </w:r>
      <w:r w:rsidR="00792165" w:rsidRPr="000E6348">
        <w:t xml:space="preserve">isk </w:t>
      </w:r>
      <w:r>
        <w:t>D</w:t>
      </w:r>
      <w:r w:rsidR="00792165" w:rsidRPr="000E6348">
        <w:t>imensions</w:t>
      </w:r>
      <w:bookmarkEnd w:id="77"/>
      <w:bookmarkEnd w:id="78"/>
    </w:p>
    <w:p w14:paraId="46EFE828" w14:textId="77777777" w:rsidR="00792165" w:rsidRPr="0042778A" w:rsidRDefault="00792165" w:rsidP="00792165">
      <w:r w:rsidRPr="0042778A">
        <w:t xml:space="preserve">The </w:t>
      </w:r>
      <w:r w:rsidRPr="0042778A">
        <w:rPr>
          <w:b/>
        </w:rPr>
        <w:t xml:space="preserve">risk dimension </w:t>
      </w:r>
      <w:r w:rsidRPr="0042778A">
        <w:t xml:space="preserve">menu is used when adding a risk to the </w:t>
      </w:r>
      <w:r w:rsidRPr="0042778A">
        <w:rPr>
          <w:b/>
        </w:rPr>
        <w:t>risk register</w:t>
      </w:r>
      <w:r w:rsidRPr="0042778A">
        <w:t xml:space="preserve">. It allows for the identified risk to be coded to a </w:t>
      </w:r>
      <w:proofErr w:type="gramStart"/>
      <w:r w:rsidRPr="0042778A">
        <w:t>high level</w:t>
      </w:r>
      <w:proofErr w:type="gramEnd"/>
      <w:r w:rsidRPr="0042778A">
        <w:t xml:space="preserve"> dimension. Reports can be generated based on the selections in this menu.</w:t>
      </w:r>
    </w:p>
    <w:p w14:paraId="7CAA314D" w14:textId="77777777" w:rsidR="00792165" w:rsidRPr="0042778A" w:rsidRDefault="00792165" w:rsidP="00792165">
      <w:r w:rsidRPr="0042778A">
        <w:rPr>
          <w:noProof/>
          <w:lang w:val="en-US"/>
        </w:rPr>
        <mc:AlternateContent>
          <mc:Choice Requires="wps">
            <w:drawing>
              <wp:anchor distT="0" distB="0" distL="114300" distR="114300" simplePos="0" relativeHeight="251695104" behindDoc="0" locked="0" layoutInCell="1" allowOverlap="1" wp14:anchorId="1A6E1005" wp14:editId="0B695E32">
                <wp:simplePos x="0" y="0"/>
                <wp:positionH relativeFrom="column">
                  <wp:posOffset>105867</wp:posOffset>
                </wp:positionH>
                <wp:positionV relativeFrom="paragraph">
                  <wp:posOffset>1053668</wp:posOffset>
                </wp:positionV>
                <wp:extent cx="818984" cy="468173"/>
                <wp:effectExtent l="0" t="0" r="635" b="8255"/>
                <wp:wrapNone/>
                <wp:docPr id="2" name="Rectangle 2"/>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7D656" id="Rectangle 2" o:spid="_x0000_s1026" style="position:absolute;margin-left:8.35pt;margin-top:82.95pt;width:64.5pt;height:3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" fillcolor="#f2f2f2 [3052]" stroked="f" strokeweight="2pt"/>
            </w:pict>
          </mc:Fallback>
        </mc:AlternateContent>
      </w:r>
      <w:r w:rsidRPr="0042778A">
        <w:rPr>
          <w:noProof/>
          <w:lang w:val="en-US"/>
        </w:rPr>
        <w:drawing>
          <wp:inline distT="0" distB="0" distL="0" distR="0" wp14:anchorId="644F577D" wp14:editId="52DC4082">
            <wp:extent cx="6645910" cy="1560830"/>
            <wp:effectExtent l="19050" t="19050" r="21590" b="203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1560830"/>
                    </a:xfrm>
                    <a:prstGeom prst="rect">
                      <a:avLst/>
                    </a:prstGeom>
                    <a:ln>
                      <a:solidFill>
                        <a:schemeClr val="bg1">
                          <a:lumMod val="75000"/>
                        </a:schemeClr>
                      </a:solidFill>
                    </a:ln>
                  </pic:spPr>
                </pic:pic>
              </a:graphicData>
            </a:graphic>
          </wp:inline>
        </w:drawing>
      </w:r>
    </w:p>
    <w:p w14:paraId="283250F5" w14:textId="77777777" w:rsidR="00792165" w:rsidRPr="00663C03" w:rsidRDefault="000E6348" w:rsidP="00663C03">
      <w:pPr>
        <w:rPr>
          <w:b/>
        </w:rPr>
      </w:pPr>
      <w:bookmarkStart w:id="80" w:name="_Toc504490973"/>
      <w:r w:rsidRPr="00663C03">
        <w:rPr>
          <w:b/>
        </w:rPr>
        <w:t>Risk dimensions -</w:t>
      </w:r>
      <w:r w:rsidR="00792165" w:rsidRPr="00663C03">
        <w:rPr>
          <w:b/>
        </w:rPr>
        <w:t xml:space="preserve"> Example</w:t>
      </w:r>
      <w:r w:rsidRPr="00663C03">
        <w:rPr>
          <w:b/>
        </w:rPr>
        <w:t>s</w:t>
      </w:r>
      <w:bookmarkEnd w:id="80"/>
    </w:p>
    <w:tbl>
      <w:tblPr>
        <w:tblStyle w:val="TableGrid"/>
        <w:tblW w:w="5000" w:type="pct"/>
        <w:tblLook w:val="04A0" w:firstRow="1" w:lastRow="0" w:firstColumn="1" w:lastColumn="0" w:noHBand="0" w:noVBand="1"/>
      </w:tblPr>
      <w:tblGrid>
        <w:gridCol w:w="2123"/>
        <w:gridCol w:w="8333"/>
      </w:tblGrid>
      <w:tr w:rsidR="00792165" w:rsidRPr="0042778A" w14:paraId="579D16A6" w14:textId="77777777" w:rsidTr="00116B03">
        <w:tc>
          <w:tcPr>
            <w:tcW w:w="1015" w:type="pct"/>
            <w:shd w:val="clear" w:color="auto" w:fill="BFBFBF" w:themeFill="background1" w:themeFillShade="BF"/>
          </w:tcPr>
          <w:p w14:paraId="2D5895C1" w14:textId="77777777" w:rsidR="00792165" w:rsidRPr="0042778A" w:rsidRDefault="00792165" w:rsidP="001F4CF7">
            <w:pPr>
              <w:spacing w:before="40" w:after="40"/>
              <w:rPr>
                <w:b/>
                <w:bCs/>
                <w:szCs w:val="20"/>
              </w:rPr>
            </w:pPr>
            <w:r w:rsidRPr="0042778A">
              <w:rPr>
                <w:b/>
                <w:bCs/>
                <w:szCs w:val="20"/>
              </w:rPr>
              <w:t>Risk Dimensions</w:t>
            </w:r>
            <w:r w:rsidRPr="0042778A">
              <w:rPr>
                <w:rStyle w:val="FootnoteReference"/>
                <w:b/>
                <w:bCs/>
                <w:szCs w:val="20"/>
              </w:rPr>
              <w:footnoteReference w:id="4"/>
            </w:r>
          </w:p>
        </w:tc>
        <w:tc>
          <w:tcPr>
            <w:tcW w:w="3985" w:type="pct"/>
            <w:shd w:val="clear" w:color="auto" w:fill="BFBFBF" w:themeFill="background1" w:themeFillShade="BF"/>
          </w:tcPr>
          <w:p w14:paraId="3A75E348" w14:textId="77777777" w:rsidR="00792165" w:rsidRPr="0042778A" w:rsidRDefault="00792165" w:rsidP="001F4CF7">
            <w:pPr>
              <w:spacing w:before="40" w:after="40"/>
              <w:rPr>
                <w:b/>
                <w:color w:val="FF0000"/>
                <w:szCs w:val="20"/>
              </w:rPr>
            </w:pPr>
            <w:r w:rsidRPr="0042778A">
              <w:rPr>
                <w:b/>
                <w:szCs w:val="20"/>
              </w:rPr>
              <w:t>Definition</w:t>
            </w:r>
            <w:r w:rsidRPr="0042778A">
              <w:rPr>
                <w:b/>
                <w:color w:val="FF0000"/>
                <w:szCs w:val="20"/>
              </w:rPr>
              <w:t xml:space="preserve"> </w:t>
            </w:r>
          </w:p>
        </w:tc>
      </w:tr>
      <w:tr w:rsidR="00792165" w:rsidRPr="0042778A" w14:paraId="3E38CED2" w14:textId="77777777" w:rsidTr="001F4CF7">
        <w:trPr>
          <w:trHeight w:val="510"/>
        </w:trPr>
        <w:tc>
          <w:tcPr>
            <w:tcW w:w="1015" w:type="pct"/>
          </w:tcPr>
          <w:p w14:paraId="407AC1CF" w14:textId="77777777" w:rsidR="00792165" w:rsidRPr="00116B03" w:rsidRDefault="00792165" w:rsidP="001F4CF7">
            <w:pPr>
              <w:spacing w:before="40" w:after="40"/>
              <w:rPr>
                <w:bCs/>
                <w:sz w:val="18"/>
                <w:szCs w:val="20"/>
              </w:rPr>
            </w:pPr>
            <w:r w:rsidRPr="00116B03">
              <w:rPr>
                <w:bCs/>
                <w:sz w:val="18"/>
                <w:szCs w:val="20"/>
              </w:rPr>
              <w:t>Commercial</w:t>
            </w:r>
          </w:p>
        </w:tc>
        <w:tc>
          <w:tcPr>
            <w:tcW w:w="3985" w:type="pct"/>
          </w:tcPr>
          <w:p w14:paraId="406A046E" w14:textId="77777777" w:rsidR="00792165" w:rsidRPr="0042778A" w:rsidRDefault="00792165" w:rsidP="001F4CF7">
            <w:pPr>
              <w:spacing w:before="40" w:after="40"/>
              <w:rPr>
                <w:sz w:val="18"/>
                <w:szCs w:val="20"/>
              </w:rPr>
            </w:pPr>
            <w:r w:rsidRPr="0042778A">
              <w:rPr>
                <w:sz w:val="18"/>
                <w:szCs w:val="20"/>
              </w:rPr>
              <w:t xml:space="preserve">This category includes the risks associated with market placement, business growth, diversification and commercial success. This relates to the commercial viability of a product or </w:t>
            </w:r>
            <w:proofErr w:type="gramStart"/>
            <w:r w:rsidRPr="0042778A">
              <w:rPr>
                <w:sz w:val="18"/>
                <w:szCs w:val="20"/>
              </w:rPr>
              <w:t>service,</w:t>
            </w:r>
            <w:r w:rsidR="00171AAA">
              <w:rPr>
                <w:sz w:val="18"/>
                <w:szCs w:val="20"/>
              </w:rPr>
              <w:t xml:space="preserve"> </w:t>
            </w:r>
            <w:r w:rsidRPr="0042778A">
              <w:rPr>
                <w:sz w:val="18"/>
                <w:szCs w:val="20"/>
              </w:rPr>
              <w:t>and</w:t>
            </w:r>
            <w:proofErr w:type="gramEnd"/>
            <w:r w:rsidRPr="0042778A">
              <w:rPr>
                <w:sz w:val="18"/>
                <w:szCs w:val="20"/>
              </w:rPr>
              <w:t xml:space="preserve"> extends through establishment to retention and then growth of a customer base.</w:t>
            </w:r>
          </w:p>
        </w:tc>
      </w:tr>
      <w:tr w:rsidR="00792165" w:rsidRPr="0042778A" w14:paraId="5A1AE7C8" w14:textId="77777777" w:rsidTr="001F4CF7">
        <w:trPr>
          <w:trHeight w:val="510"/>
        </w:trPr>
        <w:tc>
          <w:tcPr>
            <w:tcW w:w="1015" w:type="pct"/>
          </w:tcPr>
          <w:p w14:paraId="2463267B" w14:textId="77777777" w:rsidR="00792165" w:rsidRPr="00116B03" w:rsidRDefault="00792165" w:rsidP="001F4CF7">
            <w:pPr>
              <w:spacing w:before="40" w:after="40"/>
              <w:rPr>
                <w:bCs/>
                <w:sz w:val="18"/>
                <w:szCs w:val="20"/>
              </w:rPr>
            </w:pPr>
            <w:r w:rsidRPr="00116B03">
              <w:rPr>
                <w:bCs/>
                <w:sz w:val="18"/>
                <w:szCs w:val="20"/>
              </w:rPr>
              <w:t>Compliance / legal</w:t>
            </w:r>
          </w:p>
          <w:p w14:paraId="0AC80E82" w14:textId="77777777" w:rsidR="00792165" w:rsidRPr="00116B03" w:rsidRDefault="00792165" w:rsidP="001F4CF7">
            <w:pPr>
              <w:spacing w:before="40" w:after="40"/>
              <w:rPr>
                <w:sz w:val="18"/>
                <w:szCs w:val="20"/>
              </w:rPr>
            </w:pPr>
          </w:p>
        </w:tc>
        <w:tc>
          <w:tcPr>
            <w:tcW w:w="3985" w:type="pct"/>
          </w:tcPr>
          <w:p w14:paraId="37E15231" w14:textId="77777777" w:rsidR="00792165" w:rsidRPr="0042778A" w:rsidRDefault="00792165" w:rsidP="001F4CF7">
            <w:pPr>
              <w:spacing w:before="40" w:after="40"/>
              <w:rPr>
                <w:sz w:val="18"/>
                <w:szCs w:val="20"/>
              </w:rPr>
            </w:pPr>
            <w:r w:rsidRPr="0042778A">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792165" w:rsidRPr="0042778A" w14:paraId="559BCACE" w14:textId="77777777" w:rsidTr="001F4CF7">
        <w:trPr>
          <w:trHeight w:val="510"/>
        </w:trPr>
        <w:tc>
          <w:tcPr>
            <w:tcW w:w="1015" w:type="pct"/>
          </w:tcPr>
          <w:p w14:paraId="553AD685" w14:textId="77777777" w:rsidR="00792165" w:rsidRPr="00116B03" w:rsidRDefault="00792165" w:rsidP="001F4CF7">
            <w:pPr>
              <w:spacing w:before="40" w:after="40"/>
              <w:rPr>
                <w:bCs/>
                <w:sz w:val="18"/>
                <w:szCs w:val="20"/>
              </w:rPr>
            </w:pPr>
            <w:r w:rsidRPr="00116B03">
              <w:rPr>
                <w:bCs/>
                <w:sz w:val="18"/>
                <w:szCs w:val="20"/>
              </w:rPr>
              <w:t>Equipment</w:t>
            </w:r>
          </w:p>
          <w:p w14:paraId="4D44979D" w14:textId="77777777" w:rsidR="00792165" w:rsidRPr="00116B03" w:rsidRDefault="00792165" w:rsidP="001F4CF7">
            <w:pPr>
              <w:spacing w:before="40" w:after="40"/>
              <w:rPr>
                <w:sz w:val="18"/>
                <w:szCs w:val="20"/>
              </w:rPr>
            </w:pPr>
          </w:p>
        </w:tc>
        <w:tc>
          <w:tcPr>
            <w:tcW w:w="3985" w:type="pct"/>
          </w:tcPr>
          <w:p w14:paraId="5B794012" w14:textId="77777777" w:rsidR="00792165" w:rsidRPr="0042778A" w:rsidRDefault="00792165" w:rsidP="001F4CF7">
            <w:pPr>
              <w:spacing w:before="40" w:after="40"/>
              <w:rPr>
                <w:sz w:val="18"/>
                <w:szCs w:val="20"/>
              </w:rPr>
            </w:pPr>
            <w:r w:rsidRPr="0042778A">
              <w:rPr>
                <w:sz w:val="18"/>
                <w:szCs w:val="20"/>
              </w:rPr>
              <w:t>This extends to the equipment utilised for the operations and conduct of the business. It includes the general operations of the equipment, maintenance, appropriateness, depreciation, safety and upgrade.</w:t>
            </w:r>
          </w:p>
        </w:tc>
      </w:tr>
      <w:tr w:rsidR="00792165" w:rsidRPr="0042778A" w14:paraId="7D2F8623" w14:textId="77777777" w:rsidTr="001F4CF7">
        <w:trPr>
          <w:trHeight w:val="510"/>
        </w:trPr>
        <w:tc>
          <w:tcPr>
            <w:tcW w:w="1015" w:type="pct"/>
          </w:tcPr>
          <w:p w14:paraId="54C019A0" w14:textId="77777777" w:rsidR="00792165" w:rsidRPr="00116B03" w:rsidRDefault="00792165" w:rsidP="001F4CF7">
            <w:pPr>
              <w:spacing w:before="40" w:after="40"/>
              <w:rPr>
                <w:bCs/>
                <w:sz w:val="18"/>
                <w:szCs w:val="20"/>
              </w:rPr>
            </w:pPr>
            <w:r w:rsidRPr="00116B03">
              <w:rPr>
                <w:bCs/>
                <w:sz w:val="18"/>
                <w:szCs w:val="20"/>
              </w:rPr>
              <w:t>Financial</w:t>
            </w:r>
          </w:p>
          <w:p w14:paraId="68A3F254" w14:textId="77777777" w:rsidR="00792165" w:rsidRPr="00116B03" w:rsidRDefault="00792165" w:rsidP="001F4CF7">
            <w:pPr>
              <w:spacing w:before="40" w:after="40"/>
              <w:rPr>
                <w:sz w:val="18"/>
                <w:szCs w:val="20"/>
              </w:rPr>
            </w:pPr>
          </w:p>
        </w:tc>
        <w:tc>
          <w:tcPr>
            <w:tcW w:w="3985" w:type="pct"/>
          </w:tcPr>
          <w:p w14:paraId="74946D3C" w14:textId="77777777" w:rsidR="00792165" w:rsidRPr="0042778A" w:rsidRDefault="00792165" w:rsidP="001F4CF7">
            <w:pPr>
              <w:spacing w:before="40" w:after="40"/>
              <w:rPr>
                <w:sz w:val="18"/>
                <w:szCs w:val="20"/>
              </w:rPr>
            </w:pPr>
            <w:r w:rsidRPr="0042778A">
              <w:rPr>
                <w:sz w:val="18"/>
                <w:szCs w:val="20"/>
              </w:rPr>
              <w:t>This category includes cash flow, budgetary requirements, tax obligations, creditor and debtor management, remuneration and other general account management concerns.</w:t>
            </w:r>
          </w:p>
        </w:tc>
      </w:tr>
      <w:tr w:rsidR="00792165" w:rsidRPr="0042778A" w14:paraId="7B71561E" w14:textId="77777777" w:rsidTr="001F4CF7">
        <w:trPr>
          <w:trHeight w:val="510"/>
        </w:trPr>
        <w:tc>
          <w:tcPr>
            <w:tcW w:w="1015" w:type="pct"/>
          </w:tcPr>
          <w:p w14:paraId="2339E9EC" w14:textId="77777777" w:rsidR="00792165" w:rsidRPr="00116B03" w:rsidRDefault="00792165" w:rsidP="001F4CF7">
            <w:pPr>
              <w:spacing w:before="40" w:after="40"/>
              <w:rPr>
                <w:bCs/>
                <w:sz w:val="18"/>
                <w:szCs w:val="20"/>
              </w:rPr>
            </w:pPr>
            <w:r w:rsidRPr="00116B03">
              <w:rPr>
                <w:bCs/>
                <w:sz w:val="18"/>
                <w:szCs w:val="20"/>
              </w:rPr>
              <w:t>Organisational</w:t>
            </w:r>
          </w:p>
          <w:p w14:paraId="7FCFCA4A" w14:textId="77777777" w:rsidR="00792165" w:rsidRPr="00116B03" w:rsidRDefault="00792165" w:rsidP="001F4CF7">
            <w:pPr>
              <w:spacing w:before="40" w:after="40"/>
              <w:rPr>
                <w:sz w:val="18"/>
                <w:szCs w:val="20"/>
              </w:rPr>
            </w:pPr>
          </w:p>
        </w:tc>
        <w:tc>
          <w:tcPr>
            <w:tcW w:w="3985" w:type="pct"/>
          </w:tcPr>
          <w:p w14:paraId="619064A1" w14:textId="77777777" w:rsidR="00792165" w:rsidRPr="0042778A" w:rsidRDefault="00792165" w:rsidP="001F4CF7">
            <w:pPr>
              <w:spacing w:before="40" w:after="40"/>
              <w:rPr>
                <w:sz w:val="18"/>
                <w:szCs w:val="20"/>
              </w:rPr>
            </w:pPr>
            <w:r w:rsidRPr="0042778A">
              <w:rPr>
                <w:sz w:val="18"/>
                <w:szCs w:val="20"/>
              </w:rPr>
              <w:t>This relates to the internal requirements of a business, extending to the cultural, structural and people issues associated with the effective operation of the business.</w:t>
            </w:r>
          </w:p>
        </w:tc>
      </w:tr>
      <w:tr w:rsidR="00792165" w:rsidRPr="0042778A" w14:paraId="60BD5F6E" w14:textId="77777777" w:rsidTr="001F4CF7">
        <w:trPr>
          <w:trHeight w:val="510"/>
        </w:trPr>
        <w:tc>
          <w:tcPr>
            <w:tcW w:w="1015" w:type="pct"/>
          </w:tcPr>
          <w:p w14:paraId="4601B0BD" w14:textId="77777777" w:rsidR="00792165" w:rsidRPr="00116B03" w:rsidRDefault="00792165" w:rsidP="001F4CF7">
            <w:pPr>
              <w:spacing w:before="40" w:after="40"/>
              <w:rPr>
                <w:bCs/>
                <w:sz w:val="18"/>
                <w:szCs w:val="20"/>
              </w:rPr>
            </w:pPr>
            <w:r w:rsidRPr="00116B03">
              <w:rPr>
                <w:bCs/>
                <w:sz w:val="18"/>
                <w:szCs w:val="20"/>
              </w:rPr>
              <w:t>Operational</w:t>
            </w:r>
          </w:p>
          <w:p w14:paraId="49E6159B" w14:textId="77777777" w:rsidR="00792165" w:rsidRPr="00116B03" w:rsidRDefault="00792165" w:rsidP="001F4CF7">
            <w:pPr>
              <w:spacing w:before="40" w:after="40"/>
              <w:rPr>
                <w:sz w:val="18"/>
                <w:szCs w:val="20"/>
              </w:rPr>
            </w:pPr>
          </w:p>
        </w:tc>
        <w:tc>
          <w:tcPr>
            <w:tcW w:w="3985" w:type="pct"/>
          </w:tcPr>
          <w:p w14:paraId="1AD7B813" w14:textId="77777777" w:rsidR="00792165" w:rsidRPr="0042778A" w:rsidRDefault="00792165" w:rsidP="001F4CF7">
            <w:pPr>
              <w:spacing w:before="40" w:after="40"/>
              <w:rPr>
                <w:sz w:val="18"/>
                <w:szCs w:val="20"/>
              </w:rPr>
            </w:pPr>
            <w:r w:rsidRPr="0042778A">
              <w:rPr>
                <w:sz w:val="18"/>
                <w:szCs w:val="20"/>
              </w:rPr>
              <w:t>This covers the planning, operational activities, resources (including people) and support required within the operations of a business that result in the successful development and delivery of a product or service.</w:t>
            </w:r>
          </w:p>
        </w:tc>
      </w:tr>
      <w:tr w:rsidR="00792165" w:rsidRPr="0042778A" w14:paraId="6D7EC2AF" w14:textId="77777777" w:rsidTr="001F4CF7">
        <w:trPr>
          <w:trHeight w:val="510"/>
        </w:trPr>
        <w:tc>
          <w:tcPr>
            <w:tcW w:w="1015" w:type="pct"/>
          </w:tcPr>
          <w:p w14:paraId="5C02F772" w14:textId="77777777" w:rsidR="00792165" w:rsidRPr="00116B03" w:rsidRDefault="00792165" w:rsidP="001F4CF7">
            <w:pPr>
              <w:spacing w:before="40" w:after="40"/>
              <w:rPr>
                <w:bCs/>
                <w:sz w:val="18"/>
                <w:szCs w:val="20"/>
              </w:rPr>
            </w:pPr>
            <w:r w:rsidRPr="00116B03">
              <w:rPr>
                <w:bCs/>
                <w:sz w:val="18"/>
                <w:szCs w:val="20"/>
              </w:rPr>
              <w:t>Project</w:t>
            </w:r>
          </w:p>
          <w:p w14:paraId="78DBAD3F" w14:textId="77777777" w:rsidR="00792165" w:rsidRPr="00116B03" w:rsidRDefault="00792165" w:rsidP="001F4CF7">
            <w:pPr>
              <w:spacing w:before="40" w:after="40"/>
              <w:rPr>
                <w:sz w:val="18"/>
                <w:szCs w:val="20"/>
              </w:rPr>
            </w:pPr>
          </w:p>
        </w:tc>
        <w:tc>
          <w:tcPr>
            <w:tcW w:w="3985" w:type="pct"/>
          </w:tcPr>
          <w:p w14:paraId="1E924C1D" w14:textId="77777777" w:rsidR="00792165" w:rsidRPr="0042778A" w:rsidRDefault="00792165" w:rsidP="001F4CF7">
            <w:pPr>
              <w:spacing w:before="40" w:after="40"/>
              <w:rPr>
                <w:sz w:val="18"/>
                <w:szCs w:val="20"/>
              </w:rPr>
            </w:pPr>
            <w:r w:rsidRPr="0042778A">
              <w:rPr>
                <w:sz w:val="18"/>
                <w:szCs w:val="20"/>
              </w:rPr>
              <w:t xml:space="preserve">This includes the management of equipment, finances, resources, technology, timeframes and people associated with the management projects. It extends to internal operational projects, projects relating to business development, and external projects such as those undertaken for </w:t>
            </w:r>
            <w:r w:rsidR="00BA4AB2">
              <w:rPr>
                <w:sz w:val="18"/>
                <w:szCs w:val="20"/>
              </w:rPr>
              <w:t>patient</w:t>
            </w:r>
            <w:r w:rsidRPr="0042778A">
              <w:rPr>
                <w:sz w:val="18"/>
                <w:szCs w:val="20"/>
              </w:rPr>
              <w:t>s.</w:t>
            </w:r>
          </w:p>
        </w:tc>
      </w:tr>
      <w:tr w:rsidR="00792165" w:rsidRPr="0042778A" w14:paraId="586D014A" w14:textId="77777777" w:rsidTr="001F4CF7">
        <w:trPr>
          <w:trHeight w:val="510"/>
        </w:trPr>
        <w:tc>
          <w:tcPr>
            <w:tcW w:w="1015" w:type="pct"/>
          </w:tcPr>
          <w:p w14:paraId="32FF9EB9" w14:textId="77777777" w:rsidR="00792165" w:rsidRPr="00116B03" w:rsidRDefault="00792165" w:rsidP="001F4CF7">
            <w:pPr>
              <w:spacing w:before="40" w:after="40"/>
              <w:rPr>
                <w:bCs/>
                <w:sz w:val="18"/>
                <w:szCs w:val="20"/>
              </w:rPr>
            </w:pPr>
            <w:r w:rsidRPr="00116B03">
              <w:rPr>
                <w:bCs/>
                <w:sz w:val="18"/>
                <w:szCs w:val="20"/>
              </w:rPr>
              <w:t>Reputation</w:t>
            </w:r>
          </w:p>
          <w:p w14:paraId="1378EF75" w14:textId="77777777" w:rsidR="00792165" w:rsidRPr="00116B03" w:rsidRDefault="00792165" w:rsidP="001F4CF7">
            <w:pPr>
              <w:spacing w:before="40" w:after="40"/>
              <w:rPr>
                <w:sz w:val="18"/>
                <w:szCs w:val="20"/>
              </w:rPr>
            </w:pPr>
          </w:p>
        </w:tc>
        <w:tc>
          <w:tcPr>
            <w:tcW w:w="3985" w:type="pct"/>
          </w:tcPr>
          <w:p w14:paraId="21872396" w14:textId="77777777" w:rsidR="00792165" w:rsidRPr="0042778A" w:rsidRDefault="00792165" w:rsidP="001F4CF7">
            <w:pPr>
              <w:spacing w:before="40" w:after="40"/>
              <w:rPr>
                <w:sz w:val="18"/>
                <w:szCs w:val="20"/>
              </w:rPr>
            </w:pPr>
            <w:r w:rsidRPr="0042778A">
              <w:rPr>
                <w:sz w:val="18"/>
                <w:szCs w:val="20"/>
              </w:rPr>
              <w:t xml:space="preserve">This entails the threat to the reputation of the business due to the conduct of the </w:t>
            </w:r>
            <w:proofErr w:type="gramStart"/>
            <w:r w:rsidRPr="0042778A">
              <w:rPr>
                <w:sz w:val="18"/>
                <w:szCs w:val="20"/>
              </w:rPr>
              <w:t>entity as a whole, the</w:t>
            </w:r>
            <w:proofErr w:type="gramEnd"/>
            <w:r w:rsidRPr="0042778A">
              <w:rPr>
                <w:sz w:val="18"/>
                <w:szCs w:val="20"/>
              </w:rPr>
              <w:t xml:space="preserve"> viability of product or service, or the conduct of employees or other individuals associated with the business.</w:t>
            </w:r>
          </w:p>
        </w:tc>
      </w:tr>
      <w:tr w:rsidR="00792165" w:rsidRPr="0042778A" w14:paraId="45D906A6" w14:textId="77777777" w:rsidTr="001F4CF7">
        <w:trPr>
          <w:trHeight w:val="510"/>
        </w:trPr>
        <w:tc>
          <w:tcPr>
            <w:tcW w:w="1015" w:type="pct"/>
          </w:tcPr>
          <w:p w14:paraId="68D75EE1" w14:textId="77777777" w:rsidR="00792165" w:rsidRPr="00116B03" w:rsidRDefault="00792165" w:rsidP="001F4CF7">
            <w:pPr>
              <w:spacing w:before="40" w:after="40"/>
              <w:rPr>
                <w:bCs/>
                <w:sz w:val="18"/>
                <w:szCs w:val="20"/>
              </w:rPr>
            </w:pPr>
            <w:r w:rsidRPr="00116B03">
              <w:rPr>
                <w:bCs/>
                <w:sz w:val="18"/>
                <w:szCs w:val="20"/>
              </w:rPr>
              <w:t>Safety</w:t>
            </w:r>
          </w:p>
          <w:p w14:paraId="295FC644" w14:textId="77777777" w:rsidR="00792165" w:rsidRPr="00116B03" w:rsidRDefault="00792165" w:rsidP="001F4CF7">
            <w:pPr>
              <w:spacing w:before="40" w:after="40"/>
              <w:rPr>
                <w:sz w:val="18"/>
                <w:szCs w:val="20"/>
              </w:rPr>
            </w:pPr>
          </w:p>
        </w:tc>
        <w:tc>
          <w:tcPr>
            <w:tcW w:w="3985" w:type="pct"/>
          </w:tcPr>
          <w:p w14:paraId="5A45E117" w14:textId="77777777" w:rsidR="00792165" w:rsidRPr="0042778A" w:rsidRDefault="00792165" w:rsidP="001F4CF7">
            <w:pPr>
              <w:spacing w:before="40" w:after="40"/>
              <w:rPr>
                <w:sz w:val="18"/>
                <w:szCs w:val="20"/>
              </w:rPr>
            </w:pPr>
            <w:r w:rsidRPr="0042778A">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792165" w:rsidRPr="0042778A" w14:paraId="071B53FA" w14:textId="77777777" w:rsidTr="001F4CF7">
        <w:trPr>
          <w:trHeight w:val="510"/>
        </w:trPr>
        <w:tc>
          <w:tcPr>
            <w:tcW w:w="1015" w:type="pct"/>
          </w:tcPr>
          <w:p w14:paraId="31E0D93C" w14:textId="77777777" w:rsidR="00792165" w:rsidRPr="00116B03" w:rsidRDefault="00792165" w:rsidP="001F4CF7">
            <w:pPr>
              <w:spacing w:before="40" w:after="40"/>
              <w:rPr>
                <w:bCs/>
                <w:sz w:val="18"/>
                <w:szCs w:val="20"/>
              </w:rPr>
            </w:pPr>
            <w:r w:rsidRPr="00116B03">
              <w:rPr>
                <w:bCs/>
                <w:sz w:val="18"/>
                <w:szCs w:val="20"/>
              </w:rPr>
              <w:t>Security</w:t>
            </w:r>
          </w:p>
          <w:p w14:paraId="19FA9EDA" w14:textId="77777777" w:rsidR="00792165" w:rsidRPr="00116B03" w:rsidRDefault="00792165" w:rsidP="001F4CF7">
            <w:pPr>
              <w:spacing w:before="40" w:after="40"/>
              <w:rPr>
                <w:sz w:val="18"/>
                <w:szCs w:val="20"/>
              </w:rPr>
            </w:pPr>
          </w:p>
        </w:tc>
        <w:tc>
          <w:tcPr>
            <w:tcW w:w="3985" w:type="pct"/>
          </w:tcPr>
          <w:p w14:paraId="3EACD2AF" w14:textId="77777777" w:rsidR="00792165" w:rsidRPr="0042778A" w:rsidRDefault="00792165" w:rsidP="001F4CF7">
            <w:pPr>
              <w:spacing w:before="40" w:after="40"/>
              <w:rPr>
                <w:sz w:val="18"/>
                <w:szCs w:val="20"/>
              </w:rPr>
            </w:pPr>
            <w:r w:rsidRPr="0042778A">
              <w:rPr>
                <w:sz w:val="18"/>
                <w:szCs w:val="20"/>
              </w:rPr>
              <w:t>This includes the overall security of the business premises, assets and people, and extends to security of information, intellectual property, and technology.</w:t>
            </w:r>
          </w:p>
        </w:tc>
      </w:tr>
      <w:tr w:rsidR="00792165" w:rsidRPr="0042778A" w14:paraId="7F5737BD" w14:textId="77777777" w:rsidTr="001F4CF7">
        <w:trPr>
          <w:trHeight w:val="510"/>
        </w:trPr>
        <w:tc>
          <w:tcPr>
            <w:tcW w:w="1015" w:type="pct"/>
          </w:tcPr>
          <w:p w14:paraId="3E714D7A" w14:textId="77777777" w:rsidR="00792165" w:rsidRPr="00116B03" w:rsidRDefault="00792165" w:rsidP="001F4CF7">
            <w:pPr>
              <w:spacing w:before="40" w:after="40"/>
              <w:rPr>
                <w:bCs/>
                <w:sz w:val="18"/>
                <w:szCs w:val="20"/>
              </w:rPr>
            </w:pPr>
            <w:r w:rsidRPr="00116B03">
              <w:rPr>
                <w:bCs/>
                <w:sz w:val="18"/>
                <w:szCs w:val="20"/>
              </w:rPr>
              <w:t>Service delivery</w:t>
            </w:r>
          </w:p>
          <w:p w14:paraId="1BB608E1" w14:textId="77777777" w:rsidR="00792165" w:rsidRPr="00116B03" w:rsidRDefault="00792165" w:rsidP="001F4CF7">
            <w:pPr>
              <w:spacing w:before="40" w:after="40"/>
              <w:rPr>
                <w:sz w:val="18"/>
                <w:szCs w:val="20"/>
              </w:rPr>
            </w:pPr>
          </w:p>
        </w:tc>
        <w:tc>
          <w:tcPr>
            <w:tcW w:w="3985" w:type="pct"/>
          </w:tcPr>
          <w:p w14:paraId="317F6520" w14:textId="77777777" w:rsidR="00792165" w:rsidRPr="0042778A" w:rsidRDefault="00792165" w:rsidP="001F4CF7">
            <w:pPr>
              <w:spacing w:before="40" w:after="40"/>
              <w:rPr>
                <w:sz w:val="18"/>
                <w:szCs w:val="20"/>
              </w:rPr>
            </w:pPr>
            <w:r w:rsidRPr="0042778A">
              <w:rPr>
                <w:sz w:val="18"/>
                <w:szCs w:val="20"/>
              </w:rPr>
              <w:t xml:space="preserve">This relates to the delivery of services, including the quality and appropriateness of service provided, or the </w:t>
            </w:r>
            <w:proofErr w:type="gramStart"/>
            <w:r w:rsidRPr="0042778A">
              <w:rPr>
                <w:sz w:val="18"/>
                <w:szCs w:val="20"/>
              </w:rPr>
              <w:t>manner in which</w:t>
            </w:r>
            <w:proofErr w:type="gramEnd"/>
            <w:r w:rsidRPr="0042778A">
              <w:rPr>
                <w:sz w:val="18"/>
                <w:szCs w:val="20"/>
              </w:rPr>
              <w:t xml:space="preserve"> a product is delivered, including customer interaction and after-sales service.</w:t>
            </w:r>
          </w:p>
        </w:tc>
      </w:tr>
      <w:tr w:rsidR="00792165" w:rsidRPr="0042778A" w14:paraId="4F32D990" w14:textId="77777777" w:rsidTr="001F4CF7">
        <w:trPr>
          <w:trHeight w:val="510"/>
        </w:trPr>
        <w:tc>
          <w:tcPr>
            <w:tcW w:w="1015" w:type="pct"/>
          </w:tcPr>
          <w:p w14:paraId="500259ED" w14:textId="77777777" w:rsidR="00792165" w:rsidRPr="00116B03" w:rsidRDefault="00792165" w:rsidP="001F4CF7">
            <w:pPr>
              <w:spacing w:before="40" w:after="40"/>
              <w:rPr>
                <w:bCs/>
                <w:sz w:val="18"/>
                <w:szCs w:val="20"/>
              </w:rPr>
            </w:pPr>
            <w:r w:rsidRPr="00116B03">
              <w:rPr>
                <w:bCs/>
                <w:sz w:val="18"/>
                <w:szCs w:val="20"/>
              </w:rPr>
              <w:t>Stakeholder management</w:t>
            </w:r>
          </w:p>
          <w:p w14:paraId="0540B424" w14:textId="77777777" w:rsidR="00792165" w:rsidRPr="00116B03" w:rsidRDefault="00792165" w:rsidP="001F4CF7">
            <w:pPr>
              <w:spacing w:before="40" w:after="40"/>
              <w:rPr>
                <w:sz w:val="18"/>
                <w:szCs w:val="20"/>
              </w:rPr>
            </w:pPr>
          </w:p>
        </w:tc>
        <w:tc>
          <w:tcPr>
            <w:tcW w:w="3985" w:type="pct"/>
          </w:tcPr>
          <w:p w14:paraId="1E4B70CB" w14:textId="77777777" w:rsidR="00792165" w:rsidRPr="0042778A" w:rsidRDefault="00792165" w:rsidP="001F4CF7">
            <w:pPr>
              <w:spacing w:before="40" w:after="40"/>
              <w:rPr>
                <w:sz w:val="18"/>
                <w:szCs w:val="20"/>
              </w:rPr>
            </w:pPr>
            <w:r w:rsidRPr="0042778A">
              <w:rPr>
                <w:sz w:val="18"/>
                <w:szCs w:val="20"/>
              </w:rPr>
              <w:t>This category relates to the management of stakeholders, and includes identifying, establishing and maintaining an appropriate relationship. This includes both internal and external stakeholders.</w:t>
            </w:r>
          </w:p>
        </w:tc>
      </w:tr>
      <w:tr w:rsidR="00792165" w:rsidRPr="0042778A" w14:paraId="28866407" w14:textId="77777777" w:rsidTr="001F4CF7">
        <w:trPr>
          <w:trHeight w:val="510"/>
        </w:trPr>
        <w:tc>
          <w:tcPr>
            <w:tcW w:w="1015" w:type="pct"/>
          </w:tcPr>
          <w:p w14:paraId="6CD13D88" w14:textId="77777777" w:rsidR="00792165" w:rsidRPr="00116B03" w:rsidRDefault="00792165" w:rsidP="001F4CF7">
            <w:pPr>
              <w:spacing w:before="40" w:after="40"/>
              <w:rPr>
                <w:bCs/>
                <w:sz w:val="18"/>
                <w:szCs w:val="20"/>
              </w:rPr>
            </w:pPr>
            <w:r w:rsidRPr="00116B03">
              <w:rPr>
                <w:bCs/>
                <w:sz w:val="18"/>
                <w:szCs w:val="20"/>
              </w:rPr>
              <w:t>Strategic</w:t>
            </w:r>
          </w:p>
          <w:p w14:paraId="32326A8A" w14:textId="77777777" w:rsidR="00792165" w:rsidRPr="00116B03" w:rsidRDefault="00792165" w:rsidP="001F4CF7">
            <w:pPr>
              <w:spacing w:before="40" w:after="40"/>
              <w:rPr>
                <w:sz w:val="18"/>
                <w:szCs w:val="20"/>
              </w:rPr>
            </w:pPr>
          </w:p>
        </w:tc>
        <w:tc>
          <w:tcPr>
            <w:tcW w:w="3985" w:type="pct"/>
          </w:tcPr>
          <w:p w14:paraId="532E0BC5" w14:textId="77777777" w:rsidR="00792165" w:rsidRPr="0042778A" w:rsidRDefault="00792165" w:rsidP="001F4CF7">
            <w:pPr>
              <w:spacing w:before="40" w:after="40"/>
              <w:rPr>
                <w:sz w:val="18"/>
                <w:szCs w:val="20"/>
              </w:rPr>
            </w:pPr>
            <w:r w:rsidRPr="0042778A">
              <w:rPr>
                <w:sz w:val="18"/>
                <w:szCs w:val="20"/>
              </w:rPr>
              <w:t>This includes the planning, scoping and resourcing requirements for the establishment, sustaining and/or growth of the business.</w:t>
            </w:r>
          </w:p>
        </w:tc>
      </w:tr>
      <w:tr w:rsidR="00792165" w:rsidRPr="0042778A" w14:paraId="78225247" w14:textId="77777777" w:rsidTr="001F4CF7">
        <w:trPr>
          <w:trHeight w:val="510"/>
        </w:trPr>
        <w:tc>
          <w:tcPr>
            <w:tcW w:w="1015" w:type="pct"/>
          </w:tcPr>
          <w:p w14:paraId="46B823C1" w14:textId="77777777" w:rsidR="00792165" w:rsidRPr="00116B03" w:rsidRDefault="00792165" w:rsidP="001F4CF7">
            <w:pPr>
              <w:spacing w:before="40" w:after="40"/>
              <w:rPr>
                <w:bCs/>
                <w:sz w:val="18"/>
                <w:szCs w:val="20"/>
              </w:rPr>
            </w:pPr>
            <w:r w:rsidRPr="00116B03">
              <w:rPr>
                <w:bCs/>
                <w:sz w:val="18"/>
                <w:szCs w:val="20"/>
              </w:rPr>
              <w:t>Technology</w:t>
            </w:r>
          </w:p>
          <w:p w14:paraId="21407A55" w14:textId="77777777" w:rsidR="00792165" w:rsidRPr="00116B03" w:rsidRDefault="00792165" w:rsidP="001F4CF7">
            <w:pPr>
              <w:spacing w:before="40" w:after="40"/>
              <w:rPr>
                <w:sz w:val="18"/>
                <w:szCs w:val="20"/>
              </w:rPr>
            </w:pPr>
          </w:p>
        </w:tc>
        <w:tc>
          <w:tcPr>
            <w:tcW w:w="3985" w:type="pct"/>
          </w:tcPr>
          <w:p w14:paraId="41A1D2D7" w14:textId="77777777" w:rsidR="00792165" w:rsidRPr="0042778A" w:rsidRDefault="00792165" w:rsidP="001F4CF7">
            <w:pPr>
              <w:spacing w:before="40" w:after="40"/>
              <w:rPr>
                <w:sz w:val="18"/>
                <w:szCs w:val="20"/>
              </w:rPr>
            </w:pPr>
            <w:r w:rsidRPr="0042778A">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p w14:paraId="57BB5545" w14:textId="77777777" w:rsidR="00792165" w:rsidRDefault="000E6348" w:rsidP="0077633B">
      <w:pPr>
        <w:pStyle w:val="Heading3"/>
      </w:pPr>
      <w:bookmarkStart w:id="81" w:name="_Toc504490974"/>
      <w:bookmarkStart w:id="82" w:name="_Toc522548927"/>
      <w:r>
        <w:lastRenderedPageBreak/>
        <w:t>R</w:t>
      </w:r>
      <w:r w:rsidR="00792165" w:rsidRPr="000E6348">
        <w:t xml:space="preserve">isk </w:t>
      </w:r>
      <w:bookmarkEnd w:id="79"/>
      <w:r w:rsidR="00F749D7">
        <w:t>C</w:t>
      </w:r>
      <w:r w:rsidR="00792165" w:rsidRPr="000E6348">
        <w:t xml:space="preserve">ategory and </w:t>
      </w:r>
      <w:r w:rsidR="00F749D7">
        <w:t>R</w:t>
      </w:r>
      <w:r w:rsidR="00792165" w:rsidRPr="000E6348">
        <w:t xml:space="preserve">isk </w:t>
      </w:r>
      <w:r w:rsidR="00F749D7">
        <w:t>N</w:t>
      </w:r>
      <w:r w:rsidR="00792165" w:rsidRPr="000E6348">
        <w:t>ame</w:t>
      </w:r>
      <w:bookmarkEnd w:id="81"/>
      <w:bookmarkEnd w:id="82"/>
      <w:r w:rsidR="00792165" w:rsidRPr="000E6348">
        <w:t xml:space="preserve"> </w:t>
      </w:r>
    </w:p>
    <w:p w14:paraId="48C30C10" w14:textId="77777777" w:rsidR="000E6348" w:rsidRPr="000E6348" w:rsidRDefault="000E6348" w:rsidP="000E6348">
      <w:r>
        <w:t xml:space="preserve">The </w:t>
      </w:r>
      <w:r w:rsidRPr="00142345">
        <w:rPr>
          <w:b/>
        </w:rPr>
        <w:t>identified</w:t>
      </w:r>
      <w:r>
        <w:t xml:space="preserve"> </w:t>
      </w:r>
      <w:r>
        <w:rPr>
          <w:b/>
        </w:rPr>
        <w:t xml:space="preserve">risk </w:t>
      </w:r>
      <w:r>
        <w:t xml:space="preserve">menu is used </w:t>
      </w:r>
      <w:r w:rsidRPr="00D130D8">
        <w:t xml:space="preserve">when adding a </w:t>
      </w:r>
      <w:r>
        <w:t xml:space="preserve">risk </w:t>
      </w:r>
      <w:r w:rsidRPr="00D130D8">
        <w:t xml:space="preserve">to the </w:t>
      </w:r>
      <w:r>
        <w:rPr>
          <w:b/>
        </w:rPr>
        <w:t xml:space="preserve">risk </w:t>
      </w:r>
      <w:r w:rsidRPr="00D130D8">
        <w:rPr>
          <w:b/>
        </w:rPr>
        <w:t>register</w:t>
      </w:r>
      <w:r w:rsidRPr="00D130D8">
        <w:t xml:space="preserve">. </w:t>
      </w:r>
      <w:r>
        <w:t>It presents a list of risks that can be added to the risk register. Reports can be generated based on the selections in this menu.</w:t>
      </w:r>
    </w:p>
    <w:p w14:paraId="7DB28D09" w14:textId="77777777" w:rsidR="00792165" w:rsidRDefault="00792165" w:rsidP="00792165">
      <w:r w:rsidRPr="00247841">
        <w:rPr>
          <w:noProof/>
          <w:lang w:val="en-US"/>
        </w:rPr>
        <mc:AlternateContent>
          <mc:Choice Requires="wps">
            <w:drawing>
              <wp:anchor distT="0" distB="0" distL="114300" distR="114300" simplePos="0" relativeHeight="251697152" behindDoc="0" locked="0" layoutInCell="1" allowOverlap="1" wp14:anchorId="66A39CDB" wp14:editId="2DC57166">
                <wp:simplePos x="0" y="0"/>
                <wp:positionH relativeFrom="column">
                  <wp:posOffset>120701</wp:posOffset>
                </wp:positionH>
                <wp:positionV relativeFrom="paragraph">
                  <wp:posOffset>824154</wp:posOffset>
                </wp:positionV>
                <wp:extent cx="818984" cy="555955"/>
                <wp:effectExtent l="0" t="0" r="635" b="0"/>
                <wp:wrapNone/>
                <wp:docPr id="4" name="Rectangle 4"/>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F21DF" id="Rectangle 4" o:spid="_x0000_s1026" style="position:absolute;margin-left:9.5pt;margin-top:64.9pt;width:64.5pt;height:4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" fillcolor="#f2f2f2 [3052]" stroked="f" strokeweight="2pt"/>
            </w:pict>
          </mc:Fallback>
        </mc:AlternateContent>
      </w:r>
      <w:r w:rsidRPr="00247841">
        <w:rPr>
          <w:noProof/>
          <w:lang w:val="en-US"/>
        </w:rPr>
        <w:drawing>
          <wp:inline distT="0" distB="0" distL="0" distR="0" wp14:anchorId="0A9C28DB" wp14:editId="23D80206">
            <wp:extent cx="6645910" cy="1456055"/>
            <wp:effectExtent l="19050" t="19050" r="2159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45910" cy="1456055"/>
                    </a:xfrm>
                    <a:prstGeom prst="rect">
                      <a:avLst/>
                    </a:prstGeom>
                    <a:ln>
                      <a:solidFill>
                        <a:schemeClr val="bg1">
                          <a:lumMod val="75000"/>
                        </a:schemeClr>
                      </a:solidFill>
                    </a:ln>
                  </pic:spPr>
                </pic:pic>
              </a:graphicData>
            </a:graphic>
          </wp:inline>
        </w:drawing>
      </w:r>
    </w:p>
    <w:p w14:paraId="45D9A08F" w14:textId="77777777" w:rsidR="00BA4BB0" w:rsidRPr="00247841" w:rsidRDefault="00BA4BB0" w:rsidP="00792165"/>
    <w:tbl>
      <w:tblPr>
        <w:tblStyle w:val="TableGrid"/>
        <w:tblW w:w="5000" w:type="pct"/>
        <w:tblLook w:val="04A0" w:firstRow="1" w:lastRow="0" w:firstColumn="1" w:lastColumn="0" w:noHBand="0" w:noVBand="1"/>
      </w:tblPr>
      <w:tblGrid>
        <w:gridCol w:w="3806"/>
        <w:gridCol w:w="6650"/>
      </w:tblGrid>
      <w:tr w:rsidR="00E24718" w:rsidRPr="00196D9E" w14:paraId="6DE7EFF9" w14:textId="77777777" w:rsidTr="008B3F56">
        <w:trPr>
          <w:trHeight w:val="372"/>
          <w:tblHeader/>
        </w:trPr>
        <w:tc>
          <w:tcPr>
            <w:tcW w:w="182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F16564" w14:textId="77777777" w:rsidR="00E24718" w:rsidRPr="00196D9E" w:rsidRDefault="00E24718" w:rsidP="008B3F56">
            <w:pPr>
              <w:spacing w:before="40" w:after="40"/>
              <w:rPr>
                <w:b/>
              </w:rPr>
            </w:pPr>
            <w:bookmarkStart w:id="83" w:name="_Toc504490975"/>
            <w:r w:rsidRPr="00196D9E">
              <w:rPr>
                <w:b/>
              </w:rPr>
              <w:t>Risk Category</w:t>
            </w:r>
          </w:p>
        </w:tc>
        <w:tc>
          <w:tcPr>
            <w:tcW w:w="3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CB8631" w14:textId="77777777" w:rsidR="00E24718" w:rsidRPr="00196D9E" w:rsidRDefault="00E24718" w:rsidP="008B3F56">
            <w:pPr>
              <w:spacing w:before="40" w:after="40"/>
              <w:rPr>
                <w:rFonts w:cs="Arial"/>
                <w:b/>
                <w:lang w:eastAsia="en-AU"/>
              </w:rPr>
            </w:pPr>
            <w:r w:rsidRPr="00196D9E">
              <w:rPr>
                <w:rFonts w:cs="Arial"/>
                <w:b/>
                <w:lang w:eastAsia="en-AU"/>
              </w:rPr>
              <w:t xml:space="preserve">Risk </w:t>
            </w:r>
            <w:r>
              <w:rPr>
                <w:rFonts w:cs="Arial"/>
                <w:b/>
                <w:lang w:eastAsia="en-AU"/>
              </w:rPr>
              <w:t>Name</w:t>
            </w:r>
          </w:p>
        </w:tc>
      </w:tr>
      <w:tr w:rsidR="00E24718" w:rsidRPr="00196D9E" w14:paraId="63DE4FD7"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75EE0C21" w14:textId="77777777" w:rsidR="00E24718" w:rsidRPr="00196D9E" w:rsidRDefault="00E24718" w:rsidP="008B3F56">
            <w:pPr>
              <w:spacing w:before="40" w:after="40"/>
              <w:rPr>
                <w:color w:val="000000" w:themeColor="text1"/>
                <w:szCs w:val="20"/>
              </w:rPr>
            </w:pPr>
            <w:r w:rsidRPr="00196D9E">
              <w:rPr>
                <w:color w:val="000000" w:themeColor="text1"/>
                <w:szCs w:val="20"/>
              </w:rPr>
              <w:t>Business continuity</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444C0" w14:textId="77777777" w:rsidR="00E24718" w:rsidRPr="00196D9E" w:rsidRDefault="00E24718" w:rsidP="008B3F56">
            <w:pPr>
              <w:spacing w:before="40" w:after="40"/>
              <w:rPr>
                <w:color w:val="000000" w:themeColor="text1"/>
                <w:szCs w:val="20"/>
              </w:rPr>
            </w:pPr>
            <w:r w:rsidRPr="00196D9E">
              <w:rPr>
                <w:color w:val="000000" w:themeColor="text1"/>
                <w:szCs w:val="20"/>
              </w:rPr>
              <w:t>D</w:t>
            </w:r>
            <w:r>
              <w:rPr>
                <w:color w:val="000000" w:themeColor="text1"/>
                <w:szCs w:val="20"/>
              </w:rPr>
              <w:t>isruption to essential services</w:t>
            </w:r>
          </w:p>
        </w:tc>
      </w:tr>
      <w:tr w:rsidR="00E24718" w:rsidRPr="00196D9E" w14:paraId="4F602B69" w14:textId="77777777" w:rsidTr="008B3F56">
        <w:trPr>
          <w:trHeight w:val="288"/>
        </w:trPr>
        <w:tc>
          <w:tcPr>
            <w:tcW w:w="1820" w:type="pct"/>
            <w:tcBorders>
              <w:top w:val="nil"/>
              <w:left w:val="single" w:sz="4" w:space="0" w:color="auto"/>
              <w:bottom w:val="single" w:sz="4" w:space="0" w:color="auto"/>
              <w:right w:val="single" w:sz="4" w:space="0" w:color="auto"/>
            </w:tcBorders>
            <w:vAlign w:val="center"/>
          </w:tcPr>
          <w:p w14:paraId="62A9DFFE"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2A02FAE7" w14:textId="77777777" w:rsidR="00E24718" w:rsidRPr="00196D9E" w:rsidRDefault="00E24718" w:rsidP="008B3F56">
            <w:pPr>
              <w:spacing w:before="40" w:after="40"/>
              <w:rPr>
                <w:color w:val="000000" w:themeColor="text1"/>
                <w:szCs w:val="20"/>
              </w:rPr>
            </w:pPr>
            <w:r w:rsidRPr="00196D9E">
              <w:rPr>
                <w:rFonts w:cs="Arial"/>
                <w:lang w:eastAsia="en-AU"/>
              </w:rPr>
              <w:t>Workforce sustainability</w:t>
            </w:r>
          </w:p>
        </w:tc>
      </w:tr>
      <w:tr w:rsidR="00E24718" w:rsidRPr="00196D9E" w14:paraId="47D95A45" w14:textId="77777777" w:rsidTr="008B3F56">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376E3D87" w14:textId="77777777" w:rsidR="00E24718" w:rsidRPr="00196D9E" w:rsidRDefault="00E24718" w:rsidP="008B3F56">
            <w:pPr>
              <w:spacing w:before="40" w:after="40"/>
              <w:rPr>
                <w:color w:val="000000" w:themeColor="text1"/>
                <w:szCs w:val="20"/>
              </w:rPr>
            </w:pPr>
            <w:r w:rsidRPr="00196D9E">
              <w:rPr>
                <w:color w:val="000000" w:themeColor="text1"/>
                <w:szCs w:val="20"/>
              </w:rPr>
              <w:t>Collaborative partnerships</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B2A7A" w14:textId="77777777" w:rsidR="00E24718" w:rsidRPr="00196D9E" w:rsidRDefault="00E24718" w:rsidP="008B3F56">
            <w:pPr>
              <w:spacing w:before="40" w:after="40"/>
              <w:rPr>
                <w:color w:val="000000" w:themeColor="text1"/>
                <w:szCs w:val="20"/>
              </w:rPr>
            </w:pPr>
            <w:r w:rsidRPr="00196D9E">
              <w:rPr>
                <w:color w:val="000000" w:themeColor="text1"/>
                <w:szCs w:val="20"/>
              </w:rPr>
              <w:t>Breakdown in relationship with suppliers / stakeholders</w:t>
            </w:r>
          </w:p>
        </w:tc>
      </w:tr>
      <w:tr w:rsidR="00E24718" w:rsidRPr="00196D9E" w14:paraId="5A1DDDB6" w14:textId="77777777" w:rsidTr="008B3F56">
        <w:trPr>
          <w:trHeight w:val="288"/>
        </w:trPr>
        <w:tc>
          <w:tcPr>
            <w:tcW w:w="1820" w:type="pct"/>
            <w:tcBorders>
              <w:top w:val="nil"/>
              <w:left w:val="single" w:sz="4" w:space="0" w:color="auto"/>
              <w:bottom w:val="nil"/>
              <w:right w:val="single" w:sz="4" w:space="0" w:color="auto"/>
            </w:tcBorders>
            <w:vAlign w:val="center"/>
          </w:tcPr>
          <w:p w14:paraId="7868DBA2" w14:textId="77777777" w:rsidR="00E24718" w:rsidRPr="00196D9E" w:rsidRDefault="00E24718" w:rsidP="008B3F56">
            <w:pPr>
              <w:spacing w:before="40" w:after="40"/>
              <w:rPr>
                <w:color w:val="000000" w:themeColor="text1"/>
                <w:szCs w:val="20"/>
              </w:rPr>
            </w:pPr>
            <w:r w:rsidRPr="00196D9E">
              <w:rPr>
                <w:color w:val="000000" w:themeColor="text1"/>
                <w:szCs w:val="20"/>
              </w:rPr>
              <w:t>Patient safety</w:t>
            </w: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69BEDC7F" w14:textId="77777777" w:rsidR="00E24718" w:rsidRPr="00196D9E" w:rsidRDefault="00E24718" w:rsidP="008B3F56">
            <w:pPr>
              <w:spacing w:before="40" w:after="40"/>
              <w:rPr>
                <w:rFonts w:cs="Arial"/>
                <w:lang w:eastAsia="en-AU"/>
              </w:rPr>
            </w:pPr>
            <w:r w:rsidRPr="00196D9E">
              <w:rPr>
                <w:rFonts w:cs="Arial"/>
                <w:lang w:eastAsia="en-AU"/>
              </w:rPr>
              <w:t>Clinical incident</w:t>
            </w:r>
          </w:p>
        </w:tc>
      </w:tr>
      <w:tr w:rsidR="00E24718" w:rsidRPr="00196D9E" w14:paraId="13555C11" w14:textId="77777777" w:rsidTr="008B3F56">
        <w:trPr>
          <w:trHeight w:val="288"/>
        </w:trPr>
        <w:tc>
          <w:tcPr>
            <w:tcW w:w="1820" w:type="pct"/>
            <w:tcBorders>
              <w:top w:val="nil"/>
              <w:left w:val="single" w:sz="4" w:space="0" w:color="auto"/>
              <w:bottom w:val="nil"/>
              <w:right w:val="single" w:sz="4" w:space="0" w:color="auto"/>
            </w:tcBorders>
            <w:vAlign w:val="center"/>
          </w:tcPr>
          <w:p w14:paraId="46CF6655"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1D95B534" w14:textId="77777777" w:rsidR="00E24718" w:rsidRPr="00196D9E" w:rsidRDefault="00E24718" w:rsidP="008B3F56">
            <w:pPr>
              <w:spacing w:before="40" w:after="40"/>
              <w:rPr>
                <w:rFonts w:cs="Arial"/>
                <w:lang w:eastAsia="en-AU"/>
              </w:rPr>
            </w:pPr>
            <w:r>
              <w:rPr>
                <w:color w:val="000000" w:themeColor="text1"/>
                <w:szCs w:val="20"/>
              </w:rPr>
              <w:t>Cold chain breach</w:t>
            </w:r>
          </w:p>
        </w:tc>
      </w:tr>
      <w:tr w:rsidR="00E24718" w:rsidRPr="00196D9E" w14:paraId="61FEE618" w14:textId="77777777" w:rsidTr="008B3F56">
        <w:trPr>
          <w:trHeight w:val="288"/>
        </w:trPr>
        <w:tc>
          <w:tcPr>
            <w:tcW w:w="1820" w:type="pct"/>
            <w:tcBorders>
              <w:top w:val="nil"/>
              <w:left w:val="single" w:sz="4" w:space="0" w:color="auto"/>
              <w:bottom w:val="nil"/>
              <w:right w:val="single" w:sz="4" w:space="0" w:color="auto"/>
            </w:tcBorders>
            <w:vAlign w:val="center"/>
          </w:tcPr>
          <w:p w14:paraId="4CB9B94A"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0C061FCE" w14:textId="77777777" w:rsidR="00E24718" w:rsidRPr="00196D9E" w:rsidRDefault="00E24718" w:rsidP="008B3F56">
            <w:pPr>
              <w:spacing w:before="40" w:after="40"/>
              <w:rPr>
                <w:rFonts w:cs="Arial"/>
                <w:lang w:eastAsia="en-AU"/>
              </w:rPr>
            </w:pPr>
            <w:r w:rsidRPr="00196D9E">
              <w:rPr>
                <w:rFonts w:cs="Arial"/>
                <w:lang w:eastAsia="en-AU"/>
              </w:rPr>
              <w:t>Currency of professional registration / credentialing</w:t>
            </w:r>
          </w:p>
        </w:tc>
      </w:tr>
      <w:tr w:rsidR="00E24718" w:rsidRPr="00196D9E" w14:paraId="4A841395" w14:textId="77777777" w:rsidTr="008B3F56">
        <w:trPr>
          <w:trHeight w:val="288"/>
        </w:trPr>
        <w:tc>
          <w:tcPr>
            <w:tcW w:w="1820" w:type="pct"/>
            <w:tcBorders>
              <w:top w:val="nil"/>
              <w:left w:val="single" w:sz="4" w:space="0" w:color="auto"/>
              <w:bottom w:val="nil"/>
              <w:right w:val="single" w:sz="4" w:space="0" w:color="auto"/>
            </w:tcBorders>
            <w:vAlign w:val="center"/>
          </w:tcPr>
          <w:p w14:paraId="0ACE12C5"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1EB2C032" w14:textId="77777777" w:rsidR="00E24718" w:rsidRPr="00196D9E" w:rsidRDefault="00E24718" w:rsidP="008B3F56">
            <w:pPr>
              <w:spacing w:before="40" w:after="40"/>
              <w:rPr>
                <w:rFonts w:cs="Arial"/>
                <w:lang w:eastAsia="en-AU"/>
              </w:rPr>
            </w:pPr>
            <w:r w:rsidRPr="00196D9E">
              <w:rPr>
                <w:rFonts w:cs="Arial"/>
                <w:lang w:eastAsia="en-AU"/>
              </w:rPr>
              <w:t>Currency of staff immunisation</w:t>
            </w:r>
          </w:p>
        </w:tc>
      </w:tr>
      <w:tr w:rsidR="00E24718" w:rsidRPr="00196D9E" w14:paraId="0FBEFFA9" w14:textId="77777777" w:rsidTr="008B3F56">
        <w:trPr>
          <w:trHeight w:val="288"/>
        </w:trPr>
        <w:tc>
          <w:tcPr>
            <w:tcW w:w="1820" w:type="pct"/>
            <w:tcBorders>
              <w:top w:val="nil"/>
              <w:left w:val="single" w:sz="4" w:space="0" w:color="auto"/>
              <w:bottom w:val="nil"/>
              <w:right w:val="single" w:sz="4" w:space="0" w:color="auto"/>
            </w:tcBorders>
            <w:vAlign w:val="center"/>
          </w:tcPr>
          <w:p w14:paraId="47F017AA"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tcPr>
          <w:p w14:paraId="60C8BB1C" w14:textId="77777777" w:rsidR="00E24718" w:rsidRPr="00196D9E" w:rsidRDefault="00E24718" w:rsidP="008B3F56">
            <w:pPr>
              <w:spacing w:before="40" w:after="40"/>
              <w:rPr>
                <w:rFonts w:cs="Arial"/>
                <w:lang w:eastAsia="en-AU"/>
              </w:rPr>
            </w:pPr>
            <w:r w:rsidRPr="00CC119E">
              <w:rPr>
                <w:color w:val="000000" w:themeColor="text1"/>
                <w:szCs w:val="20"/>
              </w:rPr>
              <w:t>Falls prevention and harm minimisation</w:t>
            </w:r>
          </w:p>
        </w:tc>
      </w:tr>
      <w:tr w:rsidR="00E24718" w:rsidRPr="00196D9E" w14:paraId="2CF6E73B" w14:textId="77777777" w:rsidTr="008B3F56">
        <w:trPr>
          <w:trHeight w:val="288"/>
        </w:trPr>
        <w:tc>
          <w:tcPr>
            <w:tcW w:w="1820" w:type="pct"/>
            <w:tcBorders>
              <w:top w:val="nil"/>
              <w:left w:val="single" w:sz="4" w:space="0" w:color="auto"/>
              <w:bottom w:val="nil"/>
              <w:right w:val="single" w:sz="4" w:space="0" w:color="auto"/>
            </w:tcBorders>
            <w:vAlign w:val="center"/>
          </w:tcPr>
          <w:p w14:paraId="2D62ABBF"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3D637E73" w14:textId="77777777" w:rsidR="00E24718" w:rsidRPr="00196D9E" w:rsidRDefault="00E24718" w:rsidP="008B3F56">
            <w:pPr>
              <w:spacing w:before="40" w:after="40"/>
              <w:rPr>
                <w:rFonts w:cs="Arial"/>
                <w:lang w:eastAsia="en-AU"/>
              </w:rPr>
            </w:pPr>
            <w:r w:rsidRPr="00196D9E">
              <w:rPr>
                <w:rFonts w:cs="Arial"/>
                <w:lang w:eastAsia="en-AU"/>
              </w:rPr>
              <w:t>Infection control breach</w:t>
            </w:r>
          </w:p>
        </w:tc>
      </w:tr>
      <w:tr w:rsidR="00E24718" w:rsidRPr="00196D9E" w14:paraId="7D01851D" w14:textId="77777777" w:rsidTr="008B3F56">
        <w:trPr>
          <w:trHeight w:val="288"/>
        </w:trPr>
        <w:tc>
          <w:tcPr>
            <w:tcW w:w="1820" w:type="pct"/>
            <w:tcBorders>
              <w:top w:val="nil"/>
              <w:left w:val="single" w:sz="4" w:space="0" w:color="auto"/>
              <w:bottom w:val="nil"/>
              <w:right w:val="single" w:sz="4" w:space="0" w:color="auto"/>
            </w:tcBorders>
            <w:vAlign w:val="center"/>
          </w:tcPr>
          <w:p w14:paraId="17119A07"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194EBEFC" w14:textId="77777777" w:rsidR="00E24718" w:rsidRPr="00196D9E" w:rsidRDefault="00E24718" w:rsidP="008B3F56">
            <w:pPr>
              <w:spacing w:before="40" w:after="40"/>
              <w:rPr>
                <w:rFonts w:cs="Arial"/>
                <w:lang w:eastAsia="en-AU"/>
              </w:rPr>
            </w:pPr>
            <w:r w:rsidRPr="00196D9E">
              <w:rPr>
                <w:rFonts w:cs="Arial"/>
                <w:lang w:eastAsia="en-AU"/>
              </w:rPr>
              <w:t xml:space="preserve">Medication </w:t>
            </w:r>
            <w:r>
              <w:rPr>
                <w:rFonts w:cs="Arial"/>
                <w:lang w:eastAsia="en-AU"/>
              </w:rPr>
              <w:t>mismanagement</w:t>
            </w:r>
          </w:p>
        </w:tc>
      </w:tr>
      <w:tr w:rsidR="00E24718" w:rsidRPr="00196D9E" w14:paraId="290AF25C" w14:textId="77777777" w:rsidTr="008B3F56">
        <w:trPr>
          <w:trHeight w:val="288"/>
        </w:trPr>
        <w:tc>
          <w:tcPr>
            <w:tcW w:w="1820" w:type="pct"/>
            <w:tcBorders>
              <w:top w:val="nil"/>
              <w:left w:val="single" w:sz="4" w:space="0" w:color="auto"/>
              <w:bottom w:val="nil"/>
              <w:right w:val="single" w:sz="4" w:space="0" w:color="auto"/>
            </w:tcBorders>
            <w:vAlign w:val="center"/>
          </w:tcPr>
          <w:p w14:paraId="3E5C92E3"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007BD0EE" w14:textId="77777777" w:rsidR="00E24718" w:rsidRPr="00196D9E" w:rsidRDefault="00E24718" w:rsidP="008B3F56">
            <w:pPr>
              <w:spacing w:before="40" w:after="40"/>
              <w:rPr>
                <w:rFonts w:cs="Arial"/>
                <w:lang w:eastAsia="en-AU"/>
              </w:rPr>
            </w:pPr>
            <w:r w:rsidRPr="00196D9E">
              <w:rPr>
                <w:rFonts w:cs="Arial"/>
                <w:lang w:eastAsia="en-AU"/>
              </w:rPr>
              <w:t>Non-co</w:t>
            </w:r>
            <w:r>
              <w:rPr>
                <w:rFonts w:cs="Arial"/>
                <w:lang w:eastAsia="en-AU"/>
              </w:rPr>
              <w:t>mpliance</w:t>
            </w:r>
            <w:r w:rsidRPr="00196D9E">
              <w:rPr>
                <w:rFonts w:cs="Arial"/>
                <w:lang w:eastAsia="en-AU"/>
              </w:rPr>
              <w:t xml:space="preserve"> with </w:t>
            </w:r>
            <w:r>
              <w:rPr>
                <w:rFonts w:cs="Arial"/>
                <w:lang w:eastAsia="en-AU"/>
              </w:rPr>
              <w:t>clinical procedures / standards</w:t>
            </w:r>
          </w:p>
        </w:tc>
      </w:tr>
      <w:tr w:rsidR="00E24718" w:rsidRPr="00196D9E" w14:paraId="4E671966" w14:textId="77777777" w:rsidTr="008B3F56">
        <w:trPr>
          <w:trHeight w:val="288"/>
        </w:trPr>
        <w:tc>
          <w:tcPr>
            <w:tcW w:w="1820" w:type="pct"/>
            <w:tcBorders>
              <w:top w:val="nil"/>
              <w:left w:val="single" w:sz="4" w:space="0" w:color="auto"/>
              <w:bottom w:val="nil"/>
              <w:right w:val="single" w:sz="4" w:space="0" w:color="auto"/>
            </w:tcBorders>
            <w:vAlign w:val="center"/>
          </w:tcPr>
          <w:p w14:paraId="24007A3B"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415E015D" w14:textId="77777777" w:rsidR="00E24718" w:rsidRPr="00196D9E" w:rsidRDefault="00E24718" w:rsidP="008B3F56">
            <w:pPr>
              <w:spacing w:before="40" w:after="40"/>
              <w:rPr>
                <w:rFonts w:cs="Arial"/>
                <w:lang w:eastAsia="en-AU"/>
              </w:rPr>
            </w:pPr>
            <w:r w:rsidRPr="00196D9E">
              <w:rPr>
                <w:rFonts w:cs="Arial"/>
                <w:lang w:eastAsia="en-AU"/>
              </w:rPr>
              <w:t>Patient complaint</w:t>
            </w:r>
          </w:p>
        </w:tc>
      </w:tr>
      <w:tr w:rsidR="00E24718" w:rsidRPr="00196D9E" w14:paraId="7B43E5E1" w14:textId="77777777" w:rsidTr="008B3F56">
        <w:trPr>
          <w:trHeight w:val="288"/>
        </w:trPr>
        <w:tc>
          <w:tcPr>
            <w:tcW w:w="1820" w:type="pct"/>
            <w:tcBorders>
              <w:top w:val="nil"/>
              <w:left w:val="single" w:sz="4" w:space="0" w:color="auto"/>
              <w:bottom w:val="single" w:sz="4" w:space="0" w:color="auto"/>
              <w:right w:val="single" w:sz="4" w:space="0" w:color="auto"/>
            </w:tcBorders>
            <w:vAlign w:val="center"/>
          </w:tcPr>
          <w:p w14:paraId="644640A9"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hideMark/>
          </w:tcPr>
          <w:p w14:paraId="762B6EBB" w14:textId="77777777" w:rsidR="00E24718" w:rsidRPr="00196D9E" w:rsidRDefault="00E24718" w:rsidP="008B3F56">
            <w:pPr>
              <w:spacing w:before="40" w:after="40"/>
              <w:rPr>
                <w:rFonts w:cs="Arial"/>
                <w:lang w:eastAsia="en-AU"/>
              </w:rPr>
            </w:pPr>
            <w:r w:rsidRPr="00196D9E">
              <w:rPr>
                <w:rFonts w:cs="Arial"/>
                <w:lang w:eastAsia="en-AU"/>
              </w:rPr>
              <w:t xml:space="preserve">Patient </w:t>
            </w:r>
            <w:r>
              <w:rPr>
                <w:rFonts w:cs="Arial"/>
                <w:lang w:eastAsia="en-AU"/>
              </w:rPr>
              <w:t>safety</w:t>
            </w:r>
          </w:p>
        </w:tc>
      </w:tr>
      <w:tr w:rsidR="00E24718" w:rsidRPr="00196D9E" w14:paraId="595C27CA"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76D6E2F1" w14:textId="77777777" w:rsidR="00E24718" w:rsidRPr="00196D9E" w:rsidRDefault="00E24718" w:rsidP="008B3F56">
            <w:pPr>
              <w:spacing w:before="40" w:after="40"/>
              <w:rPr>
                <w:color w:val="000000" w:themeColor="text1"/>
                <w:szCs w:val="20"/>
              </w:rPr>
            </w:pPr>
            <w:r w:rsidRPr="00196D9E">
              <w:rPr>
                <w:color w:val="000000" w:themeColor="text1"/>
                <w:szCs w:val="20"/>
              </w:rPr>
              <w:t>Financial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D41A5" w14:textId="77777777" w:rsidR="00E24718" w:rsidRPr="00196D9E" w:rsidRDefault="00E24718" w:rsidP="008B3F56">
            <w:pPr>
              <w:spacing w:before="40" w:after="40"/>
              <w:rPr>
                <w:color w:val="000000" w:themeColor="text1"/>
                <w:szCs w:val="20"/>
              </w:rPr>
            </w:pPr>
            <w:r w:rsidRPr="00196D9E">
              <w:rPr>
                <w:color w:val="000000" w:themeColor="text1"/>
                <w:szCs w:val="20"/>
              </w:rPr>
              <w:t>Cash / fund management shortfall</w:t>
            </w:r>
          </w:p>
        </w:tc>
      </w:tr>
      <w:tr w:rsidR="00E24718" w:rsidRPr="00196D9E" w14:paraId="2428D72D" w14:textId="77777777" w:rsidTr="008B3F56">
        <w:trPr>
          <w:trHeight w:val="288"/>
        </w:trPr>
        <w:tc>
          <w:tcPr>
            <w:tcW w:w="1820" w:type="pct"/>
            <w:tcBorders>
              <w:top w:val="nil"/>
              <w:left w:val="single" w:sz="4" w:space="0" w:color="auto"/>
              <w:bottom w:val="nil"/>
              <w:right w:val="single" w:sz="4" w:space="0" w:color="auto"/>
            </w:tcBorders>
            <w:vAlign w:val="center"/>
          </w:tcPr>
          <w:p w14:paraId="3F6F49D9"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0DF07" w14:textId="77777777" w:rsidR="00E24718" w:rsidRPr="00196D9E" w:rsidRDefault="00E24718" w:rsidP="008B3F56">
            <w:pPr>
              <w:spacing w:before="40" w:after="40"/>
              <w:rPr>
                <w:color w:val="000000" w:themeColor="text1"/>
                <w:szCs w:val="20"/>
              </w:rPr>
            </w:pPr>
            <w:r w:rsidRPr="00196D9E">
              <w:rPr>
                <w:color w:val="000000" w:themeColor="text1"/>
                <w:szCs w:val="20"/>
              </w:rPr>
              <w:t>Competitors</w:t>
            </w:r>
          </w:p>
        </w:tc>
      </w:tr>
      <w:tr w:rsidR="00E24718" w:rsidRPr="00196D9E" w14:paraId="53A4393E" w14:textId="77777777" w:rsidTr="008B3F56">
        <w:trPr>
          <w:trHeight w:val="288"/>
        </w:trPr>
        <w:tc>
          <w:tcPr>
            <w:tcW w:w="1820" w:type="pct"/>
            <w:tcBorders>
              <w:top w:val="nil"/>
              <w:left w:val="single" w:sz="4" w:space="0" w:color="auto"/>
              <w:bottom w:val="nil"/>
              <w:right w:val="single" w:sz="4" w:space="0" w:color="auto"/>
            </w:tcBorders>
            <w:vAlign w:val="center"/>
          </w:tcPr>
          <w:p w14:paraId="4DD3A5B3"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4B88A163" w14:textId="77777777" w:rsidR="00E24718" w:rsidRPr="00196D9E" w:rsidRDefault="00E24718" w:rsidP="008B3F56">
            <w:pPr>
              <w:spacing w:before="40" w:after="40"/>
              <w:rPr>
                <w:color w:val="000000" w:themeColor="text1"/>
                <w:szCs w:val="20"/>
              </w:rPr>
            </w:pPr>
            <w:r>
              <w:rPr>
                <w:color w:val="000000" w:themeColor="text1"/>
                <w:szCs w:val="20"/>
              </w:rPr>
              <w:t>Financial literacy</w:t>
            </w:r>
          </w:p>
        </w:tc>
      </w:tr>
      <w:tr w:rsidR="00E24718" w:rsidRPr="00196D9E" w14:paraId="74A90D48" w14:textId="77777777" w:rsidTr="008B3F56">
        <w:trPr>
          <w:trHeight w:val="288"/>
        </w:trPr>
        <w:tc>
          <w:tcPr>
            <w:tcW w:w="1820" w:type="pct"/>
            <w:tcBorders>
              <w:top w:val="nil"/>
              <w:left w:val="single" w:sz="4" w:space="0" w:color="auto"/>
              <w:bottom w:val="nil"/>
              <w:right w:val="single" w:sz="4" w:space="0" w:color="auto"/>
            </w:tcBorders>
            <w:vAlign w:val="center"/>
          </w:tcPr>
          <w:p w14:paraId="5E34D70A"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A7A78" w14:textId="77777777" w:rsidR="00E24718" w:rsidRPr="00196D9E" w:rsidRDefault="00E24718" w:rsidP="008B3F56">
            <w:pPr>
              <w:spacing w:before="40" w:after="40"/>
              <w:rPr>
                <w:color w:val="000000" w:themeColor="text1"/>
                <w:szCs w:val="20"/>
              </w:rPr>
            </w:pPr>
            <w:r w:rsidRPr="00196D9E">
              <w:rPr>
                <w:color w:val="000000" w:themeColor="text1"/>
                <w:szCs w:val="20"/>
              </w:rPr>
              <w:t>Non-co</w:t>
            </w:r>
            <w:r>
              <w:rPr>
                <w:color w:val="000000" w:themeColor="text1"/>
                <w:szCs w:val="20"/>
              </w:rPr>
              <w:t>mplian</w:t>
            </w:r>
            <w:r w:rsidRPr="00196D9E">
              <w:rPr>
                <w:color w:val="000000" w:themeColor="text1"/>
                <w:szCs w:val="20"/>
              </w:rPr>
              <w:t>ce with financial management procedures</w:t>
            </w:r>
          </w:p>
        </w:tc>
      </w:tr>
      <w:tr w:rsidR="00E24718" w:rsidRPr="00196D9E" w14:paraId="79C041DF" w14:textId="77777777" w:rsidTr="008B3F56">
        <w:trPr>
          <w:trHeight w:val="288"/>
        </w:trPr>
        <w:tc>
          <w:tcPr>
            <w:tcW w:w="1820" w:type="pct"/>
            <w:tcBorders>
              <w:top w:val="nil"/>
              <w:left w:val="single" w:sz="4" w:space="0" w:color="auto"/>
              <w:bottom w:val="single" w:sz="4" w:space="0" w:color="auto"/>
              <w:right w:val="single" w:sz="4" w:space="0" w:color="auto"/>
            </w:tcBorders>
            <w:vAlign w:val="center"/>
          </w:tcPr>
          <w:p w14:paraId="146F6C22"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1A43" w14:textId="77777777" w:rsidR="00E24718" w:rsidRPr="00196D9E" w:rsidRDefault="00E24718" w:rsidP="008B3F56">
            <w:pPr>
              <w:spacing w:before="40" w:after="40"/>
              <w:rPr>
                <w:color w:val="000000" w:themeColor="text1"/>
                <w:szCs w:val="20"/>
              </w:rPr>
            </w:pPr>
            <w:r w:rsidRPr="00196D9E">
              <w:rPr>
                <w:color w:val="000000" w:themeColor="text1"/>
                <w:szCs w:val="20"/>
              </w:rPr>
              <w:t xml:space="preserve">Over-reliance on a small </w:t>
            </w:r>
            <w:r>
              <w:rPr>
                <w:color w:val="000000" w:themeColor="text1"/>
                <w:szCs w:val="20"/>
              </w:rPr>
              <w:t>number of customers / suppliers</w:t>
            </w:r>
          </w:p>
        </w:tc>
      </w:tr>
      <w:tr w:rsidR="00E24718" w:rsidRPr="00196D9E" w14:paraId="2C66D36C" w14:textId="77777777" w:rsidTr="008B3F56">
        <w:trPr>
          <w:trHeight w:val="288"/>
        </w:trPr>
        <w:tc>
          <w:tcPr>
            <w:tcW w:w="1820" w:type="pct"/>
            <w:vMerge w:val="restart"/>
            <w:tcBorders>
              <w:top w:val="single" w:sz="4" w:space="0" w:color="auto"/>
              <w:left w:val="single" w:sz="4" w:space="0" w:color="auto"/>
              <w:right w:val="single" w:sz="4" w:space="0" w:color="auto"/>
            </w:tcBorders>
            <w:hideMark/>
          </w:tcPr>
          <w:p w14:paraId="5FABF76E" w14:textId="77777777" w:rsidR="00E24718" w:rsidRPr="00196D9E" w:rsidRDefault="00E24718" w:rsidP="008B3F56">
            <w:pPr>
              <w:spacing w:before="40" w:after="40"/>
              <w:rPr>
                <w:color w:val="000000" w:themeColor="text1"/>
                <w:szCs w:val="20"/>
              </w:rPr>
            </w:pPr>
            <w:r w:rsidRPr="00196D9E">
              <w:rPr>
                <w:color w:val="000000" w:themeColor="text1"/>
                <w:szCs w:val="20"/>
              </w:rPr>
              <w:t>Human resource / personnel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014B2" w14:textId="77777777" w:rsidR="00E24718" w:rsidRPr="00196D9E" w:rsidRDefault="00E24718" w:rsidP="008B3F56">
            <w:pPr>
              <w:spacing w:before="40" w:after="40"/>
              <w:rPr>
                <w:color w:val="000000" w:themeColor="text1"/>
                <w:szCs w:val="20"/>
              </w:rPr>
            </w:pPr>
            <w:r w:rsidRPr="00196D9E">
              <w:rPr>
                <w:color w:val="000000" w:themeColor="text1"/>
                <w:szCs w:val="20"/>
              </w:rPr>
              <w:t>Cross cultural conflict</w:t>
            </w:r>
          </w:p>
        </w:tc>
      </w:tr>
      <w:tr w:rsidR="00E24718" w:rsidRPr="00196D9E" w14:paraId="7F30403F" w14:textId="77777777" w:rsidTr="008B3F56">
        <w:trPr>
          <w:trHeight w:val="288"/>
        </w:trPr>
        <w:tc>
          <w:tcPr>
            <w:tcW w:w="1820" w:type="pct"/>
            <w:vMerge/>
            <w:tcBorders>
              <w:left w:val="single" w:sz="4" w:space="0" w:color="auto"/>
              <w:right w:val="single" w:sz="4" w:space="0" w:color="auto"/>
            </w:tcBorders>
            <w:vAlign w:val="center"/>
          </w:tcPr>
          <w:p w14:paraId="7FC99924"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50225" w14:textId="77777777" w:rsidR="00E24718" w:rsidRPr="00196D9E" w:rsidRDefault="00E24718" w:rsidP="008B3F56">
            <w:pPr>
              <w:spacing w:before="40" w:after="40"/>
              <w:rPr>
                <w:color w:val="000000" w:themeColor="text1"/>
                <w:szCs w:val="20"/>
              </w:rPr>
            </w:pPr>
            <w:r w:rsidRPr="00196D9E">
              <w:rPr>
                <w:color w:val="000000" w:themeColor="text1"/>
                <w:szCs w:val="20"/>
              </w:rPr>
              <w:t>Industrial action</w:t>
            </w:r>
          </w:p>
        </w:tc>
      </w:tr>
      <w:tr w:rsidR="00E24718" w:rsidRPr="00196D9E" w14:paraId="2C593B10" w14:textId="77777777" w:rsidTr="008B3F56">
        <w:trPr>
          <w:trHeight w:val="288"/>
        </w:trPr>
        <w:tc>
          <w:tcPr>
            <w:tcW w:w="1820" w:type="pct"/>
            <w:vMerge/>
            <w:tcBorders>
              <w:left w:val="single" w:sz="4" w:space="0" w:color="auto"/>
              <w:right w:val="single" w:sz="4" w:space="0" w:color="auto"/>
            </w:tcBorders>
            <w:vAlign w:val="center"/>
          </w:tcPr>
          <w:p w14:paraId="791DA5FF"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6243F" w14:textId="77777777" w:rsidR="00E24718" w:rsidRPr="00196D9E" w:rsidRDefault="00E24718" w:rsidP="008B3F56">
            <w:pPr>
              <w:spacing w:before="40" w:after="40"/>
              <w:rPr>
                <w:color w:val="000000" w:themeColor="text1"/>
                <w:szCs w:val="20"/>
              </w:rPr>
            </w:pPr>
            <w:r w:rsidRPr="00196D9E">
              <w:rPr>
                <w:color w:val="000000" w:themeColor="text1"/>
                <w:szCs w:val="20"/>
              </w:rPr>
              <w:t>Lack / insufficient skills, training to complete job duties</w:t>
            </w:r>
          </w:p>
        </w:tc>
      </w:tr>
      <w:tr w:rsidR="00E24718" w:rsidRPr="00196D9E" w14:paraId="310F80FA" w14:textId="77777777" w:rsidTr="008B3F56">
        <w:trPr>
          <w:trHeight w:val="288"/>
        </w:trPr>
        <w:tc>
          <w:tcPr>
            <w:tcW w:w="1820" w:type="pct"/>
            <w:vMerge/>
            <w:tcBorders>
              <w:left w:val="single" w:sz="4" w:space="0" w:color="auto"/>
              <w:right w:val="single" w:sz="4" w:space="0" w:color="auto"/>
            </w:tcBorders>
            <w:vAlign w:val="center"/>
          </w:tcPr>
          <w:p w14:paraId="763B94CD"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86675" w14:textId="77777777" w:rsidR="00E24718" w:rsidRPr="00196D9E" w:rsidRDefault="00E24718" w:rsidP="008B3F56">
            <w:pPr>
              <w:spacing w:before="40" w:after="40"/>
              <w:rPr>
                <w:color w:val="000000" w:themeColor="text1"/>
                <w:szCs w:val="20"/>
              </w:rPr>
            </w:pPr>
            <w:r w:rsidRPr="00196D9E">
              <w:rPr>
                <w:color w:val="000000" w:themeColor="text1"/>
                <w:szCs w:val="20"/>
              </w:rPr>
              <w:t>Non-co</w:t>
            </w:r>
            <w:r>
              <w:rPr>
                <w:color w:val="000000" w:themeColor="text1"/>
                <w:szCs w:val="20"/>
              </w:rPr>
              <w:t>mplia</w:t>
            </w:r>
            <w:r w:rsidRPr="00196D9E">
              <w:rPr>
                <w:color w:val="000000" w:themeColor="text1"/>
                <w:szCs w:val="20"/>
              </w:rPr>
              <w:t xml:space="preserve">nce with </w:t>
            </w:r>
            <w:r>
              <w:rPr>
                <w:color w:val="000000" w:themeColor="text1"/>
                <w:szCs w:val="20"/>
              </w:rPr>
              <w:t>HR</w:t>
            </w:r>
            <w:r w:rsidRPr="00196D9E">
              <w:rPr>
                <w:color w:val="000000" w:themeColor="text1"/>
                <w:szCs w:val="20"/>
              </w:rPr>
              <w:t xml:space="preserve"> procedures</w:t>
            </w:r>
          </w:p>
        </w:tc>
      </w:tr>
      <w:tr w:rsidR="00E24718" w:rsidRPr="00196D9E" w14:paraId="6FF4BA55" w14:textId="77777777" w:rsidTr="008B3F56">
        <w:trPr>
          <w:trHeight w:val="288"/>
        </w:trPr>
        <w:tc>
          <w:tcPr>
            <w:tcW w:w="1820" w:type="pct"/>
            <w:vMerge/>
            <w:tcBorders>
              <w:left w:val="single" w:sz="4" w:space="0" w:color="auto"/>
              <w:right w:val="single" w:sz="4" w:space="0" w:color="auto"/>
            </w:tcBorders>
            <w:vAlign w:val="center"/>
          </w:tcPr>
          <w:p w14:paraId="3AD3D4EE"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C8DB1" w14:textId="77777777" w:rsidR="00E24718" w:rsidRPr="00196D9E" w:rsidRDefault="00E24718" w:rsidP="008B3F56">
            <w:pPr>
              <w:spacing w:before="40" w:after="40"/>
              <w:rPr>
                <w:color w:val="000000" w:themeColor="text1"/>
                <w:szCs w:val="20"/>
              </w:rPr>
            </w:pPr>
            <w:r w:rsidRPr="00196D9E">
              <w:rPr>
                <w:color w:val="000000" w:themeColor="text1"/>
                <w:szCs w:val="20"/>
              </w:rPr>
              <w:t>Over-reliance on a small number of staff or key staff</w:t>
            </w:r>
          </w:p>
        </w:tc>
      </w:tr>
      <w:tr w:rsidR="00E24718" w:rsidRPr="00196D9E" w14:paraId="17E2D6C9" w14:textId="77777777" w:rsidTr="008B3F56">
        <w:trPr>
          <w:trHeight w:val="288"/>
        </w:trPr>
        <w:tc>
          <w:tcPr>
            <w:tcW w:w="1820" w:type="pct"/>
            <w:vMerge/>
            <w:tcBorders>
              <w:left w:val="single" w:sz="4" w:space="0" w:color="auto"/>
              <w:bottom w:val="single" w:sz="4" w:space="0" w:color="auto"/>
              <w:right w:val="single" w:sz="4" w:space="0" w:color="auto"/>
            </w:tcBorders>
            <w:vAlign w:val="center"/>
          </w:tcPr>
          <w:p w14:paraId="1A9D329C"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B5B86" w14:textId="77777777" w:rsidR="00E24718" w:rsidRPr="00196D9E" w:rsidRDefault="00E24718" w:rsidP="008B3F56">
            <w:pPr>
              <w:spacing w:before="40" w:after="40"/>
              <w:rPr>
                <w:color w:val="000000" w:themeColor="text1"/>
                <w:szCs w:val="20"/>
              </w:rPr>
            </w:pPr>
            <w:r w:rsidRPr="00196D9E">
              <w:rPr>
                <w:color w:val="000000" w:themeColor="text1"/>
                <w:szCs w:val="20"/>
              </w:rPr>
              <w:t>Pr</w:t>
            </w:r>
            <w:r>
              <w:rPr>
                <w:color w:val="000000" w:themeColor="text1"/>
                <w:szCs w:val="20"/>
              </w:rPr>
              <w:t>oblems with outside contractors</w:t>
            </w:r>
          </w:p>
        </w:tc>
      </w:tr>
      <w:tr w:rsidR="00E24718" w:rsidRPr="00196D9E" w14:paraId="2B2D1E5F" w14:textId="77777777" w:rsidTr="008B3F56">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74568BD9" w14:textId="77777777" w:rsidR="00E24718" w:rsidRPr="00196D9E" w:rsidRDefault="00E24718" w:rsidP="008B3F56">
            <w:pPr>
              <w:spacing w:before="40" w:after="40"/>
              <w:rPr>
                <w:color w:val="000000" w:themeColor="text1"/>
                <w:szCs w:val="20"/>
              </w:rPr>
            </w:pPr>
            <w:r w:rsidRPr="00196D9E">
              <w:rPr>
                <w:color w:val="000000" w:themeColor="text1"/>
                <w:szCs w:val="20"/>
              </w:rPr>
              <w:t>Inventory</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FF1D4" w14:textId="77777777" w:rsidR="00E24718" w:rsidRPr="00196D9E" w:rsidRDefault="00E24718" w:rsidP="008B3F56">
            <w:pPr>
              <w:spacing w:before="40" w:after="40"/>
              <w:rPr>
                <w:color w:val="000000" w:themeColor="text1"/>
                <w:szCs w:val="20"/>
              </w:rPr>
            </w:pPr>
            <w:r w:rsidRPr="00196D9E">
              <w:rPr>
                <w:color w:val="000000" w:themeColor="text1"/>
                <w:szCs w:val="20"/>
              </w:rPr>
              <w:t>Inventory mismanagement</w:t>
            </w:r>
          </w:p>
        </w:tc>
      </w:tr>
      <w:tr w:rsidR="00E24718" w:rsidRPr="00196D9E" w14:paraId="102ACA75"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7CF2D981" w14:textId="77777777" w:rsidR="00E24718" w:rsidRPr="00196D9E" w:rsidRDefault="00E24718" w:rsidP="008B3F56">
            <w:pPr>
              <w:spacing w:before="40" w:after="40"/>
              <w:rPr>
                <w:color w:val="000000" w:themeColor="text1"/>
                <w:szCs w:val="20"/>
              </w:rPr>
            </w:pPr>
            <w:r w:rsidRPr="00196D9E">
              <w:rPr>
                <w:color w:val="000000" w:themeColor="text1"/>
                <w:szCs w:val="20"/>
              </w:rPr>
              <w:t>Legal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F3682" w14:textId="77777777" w:rsidR="00E24718" w:rsidRPr="00196D9E" w:rsidRDefault="00E24718" w:rsidP="008B3F56">
            <w:pPr>
              <w:spacing w:before="40" w:after="40"/>
              <w:rPr>
                <w:color w:val="000000" w:themeColor="text1"/>
                <w:szCs w:val="20"/>
              </w:rPr>
            </w:pPr>
            <w:r w:rsidRPr="00196D9E">
              <w:rPr>
                <w:color w:val="000000" w:themeColor="text1"/>
                <w:szCs w:val="20"/>
              </w:rPr>
              <w:t>Legislative / regulatory / contractual breach</w:t>
            </w:r>
          </w:p>
        </w:tc>
      </w:tr>
      <w:tr w:rsidR="00E24718" w:rsidRPr="00196D9E" w14:paraId="5C5A7508"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54A5AAF1" w14:textId="77777777" w:rsidR="00E24718" w:rsidRPr="00196D9E" w:rsidRDefault="00E24718" w:rsidP="008B3F56">
            <w:pPr>
              <w:spacing w:before="40" w:after="40"/>
              <w:rPr>
                <w:color w:val="000000" w:themeColor="text1"/>
                <w:szCs w:val="20"/>
              </w:rPr>
            </w:pPr>
            <w:r w:rsidRPr="00196D9E">
              <w:rPr>
                <w:color w:val="000000" w:themeColor="text1"/>
                <w:szCs w:val="20"/>
              </w:rPr>
              <w:t>Management</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BC17B" w14:textId="77777777" w:rsidR="00E24718" w:rsidRPr="00196D9E" w:rsidRDefault="00E24718" w:rsidP="008B3F56">
            <w:pPr>
              <w:spacing w:before="40" w:after="40"/>
              <w:rPr>
                <w:color w:val="000000" w:themeColor="text1"/>
                <w:szCs w:val="20"/>
              </w:rPr>
            </w:pPr>
            <w:r>
              <w:rPr>
                <w:color w:val="000000" w:themeColor="text1"/>
                <w:szCs w:val="20"/>
              </w:rPr>
              <w:t>Assets mismanagement</w:t>
            </w:r>
          </w:p>
        </w:tc>
      </w:tr>
      <w:tr w:rsidR="00E24718" w:rsidRPr="00196D9E" w14:paraId="3FF594F9" w14:textId="77777777" w:rsidTr="008B3F56">
        <w:trPr>
          <w:trHeight w:val="288"/>
        </w:trPr>
        <w:tc>
          <w:tcPr>
            <w:tcW w:w="1820" w:type="pct"/>
            <w:tcBorders>
              <w:top w:val="nil"/>
              <w:left w:val="single" w:sz="4" w:space="0" w:color="auto"/>
              <w:bottom w:val="nil"/>
              <w:right w:val="single" w:sz="4" w:space="0" w:color="auto"/>
            </w:tcBorders>
            <w:vAlign w:val="center"/>
          </w:tcPr>
          <w:p w14:paraId="15489CBC"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19032" w14:textId="77777777" w:rsidR="00E24718" w:rsidRPr="00196D9E" w:rsidRDefault="00E24718" w:rsidP="008B3F56">
            <w:pPr>
              <w:spacing w:before="40" w:after="40"/>
              <w:rPr>
                <w:color w:val="000000" w:themeColor="text1"/>
                <w:szCs w:val="20"/>
              </w:rPr>
            </w:pPr>
            <w:r w:rsidRPr="00196D9E">
              <w:rPr>
                <w:color w:val="000000" w:themeColor="text1"/>
                <w:szCs w:val="20"/>
              </w:rPr>
              <w:t>Equipment mismanagement</w:t>
            </w:r>
          </w:p>
        </w:tc>
      </w:tr>
      <w:tr w:rsidR="00E24718" w:rsidRPr="00196D9E" w14:paraId="4055B81E" w14:textId="77777777" w:rsidTr="008B3F56">
        <w:trPr>
          <w:trHeight w:val="288"/>
        </w:trPr>
        <w:tc>
          <w:tcPr>
            <w:tcW w:w="1820" w:type="pct"/>
            <w:tcBorders>
              <w:top w:val="nil"/>
              <w:left w:val="single" w:sz="4" w:space="0" w:color="auto"/>
              <w:bottom w:val="nil"/>
              <w:right w:val="single" w:sz="4" w:space="0" w:color="auto"/>
            </w:tcBorders>
            <w:vAlign w:val="center"/>
          </w:tcPr>
          <w:p w14:paraId="4B60E0E2"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0226E" w14:textId="77777777" w:rsidR="00E24718" w:rsidRPr="00196D9E" w:rsidRDefault="00E24718" w:rsidP="008B3F56">
            <w:pPr>
              <w:spacing w:before="40" w:after="40"/>
              <w:rPr>
                <w:color w:val="000000" w:themeColor="text1"/>
                <w:szCs w:val="20"/>
              </w:rPr>
            </w:pPr>
            <w:r w:rsidRPr="00196D9E">
              <w:rPr>
                <w:color w:val="000000" w:themeColor="text1"/>
                <w:szCs w:val="20"/>
              </w:rPr>
              <w:t>Hazard mismanagement</w:t>
            </w:r>
          </w:p>
        </w:tc>
      </w:tr>
      <w:tr w:rsidR="00E24718" w:rsidRPr="00196D9E" w14:paraId="793F991C" w14:textId="77777777" w:rsidTr="008B3F56">
        <w:trPr>
          <w:trHeight w:val="288"/>
        </w:trPr>
        <w:tc>
          <w:tcPr>
            <w:tcW w:w="1820" w:type="pct"/>
            <w:tcBorders>
              <w:top w:val="nil"/>
              <w:left w:val="single" w:sz="4" w:space="0" w:color="auto"/>
              <w:bottom w:val="nil"/>
              <w:right w:val="single" w:sz="4" w:space="0" w:color="auto"/>
            </w:tcBorders>
            <w:vAlign w:val="center"/>
          </w:tcPr>
          <w:p w14:paraId="33852ECA"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1760D7B3" w14:textId="77777777" w:rsidR="00E24718" w:rsidRPr="00196D9E" w:rsidRDefault="00E24718" w:rsidP="008B3F56">
            <w:pPr>
              <w:spacing w:before="40" w:after="40"/>
              <w:rPr>
                <w:color w:val="000000" w:themeColor="text1"/>
                <w:szCs w:val="20"/>
              </w:rPr>
            </w:pPr>
            <w:r w:rsidRPr="00196D9E">
              <w:rPr>
                <w:rFonts w:cs="Arial"/>
                <w:lang w:eastAsia="en-AU"/>
              </w:rPr>
              <w:t>Health and safety mismanagement</w:t>
            </w:r>
          </w:p>
        </w:tc>
      </w:tr>
      <w:tr w:rsidR="00E24718" w:rsidRPr="00196D9E" w14:paraId="228DD427" w14:textId="77777777" w:rsidTr="008B3F56">
        <w:trPr>
          <w:trHeight w:val="288"/>
        </w:trPr>
        <w:tc>
          <w:tcPr>
            <w:tcW w:w="1820" w:type="pct"/>
            <w:tcBorders>
              <w:top w:val="nil"/>
              <w:left w:val="single" w:sz="4" w:space="0" w:color="auto"/>
              <w:bottom w:val="nil"/>
              <w:right w:val="single" w:sz="4" w:space="0" w:color="auto"/>
            </w:tcBorders>
            <w:vAlign w:val="center"/>
          </w:tcPr>
          <w:p w14:paraId="17E1B206"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7448E" w14:textId="77777777" w:rsidR="00E24718" w:rsidRPr="00196D9E" w:rsidRDefault="00E24718" w:rsidP="008B3F56">
            <w:pPr>
              <w:spacing w:before="40" w:after="40"/>
              <w:rPr>
                <w:color w:val="000000" w:themeColor="text1"/>
                <w:szCs w:val="20"/>
              </w:rPr>
            </w:pPr>
            <w:r>
              <w:rPr>
                <w:color w:val="000000" w:themeColor="text1"/>
                <w:szCs w:val="20"/>
              </w:rPr>
              <w:t>Information mismanagement</w:t>
            </w:r>
          </w:p>
        </w:tc>
      </w:tr>
      <w:tr w:rsidR="00E24718" w:rsidRPr="00196D9E" w14:paraId="1E753B49" w14:textId="77777777" w:rsidTr="008B3F56">
        <w:trPr>
          <w:trHeight w:val="288"/>
        </w:trPr>
        <w:tc>
          <w:tcPr>
            <w:tcW w:w="1820" w:type="pct"/>
            <w:tcBorders>
              <w:top w:val="nil"/>
              <w:left w:val="single" w:sz="4" w:space="0" w:color="auto"/>
              <w:bottom w:val="nil"/>
              <w:right w:val="single" w:sz="4" w:space="0" w:color="auto"/>
            </w:tcBorders>
            <w:vAlign w:val="center"/>
          </w:tcPr>
          <w:p w14:paraId="3610AA78"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38689051" w14:textId="77777777" w:rsidR="00E24718" w:rsidRDefault="00E24718" w:rsidP="008B3F56">
            <w:pPr>
              <w:spacing w:before="40" w:after="40"/>
              <w:rPr>
                <w:color w:val="000000" w:themeColor="text1"/>
                <w:szCs w:val="20"/>
              </w:rPr>
            </w:pPr>
            <w:r>
              <w:rPr>
                <w:color w:val="000000" w:themeColor="text1"/>
                <w:szCs w:val="20"/>
              </w:rPr>
              <w:t>Patient transport mismanagement</w:t>
            </w:r>
          </w:p>
        </w:tc>
      </w:tr>
      <w:tr w:rsidR="00E24718" w:rsidRPr="00196D9E" w14:paraId="5A55AD43" w14:textId="77777777" w:rsidTr="008B3F56">
        <w:trPr>
          <w:trHeight w:val="288"/>
        </w:trPr>
        <w:tc>
          <w:tcPr>
            <w:tcW w:w="1820" w:type="pct"/>
            <w:tcBorders>
              <w:top w:val="nil"/>
              <w:left w:val="single" w:sz="4" w:space="0" w:color="auto"/>
              <w:bottom w:val="nil"/>
              <w:right w:val="single" w:sz="4" w:space="0" w:color="auto"/>
            </w:tcBorders>
            <w:vAlign w:val="center"/>
          </w:tcPr>
          <w:p w14:paraId="12701A6B"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22581" w14:textId="77777777" w:rsidR="00E24718" w:rsidRPr="00196D9E" w:rsidRDefault="00E24718" w:rsidP="008B3F56">
            <w:pPr>
              <w:spacing w:before="40" w:after="40"/>
              <w:rPr>
                <w:color w:val="000000" w:themeColor="text1"/>
                <w:szCs w:val="20"/>
              </w:rPr>
            </w:pPr>
            <w:r w:rsidRPr="00196D9E">
              <w:rPr>
                <w:color w:val="000000" w:themeColor="text1"/>
                <w:szCs w:val="20"/>
              </w:rPr>
              <w:t>Project goals and objectives not met</w:t>
            </w:r>
          </w:p>
        </w:tc>
      </w:tr>
      <w:tr w:rsidR="00E24718" w:rsidRPr="00196D9E" w14:paraId="64EEAED1" w14:textId="77777777" w:rsidTr="008B3F56">
        <w:trPr>
          <w:trHeight w:val="288"/>
        </w:trPr>
        <w:tc>
          <w:tcPr>
            <w:tcW w:w="1820" w:type="pct"/>
            <w:tcBorders>
              <w:top w:val="nil"/>
              <w:left w:val="single" w:sz="4" w:space="0" w:color="auto"/>
              <w:bottom w:val="nil"/>
              <w:right w:val="single" w:sz="4" w:space="0" w:color="auto"/>
            </w:tcBorders>
            <w:vAlign w:val="center"/>
          </w:tcPr>
          <w:p w14:paraId="23E4D6A8"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BB36A" w14:textId="77777777" w:rsidR="00E24718" w:rsidRPr="00196D9E" w:rsidRDefault="00E24718" w:rsidP="008B3F56">
            <w:pPr>
              <w:spacing w:before="40" w:after="40"/>
              <w:rPr>
                <w:color w:val="000000" w:themeColor="text1"/>
                <w:szCs w:val="20"/>
              </w:rPr>
            </w:pPr>
            <w:r w:rsidRPr="00196D9E">
              <w:rPr>
                <w:color w:val="000000" w:themeColor="text1"/>
                <w:szCs w:val="20"/>
              </w:rPr>
              <w:t>Property mismanagement</w:t>
            </w:r>
          </w:p>
        </w:tc>
      </w:tr>
      <w:tr w:rsidR="00E24718" w:rsidRPr="00196D9E" w14:paraId="7E21BCC7" w14:textId="77777777" w:rsidTr="008B3F56">
        <w:trPr>
          <w:trHeight w:val="288"/>
        </w:trPr>
        <w:tc>
          <w:tcPr>
            <w:tcW w:w="1820" w:type="pct"/>
            <w:tcBorders>
              <w:top w:val="nil"/>
              <w:left w:val="single" w:sz="4" w:space="0" w:color="auto"/>
              <w:bottom w:val="nil"/>
              <w:right w:val="single" w:sz="4" w:space="0" w:color="auto"/>
            </w:tcBorders>
            <w:vAlign w:val="center"/>
          </w:tcPr>
          <w:p w14:paraId="33B56271"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E4CB6" w14:textId="77777777" w:rsidR="00E24718" w:rsidRPr="00196D9E" w:rsidRDefault="00E24718" w:rsidP="008B3F56">
            <w:pPr>
              <w:spacing w:before="40" w:after="40"/>
              <w:rPr>
                <w:color w:val="000000" w:themeColor="text1"/>
                <w:szCs w:val="20"/>
              </w:rPr>
            </w:pPr>
            <w:r w:rsidRPr="00196D9E">
              <w:rPr>
                <w:color w:val="000000" w:themeColor="text1"/>
                <w:szCs w:val="20"/>
              </w:rPr>
              <w:t>Vehicle mismanagement</w:t>
            </w:r>
          </w:p>
        </w:tc>
      </w:tr>
      <w:tr w:rsidR="00E24718" w:rsidRPr="00196D9E" w14:paraId="32E6A190"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6F541640" w14:textId="77777777" w:rsidR="00E24718" w:rsidRPr="00196D9E" w:rsidRDefault="00E24718" w:rsidP="008B3F56">
            <w:pPr>
              <w:spacing w:before="40" w:after="40"/>
              <w:rPr>
                <w:color w:val="000000" w:themeColor="text1"/>
                <w:szCs w:val="20"/>
              </w:rPr>
            </w:pPr>
            <w:r w:rsidRPr="00196D9E">
              <w:rPr>
                <w:color w:val="000000" w:themeColor="text1"/>
                <w:szCs w:val="20"/>
              </w:rPr>
              <w:t xml:space="preserve">Operations </w:t>
            </w:r>
            <w:r>
              <w:rPr>
                <w:color w:val="000000" w:themeColor="text1"/>
                <w:szCs w:val="20"/>
              </w:rPr>
              <w:t>and assets</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68E1D" w14:textId="77777777" w:rsidR="00E24718" w:rsidRPr="00196D9E" w:rsidRDefault="00E24718" w:rsidP="008B3F56">
            <w:pPr>
              <w:spacing w:before="40" w:after="40"/>
              <w:rPr>
                <w:color w:val="000000" w:themeColor="text1"/>
                <w:szCs w:val="20"/>
              </w:rPr>
            </w:pPr>
            <w:r w:rsidRPr="00196D9E">
              <w:rPr>
                <w:color w:val="000000" w:themeColor="text1"/>
                <w:szCs w:val="20"/>
              </w:rPr>
              <w:t>Non-co</w:t>
            </w:r>
            <w:r>
              <w:rPr>
                <w:color w:val="000000" w:themeColor="text1"/>
                <w:szCs w:val="20"/>
              </w:rPr>
              <w:t>mplian</w:t>
            </w:r>
            <w:r w:rsidRPr="00196D9E">
              <w:rPr>
                <w:color w:val="000000" w:themeColor="text1"/>
                <w:szCs w:val="20"/>
              </w:rPr>
              <w:t>ce with operational procedures</w:t>
            </w:r>
          </w:p>
        </w:tc>
      </w:tr>
      <w:tr w:rsidR="00E24718" w:rsidRPr="00196D9E" w14:paraId="1BEFDC72" w14:textId="77777777" w:rsidTr="008B3F56">
        <w:trPr>
          <w:trHeight w:val="288"/>
        </w:trPr>
        <w:tc>
          <w:tcPr>
            <w:tcW w:w="1820" w:type="pct"/>
            <w:tcBorders>
              <w:top w:val="nil"/>
              <w:left w:val="single" w:sz="4" w:space="0" w:color="auto"/>
              <w:bottom w:val="single" w:sz="4" w:space="0" w:color="auto"/>
              <w:right w:val="single" w:sz="4" w:space="0" w:color="auto"/>
            </w:tcBorders>
            <w:vAlign w:val="center"/>
          </w:tcPr>
          <w:p w14:paraId="54D0DF89"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C7CE2" w14:textId="77777777" w:rsidR="00E24718" w:rsidRPr="00196D9E" w:rsidRDefault="00E24718" w:rsidP="008B3F56">
            <w:pPr>
              <w:spacing w:before="40" w:after="40"/>
              <w:rPr>
                <w:color w:val="000000" w:themeColor="text1"/>
                <w:szCs w:val="20"/>
              </w:rPr>
            </w:pPr>
            <w:r w:rsidRPr="00196D9E">
              <w:rPr>
                <w:color w:val="000000" w:themeColor="text1"/>
                <w:szCs w:val="20"/>
              </w:rPr>
              <w:t>Pl</w:t>
            </w:r>
            <w:r>
              <w:rPr>
                <w:color w:val="000000" w:themeColor="text1"/>
                <w:szCs w:val="20"/>
              </w:rPr>
              <w:t>anning and scheduling conflicts</w:t>
            </w:r>
          </w:p>
        </w:tc>
      </w:tr>
      <w:tr w:rsidR="00E24718" w:rsidRPr="00196D9E" w14:paraId="119A9D65"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5BE8BC15" w14:textId="77777777" w:rsidR="00E24718" w:rsidRPr="00196D9E" w:rsidRDefault="00E24718" w:rsidP="008B3F56">
            <w:pPr>
              <w:spacing w:before="40" w:after="40"/>
              <w:rPr>
                <w:color w:val="000000" w:themeColor="text1"/>
                <w:szCs w:val="20"/>
              </w:rPr>
            </w:pPr>
            <w:r w:rsidRPr="00196D9E">
              <w:rPr>
                <w:color w:val="000000" w:themeColor="text1"/>
                <w:szCs w:val="20"/>
              </w:rPr>
              <w:t xml:space="preserve">Policy </w:t>
            </w:r>
            <w:r>
              <w:rPr>
                <w:color w:val="000000" w:themeColor="text1"/>
                <w:szCs w:val="20"/>
              </w:rPr>
              <w:t>and</w:t>
            </w:r>
            <w:r w:rsidRPr="00196D9E">
              <w:rPr>
                <w:color w:val="000000" w:themeColor="text1"/>
                <w:szCs w:val="20"/>
              </w:rPr>
              <w:t xml:space="preserve"> political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45417" w14:textId="77777777" w:rsidR="00E24718" w:rsidRPr="00196D9E" w:rsidRDefault="00E24718" w:rsidP="008B3F56">
            <w:pPr>
              <w:spacing w:before="40" w:after="40"/>
              <w:rPr>
                <w:color w:val="000000" w:themeColor="text1"/>
                <w:szCs w:val="20"/>
              </w:rPr>
            </w:pPr>
            <w:r w:rsidRPr="00196D9E">
              <w:rPr>
                <w:color w:val="000000" w:themeColor="text1"/>
                <w:szCs w:val="20"/>
              </w:rPr>
              <w:t>Changes in government</w:t>
            </w:r>
          </w:p>
        </w:tc>
      </w:tr>
      <w:tr w:rsidR="00E24718" w:rsidRPr="00196D9E" w14:paraId="55F3F32D" w14:textId="77777777" w:rsidTr="008B3F56">
        <w:trPr>
          <w:trHeight w:val="288"/>
        </w:trPr>
        <w:tc>
          <w:tcPr>
            <w:tcW w:w="1820" w:type="pct"/>
            <w:vMerge w:val="restart"/>
            <w:tcBorders>
              <w:top w:val="nil"/>
              <w:left w:val="single" w:sz="4" w:space="0" w:color="auto"/>
              <w:right w:val="single" w:sz="4" w:space="0" w:color="auto"/>
            </w:tcBorders>
            <w:vAlign w:val="center"/>
          </w:tcPr>
          <w:p w14:paraId="7394F784"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87C43" w14:textId="77777777" w:rsidR="00E24718" w:rsidRPr="00196D9E" w:rsidRDefault="00E24718" w:rsidP="008B3F56">
            <w:pPr>
              <w:spacing w:before="40" w:after="40"/>
              <w:rPr>
                <w:color w:val="000000" w:themeColor="text1"/>
                <w:szCs w:val="20"/>
              </w:rPr>
            </w:pPr>
            <w:r w:rsidRPr="00196D9E">
              <w:rPr>
                <w:color w:val="000000" w:themeColor="text1"/>
                <w:szCs w:val="20"/>
              </w:rPr>
              <w:t>Organisational culture not aligned to organisational values</w:t>
            </w:r>
          </w:p>
        </w:tc>
      </w:tr>
      <w:tr w:rsidR="00E24718" w:rsidRPr="00196D9E" w14:paraId="396B649C" w14:textId="77777777" w:rsidTr="008B3F56">
        <w:trPr>
          <w:trHeight w:val="288"/>
        </w:trPr>
        <w:tc>
          <w:tcPr>
            <w:tcW w:w="1820" w:type="pct"/>
            <w:vMerge/>
            <w:tcBorders>
              <w:left w:val="single" w:sz="4" w:space="0" w:color="auto"/>
              <w:bottom w:val="single" w:sz="4" w:space="0" w:color="auto"/>
              <w:right w:val="single" w:sz="4" w:space="0" w:color="auto"/>
            </w:tcBorders>
            <w:vAlign w:val="center"/>
          </w:tcPr>
          <w:p w14:paraId="0AC4E137"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tcPr>
          <w:p w14:paraId="3E00A29E" w14:textId="77777777" w:rsidR="00E24718" w:rsidRPr="00196D9E" w:rsidRDefault="00E24718" w:rsidP="008B3F56">
            <w:pPr>
              <w:spacing w:before="40" w:after="40"/>
              <w:rPr>
                <w:color w:val="000000" w:themeColor="text1"/>
                <w:szCs w:val="20"/>
              </w:rPr>
            </w:pPr>
            <w:r>
              <w:rPr>
                <w:color w:val="000000" w:themeColor="text1"/>
                <w:szCs w:val="20"/>
              </w:rPr>
              <w:t>Legislative risk</w:t>
            </w:r>
          </w:p>
        </w:tc>
      </w:tr>
      <w:tr w:rsidR="00E24718" w:rsidRPr="00196D9E" w14:paraId="6EEEE2EA" w14:textId="77777777" w:rsidTr="008B3F56">
        <w:trPr>
          <w:trHeight w:val="288"/>
        </w:trPr>
        <w:tc>
          <w:tcPr>
            <w:tcW w:w="1820" w:type="pct"/>
            <w:tcBorders>
              <w:top w:val="single" w:sz="4" w:space="0" w:color="auto"/>
              <w:left w:val="single" w:sz="4" w:space="0" w:color="auto"/>
              <w:bottom w:val="nil"/>
              <w:right w:val="single" w:sz="4" w:space="0" w:color="auto"/>
            </w:tcBorders>
            <w:vAlign w:val="center"/>
            <w:hideMark/>
          </w:tcPr>
          <w:p w14:paraId="67FF8D03" w14:textId="77777777" w:rsidR="00E24718" w:rsidRPr="00196D9E" w:rsidRDefault="00E24718" w:rsidP="008B3F56">
            <w:pPr>
              <w:spacing w:before="40" w:after="40"/>
              <w:rPr>
                <w:color w:val="000000" w:themeColor="text1"/>
                <w:szCs w:val="20"/>
              </w:rPr>
            </w:pPr>
            <w:r w:rsidRPr="00196D9E">
              <w:rPr>
                <w:color w:val="000000" w:themeColor="text1"/>
                <w:szCs w:val="20"/>
              </w:rPr>
              <w:t>Reputation and image</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18BD9" w14:textId="77777777" w:rsidR="00E24718" w:rsidRPr="00196D9E" w:rsidRDefault="00E24718" w:rsidP="008B3F56">
            <w:pPr>
              <w:spacing w:before="40" w:after="40"/>
              <w:rPr>
                <w:color w:val="000000" w:themeColor="text1"/>
                <w:szCs w:val="20"/>
              </w:rPr>
            </w:pPr>
            <w:r w:rsidRPr="00196D9E">
              <w:rPr>
                <w:color w:val="000000" w:themeColor="text1"/>
                <w:szCs w:val="20"/>
              </w:rPr>
              <w:t>Adverse media coverage</w:t>
            </w:r>
          </w:p>
        </w:tc>
      </w:tr>
      <w:tr w:rsidR="00E24718" w:rsidRPr="00196D9E" w14:paraId="49A7DE27" w14:textId="77777777" w:rsidTr="008B3F56">
        <w:trPr>
          <w:trHeight w:val="288"/>
        </w:trPr>
        <w:tc>
          <w:tcPr>
            <w:tcW w:w="1820" w:type="pct"/>
            <w:tcBorders>
              <w:top w:val="nil"/>
              <w:left w:val="single" w:sz="4" w:space="0" w:color="auto"/>
              <w:bottom w:val="nil"/>
              <w:right w:val="single" w:sz="4" w:space="0" w:color="auto"/>
            </w:tcBorders>
            <w:vAlign w:val="center"/>
          </w:tcPr>
          <w:p w14:paraId="5D84181A"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D8945" w14:textId="77777777" w:rsidR="00E24718" w:rsidRPr="00196D9E" w:rsidRDefault="00E24718" w:rsidP="008B3F56">
            <w:pPr>
              <w:spacing w:before="40" w:after="40"/>
              <w:rPr>
                <w:color w:val="000000" w:themeColor="text1"/>
                <w:szCs w:val="20"/>
              </w:rPr>
            </w:pPr>
            <w:r w:rsidRPr="00196D9E">
              <w:rPr>
                <w:color w:val="000000" w:themeColor="text1"/>
                <w:szCs w:val="20"/>
              </w:rPr>
              <w:t>Loss or injury to reputation</w:t>
            </w:r>
          </w:p>
        </w:tc>
      </w:tr>
      <w:tr w:rsidR="00E24718" w:rsidRPr="00196D9E" w14:paraId="774AF8DA" w14:textId="77777777" w:rsidTr="008B3F56">
        <w:trPr>
          <w:trHeight w:val="288"/>
        </w:trPr>
        <w:tc>
          <w:tcPr>
            <w:tcW w:w="1820" w:type="pct"/>
            <w:tcBorders>
              <w:top w:val="nil"/>
              <w:left w:val="single" w:sz="4" w:space="0" w:color="auto"/>
              <w:bottom w:val="single" w:sz="4" w:space="0" w:color="auto"/>
              <w:right w:val="single" w:sz="4" w:space="0" w:color="auto"/>
            </w:tcBorders>
            <w:vAlign w:val="center"/>
          </w:tcPr>
          <w:p w14:paraId="48025FF3"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7C8B1" w14:textId="77777777" w:rsidR="00E24718" w:rsidRPr="00196D9E" w:rsidRDefault="00E24718" w:rsidP="008B3F56">
            <w:pPr>
              <w:spacing w:before="40" w:after="40"/>
              <w:rPr>
                <w:color w:val="000000" w:themeColor="text1"/>
                <w:szCs w:val="20"/>
              </w:rPr>
            </w:pPr>
            <w:r w:rsidRPr="00196D9E">
              <w:rPr>
                <w:color w:val="000000" w:themeColor="text1"/>
                <w:szCs w:val="20"/>
              </w:rPr>
              <w:t>Reduc</w:t>
            </w:r>
            <w:r>
              <w:rPr>
                <w:color w:val="000000" w:themeColor="text1"/>
                <w:szCs w:val="20"/>
              </w:rPr>
              <w:t xml:space="preserve">tion </w:t>
            </w:r>
            <w:r w:rsidRPr="00196D9E">
              <w:rPr>
                <w:color w:val="000000" w:themeColor="text1"/>
                <w:szCs w:val="20"/>
              </w:rPr>
              <w:t>or loss of community connectedness</w:t>
            </w:r>
          </w:p>
        </w:tc>
      </w:tr>
      <w:tr w:rsidR="00E24718" w:rsidRPr="00196D9E" w14:paraId="0DE25AAF" w14:textId="77777777" w:rsidTr="008B3F56">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1239B923" w14:textId="77777777" w:rsidR="00E24718" w:rsidRPr="00196D9E" w:rsidRDefault="00E24718" w:rsidP="008B3F56">
            <w:pPr>
              <w:spacing w:before="40" w:after="40"/>
              <w:rPr>
                <w:color w:val="000000" w:themeColor="text1"/>
                <w:szCs w:val="20"/>
              </w:rPr>
            </w:pPr>
            <w:r w:rsidRPr="00196D9E">
              <w:rPr>
                <w:color w:val="000000" w:themeColor="text1"/>
                <w:szCs w:val="20"/>
              </w:rPr>
              <w:t>Security</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02398" w14:textId="77777777" w:rsidR="00E24718" w:rsidRPr="00196D9E" w:rsidRDefault="00E24718" w:rsidP="008B3F56">
            <w:pPr>
              <w:spacing w:before="40" w:after="40"/>
              <w:rPr>
                <w:color w:val="000000" w:themeColor="text1"/>
                <w:szCs w:val="20"/>
              </w:rPr>
            </w:pPr>
            <w:r w:rsidRPr="00196D9E">
              <w:rPr>
                <w:color w:val="000000" w:themeColor="text1"/>
                <w:szCs w:val="20"/>
              </w:rPr>
              <w:t>Security breach</w:t>
            </w:r>
          </w:p>
        </w:tc>
      </w:tr>
      <w:tr w:rsidR="00E24718" w:rsidRPr="00196D9E" w14:paraId="2C30A2FE" w14:textId="77777777" w:rsidTr="008B3F56">
        <w:trPr>
          <w:trHeight w:val="288"/>
        </w:trPr>
        <w:tc>
          <w:tcPr>
            <w:tcW w:w="1820" w:type="pct"/>
            <w:tcBorders>
              <w:top w:val="single" w:sz="4" w:space="0" w:color="auto"/>
              <w:left w:val="single" w:sz="4" w:space="0" w:color="auto"/>
              <w:bottom w:val="single" w:sz="4" w:space="0" w:color="auto"/>
              <w:right w:val="single" w:sz="4" w:space="0" w:color="auto"/>
            </w:tcBorders>
            <w:vAlign w:val="center"/>
            <w:hideMark/>
          </w:tcPr>
          <w:p w14:paraId="3FBDA498" w14:textId="77777777" w:rsidR="00E24718" w:rsidRPr="00196D9E" w:rsidRDefault="00E24718" w:rsidP="008B3F56">
            <w:pPr>
              <w:spacing w:before="40" w:after="40"/>
              <w:rPr>
                <w:color w:val="000000" w:themeColor="text1"/>
                <w:szCs w:val="20"/>
              </w:rPr>
            </w:pPr>
            <w:r w:rsidRPr="00196D9E">
              <w:rPr>
                <w:color w:val="000000" w:themeColor="text1"/>
                <w:szCs w:val="20"/>
              </w:rPr>
              <w:t>Student / registrar placement</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03DD2" w14:textId="77777777" w:rsidR="00E24718" w:rsidRPr="00196D9E" w:rsidRDefault="00E24718" w:rsidP="008B3F56">
            <w:pPr>
              <w:spacing w:before="40" w:after="40"/>
              <w:rPr>
                <w:color w:val="000000" w:themeColor="text1"/>
                <w:szCs w:val="20"/>
              </w:rPr>
            </w:pPr>
            <w:r w:rsidRPr="00196D9E">
              <w:rPr>
                <w:color w:val="000000" w:themeColor="text1"/>
                <w:szCs w:val="20"/>
              </w:rPr>
              <w:t>Non-co</w:t>
            </w:r>
            <w:r>
              <w:rPr>
                <w:color w:val="000000" w:themeColor="text1"/>
                <w:szCs w:val="20"/>
              </w:rPr>
              <w:t>mplian</w:t>
            </w:r>
            <w:r w:rsidRPr="00196D9E">
              <w:rPr>
                <w:color w:val="000000" w:themeColor="text1"/>
                <w:szCs w:val="20"/>
              </w:rPr>
              <w:t>ce with student / registrar placement procedures</w:t>
            </w:r>
          </w:p>
        </w:tc>
      </w:tr>
      <w:tr w:rsidR="00E24718" w:rsidRPr="00196D9E" w14:paraId="761B171D" w14:textId="77777777" w:rsidTr="008B3F56">
        <w:trPr>
          <w:trHeight w:val="288"/>
        </w:trPr>
        <w:tc>
          <w:tcPr>
            <w:tcW w:w="1820" w:type="pct"/>
            <w:tcBorders>
              <w:top w:val="single" w:sz="4" w:space="0" w:color="auto"/>
              <w:left w:val="single" w:sz="4" w:space="0" w:color="auto"/>
              <w:bottom w:val="nil"/>
              <w:right w:val="single" w:sz="4" w:space="0" w:color="auto"/>
            </w:tcBorders>
            <w:vAlign w:val="center"/>
          </w:tcPr>
          <w:p w14:paraId="60E9ADDB" w14:textId="77777777" w:rsidR="00E24718" w:rsidRPr="00196D9E" w:rsidRDefault="00E24718" w:rsidP="008B3F56">
            <w:pPr>
              <w:spacing w:before="40" w:after="40"/>
              <w:rPr>
                <w:color w:val="000000" w:themeColor="text1"/>
                <w:szCs w:val="20"/>
              </w:rPr>
            </w:pPr>
            <w:r w:rsidRPr="00196D9E">
              <w:rPr>
                <w:color w:val="000000" w:themeColor="text1"/>
                <w:szCs w:val="20"/>
              </w:rPr>
              <w:t>Technological</w:t>
            </w: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FA49D" w14:textId="77777777" w:rsidR="00E24718" w:rsidRPr="00196D9E" w:rsidRDefault="00E24718" w:rsidP="008B3F56">
            <w:pPr>
              <w:spacing w:before="40" w:after="40"/>
              <w:rPr>
                <w:color w:val="000000" w:themeColor="text1"/>
                <w:szCs w:val="20"/>
              </w:rPr>
            </w:pPr>
            <w:r w:rsidRPr="00196D9E">
              <w:rPr>
                <w:color w:val="000000" w:themeColor="text1"/>
                <w:szCs w:val="20"/>
              </w:rPr>
              <w:t>Breach of data security and backup</w:t>
            </w:r>
          </w:p>
        </w:tc>
      </w:tr>
      <w:tr w:rsidR="00E24718" w:rsidRPr="00196D9E" w14:paraId="6BE11082" w14:textId="77777777" w:rsidTr="008B3F56">
        <w:trPr>
          <w:trHeight w:val="288"/>
        </w:trPr>
        <w:tc>
          <w:tcPr>
            <w:tcW w:w="1820" w:type="pct"/>
            <w:tcBorders>
              <w:top w:val="nil"/>
              <w:left w:val="single" w:sz="4" w:space="0" w:color="auto"/>
              <w:bottom w:val="nil"/>
              <w:right w:val="single" w:sz="4" w:space="0" w:color="auto"/>
            </w:tcBorders>
            <w:vAlign w:val="center"/>
            <w:hideMark/>
          </w:tcPr>
          <w:p w14:paraId="0852ABF3"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B38DB" w14:textId="77777777" w:rsidR="00E24718" w:rsidRPr="00196D9E" w:rsidRDefault="00E24718" w:rsidP="008B3F56">
            <w:pPr>
              <w:spacing w:before="40" w:after="40"/>
              <w:rPr>
                <w:color w:val="000000" w:themeColor="text1"/>
                <w:szCs w:val="20"/>
              </w:rPr>
            </w:pPr>
            <w:r w:rsidRPr="00196D9E">
              <w:rPr>
                <w:color w:val="000000" w:themeColor="text1"/>
                <w:szCs w:val="20"/>
              </w:rPr>
              <w:t>Failure of IT hardware and network management</w:t>
            </w:r>
          </w:p>
        </w:tc>
      </w:tr>
      <w:tr w:rsidR="00E24718" w:rsidRPr="00196D9E" w14:paraId="1279AFF3" w14:textId="77777777" w:rsidTr="008B3F56">
        <w:trPr>
          <w:trHeight w:val="288"/>
        </w:trPr>
        <w:tc>
          <w:tcPr>
            <w:tcW w:w="1820" w:type="pct"/>
            <w:tcBorders>
              <w:top w:val="nil"/>
              <w:left w:val="single" w:sz="4" w:space="0" w:color="auto"/>
              <w:bottom w:val="nil"/>
              <w:right w:val="single" w:sz="4" w:space="0" w:color="auto"/>
            </w:tcBorders>
            <w:vAlign w:val="center"/>
          </w:tcPr>
          <w:p w14:paraId="34433B18"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EE8E7" w14:textId="77777777" w:rsidR="00E24718" w:rsidRPr="00196D9E" w:rsidRDefault="00E24718" w:rsidP="008B3F56">
            <w:pPr>
              <w:spacing w:before="40" w:after="40"/>
              <w:rPr>
                <w:color w:val="000000" w:themeColor="text1"/>
                <w:szCs w:val="20"/>
              </w:rPr>
            </w:pPr>
            <w:r w:rsidRPr="00196D9E">
              <w:rPr>
                <w:color w:val="000000" w:themeColor="text1"/>
                <w:szCs w:val="20"/>
              </w:rPr>
              <w:t>Loss of productivity due to staff IT competencies</w:t>
            </w:r>
          </w:p>
        </w:tc>
      </w:tr>
      <w:tr w:rsidR="00E24718" w:rsidRPr="00196D9E" w14:paraId="3D5D6F9B" w14:textId="77777777" w:rsidTr="008B3F56">
        <w:trPr>
          <w:trHeight w:val="288"/>
        </w:trPr>
        <w:tc>
          <w:tcPr>
            <w:tcW w:w="1820" w:type="pct"/>
            <w:tcBorders>
              <w:top w:val="nil"/>
              <w:left w:val="single" w:sz="4" w:space="0" w:color="auto"/>
              <w:bottom w:val="single" w:sz="4" w:space="0" w:color="auto"/>
              <w:right w:val="single" w:sz="4" w:space="0" w:color="auto"/>
            </w:tcBorders>
            <w:vAlign w:val="center"/>
          </w:tcPr>
          <w:p w14:paraId="615FC26F" w14:textId="77777777" w:rsidR="00E24718" w:rsidRPr="00196D9E" w:rsidRDefault="00E24718" w:rsidP="008B3F56">
            <w:pPr>
              <w:spacing w:before="40" w:after="4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30F44" w14:textId="77777777" w:rsidR="00E24718" w:rsidRPr="00196D9E" w:rsidRDefault="00E24718" w:rsidP="008B3F56">
            <w:pPr>
              <w:spacing w:before="40" w:after="40"/>
              <w:rPr>
                <w:color w:val="000000" w:themeColor="text1"/>
                <w:szCs w:val="20"/>
              </w:rPr>
            </w:pPr>
            <w:r w:rsidRPr="00196D9E">
              <w:rPr>
                <w:color w:val="000000" w:themeColor="text1"/>
                <w:szCs w:val="20"/>
              </w:rPr>
              <w:t>Not maximising the potential benefits of digital technologies</w:t>
            </w:r>
          </w:p>
        </w:tc>
      </w:tr>
    </w:tbl>
    <w:p w14:paraId="448F6739" w14:textId="77777777" w:rsidR="00224E50" w:rsidRDefault="00224E50" w:rsidP="00224E50">
      <w:pPr>
        <w:rPr>
          <w:rStyle w:val="Strong"/>
          <w:rFonts w:ascii="Calibri Light" w:hAnsi="Calibri Light"/>
          <w:bCs w:val="0"/>
          <w:szCs w:val="20"/>
        </w:rPr>
      </w:pPr>
    </w:p>
    <w:p w14:paraId="4C77CE59" w14:textId="77777777" w:rsidR="00F22F33" w:rsidRPr="00224E50" w:rsidRDefault="00F22F33" w:rsidP="00224E50">
      <w:pPr>
        <w:rPr>
          <w:rStyle w:val="Strong"/>
          <w:rFonts w:ascii="Calibri Light" w:hAnsi="Calibri Light"/>
          <w:bCs w:val="0"/>
          <w:szCs w:val="20"/>
        </w:rPr>
      </w:pPr>
      <w:r w:rsidRPr="00224E50">
        <w:rPr>
          <w:rStyle w:val="Strong"/>
          <w:rFonts w:ascii="Calibri Light" w:hAnsi="Calibri Light"/>
          <w:bCs w:val="0"/>
          <w:szCs w:val="20"/>
        </w:rPr>
        <w:t>Linkages between the Risk Module and the Feedback and Incident Registers</w:t>
      </w:r>
      <w:bookmarkEnd w:id="83"/>
    </w:p>
    <w:p w14:paraId="2B34019A" w14:textId="77777777" w:rsidR="007C01CE" w:rsidRDefault="00F22F33" w:rsidP="00F22F33">
      <w:r w:rsidRPr="008D2F3E">
        <w:t>Whe</w:t>
      </w:r>
      <w:r>
        <w:t>n</w:t>
      </w:r>
      <w:r w:rsidRPr="008D2F3E">
        <w:t xml:space="preserve"> the Risk Module is activated in the LOGIQC QMS, incident types and feedback categories can be linked to one or more identified risks</w:t>
      </w:r>
      <w:r>
        <w:t xml:space="preserve">. When an incident or feedback that is linked to a risk is reported, it </w:t>
      </w:r>
      <w:r w:rsidRPr="008D2F3E">
        <w:t>will inherit the risk rating assigned to th</w:t>
      </w:r>
      <w:r>
        <w:t xml:space="preserve">e </w:t>
      </w:r>
      <w:r w:rsidRPr="008D2F3E">
        <w:t>risk</w:t>
      </w:r>
      <w:r>
        <w:t xml:space="preserve"> that it is linked to</w:t>
      </w:r>
      <w:r w:rsidRPr="008D2F3E">
        <w:t>.</w:t>
      </w:r>
      <w:r>
        <w:t xml:space="preserve"> </w:t>
      </w:r>
      <w:r w:rsidRPr="008D2F3E">
        <w:t xml:space="preserve">Where an incident type or feedback category has been linked to multiple risks, it will be assigned the risk </w:t>
      </w:r>
      <w:r>
        <w:t>that</w:t>
      </w:r>
      <w:r w:rsidRPr="008D2F3E">
        <w:t xml:space="preserve"> has the highest risk rating amongst those risks </w:t>
      </w:r>
      <w:r>
        <w:t>that</w:t>
      </w:r>
      <w:r w:rsidRPr="008D2F3E">
        <w:t xml:space="preserve"> it has been linked to. </w:t>
      </w:r>
      <w:proofErr w:type="gramStart"/>
      <w:r w:rsidRPr="008D2F3E">
        <w:t>In the event that</w:t>
      </w:r>
      <w:proofErr w:type="gramEnd"/>
      <w:r w:rsidRPr="008D2F3E">
        <w:t xml:space="preserve"> there is more than one risk at the highest risk rating, LOGIQC will assign the risk in alphabetical order from those at the highest level.</w:t>
      </w:r>
    </w:p>
    <w:p w14:paraId="052E3F8D" w14:textId="77777777" w:rsidR="001554E1" w:rsidRDefault="001554E1" w:rsidP="001554E1">
      <w:pPr>
        <w:spacing w:after="0"/>
      </w:pPr>
    </w:p>
    <w:p w14:paraId="5A48A617" w14:textId="77777777" w:rsidR="007C01CE" w:rsidRPr="00E506F2" w:rsidRDefault="007C01CE" w:rsidP="00E506F2">
      <w:pPr>
        <w:rPr>
          <w:b/>
        </w:rPr>
      </w:pPr>
      <w:bookmarkStart w:id="84" w:name="_Toc504490976"/>
      <w:r w:rsidRPr="00E506F2">
        <w:rPr>
          <w:b/>
        </w:rPr>
        <w:t>Additional Risk Categories</w:t>
      </w:r>
      <w:bookmarkEnd w:id="84"/>
    </w:p>
    <w:p w14:paraId="30189E18" w14:textId="77777777" w:rsidR="007C01CE" w:rsidRPr="00D0565E" w:rsidRDefault="007C01CE" w:rsidP="007C01CE">
      <w:r w:rsidRPr="00D0565E">
        <w:t xml:space="preserve">The </w:t>
      </w:r>
      <w:r w:rsidR="00D0565E" w:rsidRPr="00D0565E">
        <w:t xml:space="preserve">Standards referred to the </w:t>
      </w:r>
      <w:r w:rsidRPr="00D0565E">
        <w:t>following risk</w:t>
      </w:r>
      <w:r w:rsidR="00D0565E" w:rsidRPr="00D0565E">
        <w:t>s</w:t>
      </w:r>
      <w:r w:rsidRPr="00D0565E">
        <w:t xml:space="preserve">, </w:t>
      </w:r>
      <w:r w:rsidR="00382479" w:rsidRPr="00D0565E">
        <w:t>however, they</w:t>
      </w:r>
      <w:r w:rsidRPr="00D0565E">
        <w:t xml:space="preserve"> have not been added to </w:t>
      </w:r>
      <w:r w:rsidR="00382479" w:rsidRPr="00D0565E">
        <w:t xml:space="preserve">example risks which have been setup in </w:t>
      </w:r>
      <w:r w:rsidRPr="00D0565E">
        <w:t>your system</w:t>
      </w:r>
      <w:r w:rsidR="00D0565E" w:rsidRPr="00D0565E">
        <w:t>, as s</w:t>
      </w:r>
      <w:r w:rsidRPr="00D0565E">
        <w:t xml:space="preserve">ome may be similar to those </w:t>
      </w:r>
      <w:r w:rsidR="00382479" w:rsidRPr="00D0565E">
        <w:t xml:space="preserve">that have already </w:t>
      </w:r>
      <w:r w:rsidRPr="00D0565E">
        <w:t>been added</w:t>
      </w:r>
      <w:r w:rsidR="00D0565E" w:rsidRPr="00D0565E">
        <w:t xml:space="preserve">, or they have been added as “incident” types which are linked to risks. </w:t>
      </w:r>
      <w:r w:rsidR="00382479" w:rsidRPr="00D0565E">
        <w:t xml:space="preserve">Refer to the Table above, for a </w:t>
      </w:r>
      <w:r w:rsidRPr="00D0565E">
        <w:t xml:space="preserve">list of </w:t>
      </w:r>
      <w:r w:rsidR="00382479" w:rsidRPr="00D0565E">
        <w:t xml:space="preserve">the Risk Categories and Risk Names that have been added to your system. </w:t>
      </w:r>
      <w:r w:rsidR="00D0565E" w:rsidRPr="00D0565E">
        <w:t xml:space="preserve">And refer to the Incident type examples provided in an earlier Table. </w:t>
      </w:r>
      <w:r w:rsidR="00382479" w:rsidRPr="00D0565E">
        <w:t xml:space="preserve">If you would like to add those additional risks, you can either </w:t>
      </w:r>
      <w:r w:rsidRPr="00D0565E">
        <w:t xml:space="preserve">replace </w:t>
      </w:r>
      <w:r w:rsidR="00382479" w:rsidRPr="00D0565E">
        <w:t xml:space="preserve">those that have already been setup in your system or add </w:t>
      </w:r>
      <w:r w:rsidRPr="00D0565E">
        <w:t xml:space="preserve">as a </w:t>
      </w:r>
      <w:r w:rsidR="00382479" w:rsidRPr="00D0565E">
        <w:t xml:space="preserve">new risk. You also have the option, of adding these as an </w:t>
      </w:r>
      <w:r w:rsidRPr="00D0565E">
        <w:t>“Incident T</w:t>
      </w:r>
      <w:r w:rsidR="002F3AAF" w:rsidRPr="00D0565E">
        <w:t>ype</w:t>
      </w:r>
      <w:r w:rsidRPr="00D0565E">
        <w:t xml:space="preserve">” </w:t>
      </w:r>
      <w:r w:rsidR="00382479" w:rsidRPr="00D0565E">
        <w:t xml:space="preserve">and then </w:t>
      </w:r>
      <w:r w:rsidRPr="00D0565E">
        <w:t>link</w:t>
      </w:r>
      <w:r w:rsidR="00382479" w:rsidRPr="00D0565E">
        <w:t>ing the incident type</w:t>
      </w:r>
      <w:r w:rsidRPr="00D0565E">
        <w:t xml:space="preserve"> to an identified risk.</w:t>
      </w:r>
    </w:p>
    <w:p w14:paraId="3B75BB1D" w14:textId="77777777" w:rsidR="00D721D7" w:rsidRDefault="00D721D7" w:rsidP="00D721D7">
      <w:pPr>
        <w:spacing w:after="0"/>
        <w:rPr>
          <w:color w:val="FF0000"/>
        </w:rPr>
      </w:pPr>
    </w:p>
    <w:tbl>
      <w:tblPr>
        <w:tblStyle w:val="TableGrid"/>
        <w:tblW w:w="5000" w:type="pct"/>
        <w:tblLook w:val="04A0" w:firstRow="1" w:lastRow="0" w:firstColumn="1" w:lastColumn="0" w:noHBand="0" w:noVBand="1"/>
      </w:tblPr>
      <w:tblGrid>
        <w:gridCol w:w="10456"/>
      </w:tblGrid>
      <w:tr w:rsidR="000C4B0D" w:rsidRPr="00D721D7" w14:paraId="19D59920" w14:textId="77777777" w:rsidTr="0029358A">
        <w:trPr>
          <w:trHeight w:val="346"/>
          <w:tblHeader/>
        </w:trPr>
        <w:tc>
          <w:tcPr>
            <w:tcW w:w="5000" w:type="pct"/>
            <w:shd w:val="clear" w:color="auto" w:fill="C6D9F1" w:themeFill="text2" w:themeFillTint="33"/>
          </w:tcPr>
          <w:p w14:paraId="2E980A73" w14:textId="77777777" w:rsidR="000C4B0D" w:rsidRPr="00D721D7" w:rsidRDefault="000C4B0D" w:rsidP="00D721D7">
            <w:pPr>
              <w:spacing w:before="40" w:after="40"/>
              <w:rPr>
                <w:b/>
              </w:rPr>
            </w:pPr>
            <w:r w:rsidRPr="00D721D7">
              <w:rPr>
                <w:b/>
              </w:rPr>
              <w:t xml:space="preserve">Additional Risk Categories </w:t>
            </w:r>
            <w:r>
              <w:rPr>
                <w:b/>
              </w:rPr>
              <w:t xml:space="preserve">- </w:t>
            </w:r>
            <w:r w:rsidRPr="00D721D7">
              <w:rPr>
                <w:b/>
              </w:rPr>
              <w:t>RTAC 2017</w:t>
            </w:r>
            <w:r>
              <w:rPr>
                <w:b/>
              </w:rPr>
              <w:t xml:space="preserve"> Examples</w:t>
            </w:r>
          </w:p>
        </w:tc>
      </w:tr>
      <w:tr w:rsidR="0029358A" w:rsidRPr="00D721D7" w14:paraId="2A21046E" w14:textId="77777777" w:rsidTr="0029358A">
        <w:trPr>
          <w:trHeight w:val="300"/>
        </w:trPr>
        <w:tc>
          <w:tcPr>
            <w:tcW w:w="5000" w:type="pct"/>
          </w:tcPr>
          <w:p w14:paraId="32600EB5" w14:textId="77777777" w:rsidR="0029358A" w:rsidRDefault="0029358A" w:rsidP="00D721D7">
            <w:pPr>
              <w:spacing w:before="40" w:after="40"/>
            </w:pPr>
            <w:r>
              <w:t>D</w:t>
            </w:r>
            <w:r w:rsidRPr="00D721D7">
              <w:t>onation of gametes or embryos</w:t>
            </w:r>
          </w:p>
        </w:tc>
      </w:tr>
      <w:tr w:rsidR="0029358A" w:rsidRPr="00D721D7" w14:paraId="3DB96182" w14:textId="77777777" w:rsidTr="0029358A">
        <w:trPr>
          <w:trHeight w:val="300"/>
        </w:trPr>
        <w:tc>
          <w:tcPr>
            <w:tcW w:w="5000" w:type="pct"/>
            <w:hideMark/>
          </w:tcPr>
          <w:p w14:paraId="4FB3BF29" w14:textId="77777777" w:rsidR="0029358A" w:rsidRPr="00D721D7" w:rsidRDefault="0029358A" w:rsidP="00D721D7">
            <w:pPr>
              <w:spacing w:before="40" w:after="40"/>
            </w:pPr>
            <w:r w:rsidRPr="00D721D7">
              <w:t xml:space="preserve">Emergency equipment and supply management </w:t>
            </w:r>
          </w:p>
        </w:tc>
      </w:tr>
      <w:tr w:rsidR="0029358A" w:rsidRPr="00D721D7" w14:paraId="75FAD7CF" w14:textId="77777777" w:rsidTr="0029358A">
        <w:trPr>
          <w:trHeight w:val="300"/>
        </w:trPr>
        <w:tc>
          <w:tcPr>
            <w:tcW w:w="5000" w:type="pct"/>
          </w:tcPr>
          <w:p w14:paraId="0BDE9B5C" w14:textId="77777777" w:rsidR="0029358A" w:rsidRPr="00D721D7" w:rsidRDefault="0029358A" w:rsidP="00D721D7">
            <w:pPr>
              <w:spacing w:before="40" w:after="40"/>
            </w:pPr>
            <w:r>
              <w:t>Statutory storage periods</w:t>
            </w:r>
          </w:p>
        </w:tc>
      </w:tr>
      <w:tr w:rsidR="0029358A" w:rsidRPr="00D721D7" w14:paraId="3C9D3727" w14:textId="77777777" w:rsidTr="0029358A">
        <w:trPr>
          <w:trHeight w:val="300"/>
        </w:trPr>
        <w:tc>
          <w:tcPr>
            <w:tcW w:w="5000" w:type="pct"/>
          </w:tcPr>
          <w:p w14:paraId="333613AA" w14:textId="77777777" w:rsidR="0029358A" w:rsidRPr="00D721D7" w:rsidRDefault="0029358A" w:rsidP="00D0565E">
            <w:pPr>
              <w:spacing w:before="40" w:after="40"/>
            </w:pPr>
            <w:r w:rsidRPr="00D721D7">
              <w:t>Infection prevention and control</w:t>
            </w:r>
          </w:p>
        </w:tc>
      </w:tr>
      <w:tr w:rsidR="0029358A" w:rsidRPr="00D721D7" w14:paraId="660A7D08" w14:textId="77777777" w:rsidTr="0029358A">
        <w:trPr>
          <w:trHeight w:val="300"/>
        </w:trPr>
        <w:tc>
          <w:tcPr>
            <w:tcW w:w="5000" w:type="pct"/>
          </w:tcPr>
          <w:p w14:paraId="76599733" w14:textId="77777777" w:rsidR="0029358A" w:rsidRPr="00D721D7" w:rsidRDefault="0029358A" w:rsidP="00D721D7">
            <w:pPr>
              <w:spacing w:before="40" w:after="40"/>
            </w:pPr>
            <w:r>
              <w:t>I</w:t>
            </w:r>
            <w:r w:rsidRPr="00D721D7">
              <w:t>nfection risks between donors of reproductive tissues and recipients or surrogate</w:t>
            </w:r>
          </w:p>
        </w:tc>
      </w:tr>
      <w:tr w:rsidR="0029358A" w:rsidRPr="00D721D7" w14:paraId="2600E182" w14:textId="77777777" w:rsidTr="0029358A">
        <w:trPr>
          <w:trHeight w:val="300"/>
        </w:trPr>
        <w:tc>
          <w:tcPr>
            <w:tcW w:w="5000" w:type="pct"/>
          </w:tcPr>
          <w:p w14:paraId="3B6B7F56" w14:textId="77777777" w:rsidR="0029358A" w:rsidRDefault="0029358A" w:rsidP="00D721D7">
            <w:pPr>
              <w:spacing w:before="40" w:after="40"/>
            </w:pPr>
            <w:r>
              <w:lastRenderedPageBreak/>
              <w:t>R</w:t>
            </w:r>
            <w:r w:rsidRPr="00D721D7">
              <w:t>ecord keeping</w:t>
            </w:r>
          </w:p>
        </w:tc>
      </w:tr>
      <w:tr w:rsidR="0029358A" w:rsidRPr="00D721D7" w14:paraId="19D8DA4A" w14:textId="77777777" w:rsidTr="0029358A">
        <w:trPr>
          <w:trHeight w:val="300"/>
        </w:trPr>
        <w:tc>
          <w:tcPr>
            <w:tcW w:w="5000" w:type="pct"/>
          </w:tcPr>
          <w:p w14:paraId="0AD7F4D9" w14:textId="77777777" w:rsidR="0029358A" w:rsidRDefault="0029358A" w:rsidP="00D721D7">
            <w:pPr>
              <w:spacing w:before="40" w:after="40"/>
            </w:pPr>
            <w:r>
              <w:t>R</w:t>
            </w:r>
            <w:r w:rsidRPr="00D721D7">
              <w:t>eporting requirements</w:t>
            </w:r>
          </w:p>
        </w:tc>
      </w:tr>
      <w:tr w:rsidR="0029358A" w:rsidRPr="00D721D7" w14:paraId="0443AEDB" w14:textId="77777777" w:rsidTr="0029358A">
        <w:trPr>
          <w:trHeight w:val="300"/>
        </w:trPr>
        <w:tc>
          <w:tcPr>
            <w:tcW w:w="5000" w:type="pct"/>
          </w:tcPr>
          <w:p w14:paraId="2F3AF7DD" w14:textId="77777777" w:rsidR="0029358A" w:rsidRPr="00D721D7" w:rsidRDefault="0029358A" w:rsidP="00D721D7">
            <w:pPr>
              <w:spacing w:before="40" w:after="40"/>
            </w:pPr>
            <w:r>
              <w:t>Surrogacy</w:t>
            </w:r>
          </w:p>
        </w:tc>
      </w:tr>
    </w:tbl>
    <w:p w14:paraId="3397CBAB" w14:textId="77777777" w:rsidR="007C01CE" w:rsidRPr="00EC2359" w:rsidRDefault="007C01CE" w:rsidP="00F22F33">
      <w:pPr>
        <w:rPr>
          <w:rFonts w:eastAsiaTheme="majorEastAsia" w:cstheme="minorHAnsi"/>
          <w:b/>
          <w:color w:val="FF0000"/>
          <w:sz w:val="22"/>
          <w:szCs w:val="26"/>
          <w:lang w:eastAsia="en-AU"/>
        </w:rPr>
      </w:pPr>
    </w:p>
    <w:tbl>
      <w:tblPr>
        <w:tblStyle w:val="TableGrid"/>
        <w:tblW w:w="5000" w:type="pct"/>
        <w:tblLook w:val="04A0" w:firstRow="1" w:lastRow="0" w:firstColumn="1" w:lastColumn="0" w:noHBand="0" w:noVBand="1"/>
      </w:tblPr>
      <w:tblGrid>
        <w:gridCol w:w="10456"/>
      </w:tblGrid>
      <w:tr w:rsidR="000C4B0D" w14:paraId="36D2DFAB" w14:textId="77777777" w:rsidTr="0029358A">
        <w:trPr>
          <w:trHeight w:val="346"/>
        </w:trPr>
        <w:tc>
          <w:tcPr>
            <w:tcW w:w="5000" w:type="pct"/>
            <w:shd w:val="clear" w:color="auto" w:fill="C6D9F1" w:themeFill="text2" w:themeFillTint="33"/>
          </w:tcPr>
          <w:p w14:paraId="616D3D3B" w14:textId="77777777" w:rsidR="000C4B0D" w:rsidRPr="00297204" w:rsidRDefault="000C4B0D" w:rsidP="00D721D7">
            <w:pPr>
              <w:spacing w:before="40" w:after="40"/>
              <w:rPr>
                <w:b/>
              </w:rPr>
            </w:pPr>
            <w:r>
              <w:rPr>
                <w:b/>
              </w:rPr>
              <w:t>Additional Identified Risks – 8134 Examples</w:t>
            </w:r>
          </w:p>
        </w:tc>
      </w:tr>
      <w:tr w:rsidR="0029358A" w14:paraId="488F63F6" w14:textId="77777777" w:rsidTr="0029358A">
        <w:tc>
          <w:tcPr>
            <w:tcW w:w="5000" w:type="pct"/>
          </w:tcPr>
          <w:p w14:paraId="52DB77CA" w14:textId="77777777" w:rsidR="0029358A" w:rsidRDefault="0029358A" w:rsidP="00D721D7">
            <w:pPr>
              <w:spacing w:before="40" w:after="40"/>
            </w:pPr>
            <w:r w:rsidRPr="00AA5E15">
              <w:t>Business continuity and recovery planning</w:t>
            </w:r>
          </w:p>
        </w:tc>
      </w:tr>
      <w:tr w:rsidR="0029358A" w14:paraId="11473E6B" w14:textId="77777777" w:rsidTr="0029358A">
        <w:tc>
          <w:tcPr>
            <w:tcW w:w="5000" w:type="pct"/>
          </w:tcPr>
          <w:p w14:paraId="3FFABD91" w14:textId="77777777" w:rsidR="0029358A" w:rsidRPr="00AA5E15" w:rsidRDefault="0029358A" w:rsidP="00D721D7">
            <w:pPr>
              <w:spacing w:before="40" w:after="40"/>
            </w:pPr>
            <w:r w:rsidRPr="00AA5E15">
              <w:t>Contractual</w:t>
            </w:r>
          </w:p>
        </w:tc>
      </w:tr>
      <w:tr w:rsidR="0029358A" w14:paraId="23F74434" w14:textId="77777777" w:rsidTr="0029358A">
        <w:tc>
          <w:tcPr>
            <w:tcW w:w="5000" w:type="pct"/>
          </w:tcPr>
          <w:p w14:paraId="75324112" w14:textId="77777777" w:rsidR="0029358A" w:rsidRDefault="0029358A" w:rsidP="00D721D7">
            <w:pPr>
              <w:spacing w:before="40" w:after="40"/>
            </w:pPr>
            <w:r w:rsidRPr="00AA5E15">
              <w:t>HRM and recruitment</w:t>
            </w:r>
          </w:p>
        </w:tc>
      </w:tr>
      <w:tr w:rsidR="0029358A" w14:paraId="074A9BC4" w14:textId="77777777" w:rsidTr="0029358A">
        <w:tc>
          <w:tcPr>
            <w:tcW w:w="5000" w:type="pct"/>
          </w:tcPr>
          <w:p w14:paraId="600051AF" w14:textId="77777777" w:rsidR="0029358A" w:rsidRDefault="0029358A" w:rsidP="00D721D7">
            <w:pPr>
              <w:spacing w:before="40" w:after="40"/>
            </w:pPr>
            <w:r w:rsidRPr="00AA5E15">
              <w:t>Information management</w:t>
            </w:r>
          </w:p>
        </w:tc>
      </w:tr>
      <w:tr w:rsidR="0029358A" w14:paraId="2B9C9C32" w14:textId="77777777" w:rsidTr="0029358A">
        <w:tc>
          <w:tcPr>
            <w:tcW w:w="5000" w:type="pct"/>
          </w:tcPr>
          <w:p w14:paraId="544664FA" w14:textId="77777777" w:rsidR="0029358A" w:rsidRDefault="0029358A" w:rsidP="00D721D7">
            <w:pPr>
              <w:spacing w:before="40" w:after="40"/>
            </w:pPr>
            <w:r w:rsidRPr="00AA5E15">
              <w:t>Legal compliance</w:t>
            </w:r>
          </w:p>
        </w:tc>
      </w:tr>
      <w:tr w:rsidR="0029358A" w14:paraId="3364DCEC" w14:textId="77777777" w:rsidTr="0029358A">
        <w:tc>
          <w:tcPr>
            <w:tcW w:w="5000" w:type="pct"/>
          </w:tcPr>
          <w:p w14:paraId="3220E7AE" w14:textId="77777777" w:rsidR="0029358A" w:rsidRDefault="0029358A" w:rsidP="00D721D7">
            <w:pPr>
              <w:spacing w:before="40" w:after="40"/>
            </w:pPr>
            <w:r w:rsidRPr="00AA5E15">
              <w:t>Natural disaster and emergency (internal and external)</w:t>
            </w:r>
          </w:p>
        </w:tc>
      </w:tr>
      <w:tr w:rsidR="0029358A" w14:paraId="1617AAFA" w14:textId="77777777" w:rsidTr="0029358A">
        <w:tc>
          <w:tcPr>
            <w:tcW w:w="5000" w:type="pct"/>
          </w:tcPr>
          <w:p w14:paraId="3F7C13FD" w14:textId="77777777" w:rsidR="0029358A" w:rsidRDefault="0029358A" w:rsidP="00D721D7">
            <w:pPr>
              <w:spacing w:before="40" w:after="40"/>
            </w:pPr>
            <w:r w:rsidRPr="00AA5E15">
              <w:t>OHS</w:t>
            </w:r>
          </w:p>
        </w:tc>
      </w:tr>
      <w:tr w:rsidR="0029358A" w14:paraId="178C9B4C" w14:textId="77777777" w:rsidTr="0029358A">
        <w:tc>
          <w:tcPr>
            <w:tcW w:w="5000" w:type="pct"/>
          </w:tcPr>
          <w:p w14:paraId="2506F909" w14:textId="77777777" w:rsidR="0029358A" w:rsidRDefault="0029358A" w:rsidP="00D721D7">
            <w:pPr>
              <w:spacing w:before="40" w:after="40"/>
            </w:pPr>
            <w:r w:rsidRPr="00AA5E15">
              <w:t>Service environment</w:t>
            </w:r>
          </w:p>
        </w:tc>
      </w:tr>
    </w:tbl>
    <w:p w14:paraId="082E81F6" w14:textId="77777777" w:rsidR="009D278A" w:rsidRDefault="009D278A"/>
    <w:tbl>
      <w:tblPr>
        <w:tblStyle w:val="TableGrid"/>
        <w:tblW w:w="5000" w:type="pct"/>
        <w:tblLook w:val="04A0" w:firstRow="1" w:lastRow="0" w:firstColumn="1" w:lastColumn="0" w:noHBand="0" w:noVBand="1"/>
      </w:tblPr>
      <w:tblGrid>
        <w:gridCol w:w="10456"/>
      </w:tblGrid>
      <w:tr w:rsidR="000C4B0D" w14:paraId="5A5CD179" w14:textId="77777777" w:rsidTr="0029358A">
        <w:trPr>
          <w:trHeight w:val="340"/>
        </w:trPr>
        <w:tc>
          <w:tcPr>
            <w:tcW w:w="5000" w:type="pct"/>
            <w:shd w:val="clear" w:color="auto" w:fill="C6D9F1" w:themeFill="text2" w:themeFillTint="33"/>
          </w:tcPr>
          <w:p w14:paraId="7B3C7B8D" w14:textId="77777777" w:rsidR="000C4B0D" w:rsidRPr="00297204" w:rsidRDefault="000C4B0D" w:rsidP="00D721D7">
            <w:pPr>
              <w:spacing w:before="40" w:after="40"/>
              <w:rPr>
                <w:b/>
              </w:rPr>
            </w:pPr>
            <w:r>
              <w:rPr>
                <w:b/>
              </w:rPr>
              <w:t>Additional Identified Risks – 8134 Examples</w:t>
            </w:r>
            <w:r w:rsidRPr="00297204">
              <w:rPr>
                <w:b/>
              </w:rPr>
              <w:t xml:space="preserve"> </w:t>
            </w:r>
            <w:r>
              <w:rPr>
                <w:b/>
              </w:rPr>
              <w:t xml:space="preserve">- </w:t>
            </w:r>
            <w:r w:rsidRPr="00297204">
              <w:rPr>
                <w:b/>
              </w:rPr>
              <w:t>Reducing the risk of potential harm occurring to consumers as a result of:</w:t>
            </w:r>
          </w:p>
        </w:tc>
      </w:tr>
      <w:tr w:rsidR="0029358A" w14:paraId="78C455CB" w14:textId="77777777" w:rsidTr="0029358A">
        <w:tc>
          <w:tcPr>
            <w:tcW w:w="5000" w:type="pct"/>
          </w:tcPr>
          <w:p w14:paraId="35DCF589" w14:textId="77777777" w:rsidR="0029358A" w:rsidRPr="00B51888" w:rsidRDefault="0029358A" w:rsidP="00D721D7">
            <w:pPr>
              <w:spacing w:before="40" w:after="40"/>
            </w:pPr>
            <w:r w:rsidRPr="00B51888">
              <w:t>Ability to perform activities of daily living</w:t>
            </w:r>
          </w:p>
        </w:tc>
      </w:tr>
      <w:tr w:rsidR="0029358A" w14:paraId="1A2E6A22" w14:textId="77777777" w:rsidTr="0029358A">
        <w:tc>
          <w:tcPr>
            <w:tcW w:w="5000" w:type="pct"/>
          </w:tcPr>
          <w:p w14:paraId="1F1C4276" w14:textId="77777777" w:rsidR="0029358A" w:rsidRPr="00B51888" w:rsidRDefault="0029358A" w:rsidP="00D721D7">
            <w:pPr>
              <w:spacing w:before="40" w:after="40"/>
            </w:pPr>
            <w:r w:rsidRPr="00B51888">
              <w:t>Clinical risk</w:t>
            </w:r>
          </w:p>
        </w:tc>
      </w:tr>
      <w:tr w:rsidR="0029358A" w14:paraId="7EAC21D9" w14:textId="77777777" w:rsidTr="0029358A">
        <w:tc>
          <w:tcPr>
            <w:tcW w:w="5000" w:type="pct"/>
          </w:tcPr>
          <w:p w14:paraId="01AA55D9" w14:textId="77777777" w:rsidR="0029358A" w:rsidRPr="00F70B03" w:rsidRDefault="0029358A" w:rsidP="00D721D7">
            <w:pPr>
              <w:spacing w:before="40" w:after="40"/>
            </w:pPr>
            <w:r w:rsidRPr="00F70B03">
              <w:t xml:space="preserve">Cultural values and beliefs not being met </w:t>
            </w:r>
          </w:p>
        </w:tc>
      </w:tr>
      <w:tr w:rsidR="0029358A" w14:paraId="61EFF1F9" w14:textId="77777777" w:rsidTr="0029358A">
        <w:tc>
          <w:tcPr>
            <w:tcW w:w="5000" w:type="pct"/>
          </w:tcPr>
          <w:p w14:paraId="2C9B6EA1" w14:textId="77777777" w:rsidR="0029358A" w:rsidRPr="00B51888" w:rsidRDefault="0029358A" w:rsidP="00D721D7">
            <w:pPr>
              <w:spacing w:before="40" w:after="40"/>
            </w:pPr>
            <w:r w:rsidRPr="00B51888">
              <w:t>Current health or disability status</w:t>
            </w:r>
          </w:p>
        </w:tc>
      </w:tr>
      <w:tr w:rsidR="0029358A" w14:paraId="4C5F5C6C" w14:textId="77777777" w:rsidTr="0029358A">
        <w:tc>
          <w:tcPr>
            <w:tcW w:w="5000" w:type="pct"/>
          </w:tcPr>
          <w:p w14:paraId="4D22D558" w14:textId="77777777" w:rsidR="0029358A" w:rsidRPr="00F70B03" w:rsidRDefault="0029358A" w:rsidP="00D721D7">
            <w:pPr>
              <w:spacing w:before="40" w:after="40"/>
            </w:pPr>
            <w:r w:rsidRPr="00F70B03">
              <w:t>Disturbing behaviour</w:t>
            </w:r>
          </w:p>
        </w:tc>
      </w:tr>
      <w:tr w:rsidR="0029358A" w14:paraId="453BD165" w14:textId="77777777" w:rsidTr="0029358A">
        <w:tc>
          <w:tcPr>
            <w:tcW w:w="5000" w:type="pct"/>
          </w:tcPr>
          <w:p w14:paraId="016971B5" w14:textId="77777777" w:rsidR="0029358A" w:rsidRPr="00F70B03" w:rsidRDefault="0029358A" w:rsidP="00D721D7">
            <w:pPr>
              <w:spacing w:before="40" w:after="40"/>
            </w:pPr>
            <w:r w:rsidRPr="00F70B03">
              <w:t>Exit, discharge and transfer</w:t>
            </w:r>
          </w:p>
        </w:tc>
      </w:tr>
      <w:tr w:rsidR="0029358A" w14:paraId="0EF24F50" w14:textId="77777777" w:rsidTr="0029358A">
        <w:tc>
          <w:tcPr>
            <w:tcW w:w="5000" w:type="pct"/>
          </w:tcPr>
          <w:p w14:paraId="22DCE2B7" w14:textId="77777777" w:rsidR="0029358A" w:rsidRPr="00B51888" w:rsidRDefault="0029358A" w:rsidP="00D721D7">
            <w:pPr>
              <w:spacing w:before="40" w:after="40"/>
            </w:pPr>
            <w:r w:rsidRPr="00B51888">
              <w:t>Exposure to infection</w:t>
            </w:r>
          </w:p>
        </w:tc>
      </w:tr>
      <w:tr w:rsidR="0029358A" w14:paraId="31FCD214" w14:textId="77777777" w:rsidTr="0029358A">
        <w:tc>
          <w:tcPr>
            <w:tcW w:w="5000" w:type="pct"/>
          </w:tcPr>
          <w:p w14:paraId="00D978D2" w14:textId="77777777" w:rsidR="0029358A" w:rsidRDefault="0029358A" w:rsidP="00D721D7">
            <w:pPr>
              <w:spacing w:before="40" w:after="40"/>
            </w:pPr>
            <w:r w:rsidRPr="00B51888">
              <w:t>Harm by / to others</w:t>
            </w:r>
          </w:p>
        </w:tc>
      </w:tr>
      <w:tr w:rsidR="0029358A" w14:paraId="5B970262" w14:textId="77777777" w:rsidTr="0029358A">
        <w:tc>
          <w:tcPr>
            <w:tcW w:w="5000" w:type="pct"/>
          </w:tcPr>
          <w:p w14:paraId="4B140F2D" w14:textId="77777777" w:rsidR="0029358A" w:rsidRPr="00B51888" w:rsidRDefault="0029358A" w:rsidP="00D721D7">
            <w:pPr>
              <w:spacing w:before="40" w:after="40"/>
            </w:pPr>
            <w:r>
              <w:t>I</w:t>
            </w:r>
            <w:r w:rsidRPr="00B51888">
              <w:t>mpaired capacity to make decisions</w:t>
            </w:r>
          </w:p>
        </w:tc>
      </w:tr>
      <w:tr w:rsidR="0029358A" w14:paraId="6E2BBB78" w14:textId="77777777" w:rsidTr="0029358A">
        <w:tc>
          <w:tcPr>
            <w:tcW w:w="5000" w:type="pct"/>
          </w:tcPr>
          <w:p w14:paraId="4B434144" w14:textId="77777777" w:rsidR="0029358A" w:rsidRDefault="0029358A" w:rsidP="00D721D7">
            <w:pPr>
              <w:spacing w:before="40" w:after="40"/>
            </w:pPr>
            <w:r w:rsidRPr="00F70B03">
              <w:t>Mortality data</w:t>
            </w:r>
          </w:p>
        </w:tc>
      </w:tr>
      <w:tr w:rsidR="0029358A" w14:paraId="5DABBEED" w14:textId="77777777" w:rsidTr="0029358A">
        <w:tc>
          <w:tcPr>
            <w:tcW w:w="5000" w:type="pct"/>
          </w:tcPr>
          <w:p w14:paraId="1EC3EEC5" w14:textId="77777777" w:rsidR="0029358A" w:rsidRPr="00B51888" w:rsidRDefault="0029358A" w:rsidP="00D721D7">
            <w:pPr>
              <w:spacing w:before="40" w:after="40"/>
            </w:pPr>
            <w:r w:rsidRPr="00B51888">
              <w:t>Outdated calibration of equipment</w:t>
            </w:r>
          </w:p>
        </w:tc>
      </w:tr>
      <w:tr w:rsidR="0029358A" w14:paraId="4460CC55" w14:textId="77777777" w:rsidTr="0029358A">
        <w:tc>
          <w:tcPr>
            <w:tcW w:w="5000" w:type="pct"/>
          </w:tcPr>
          <w:p w14:paraId="20C86F41" w14:textId="77777777" w:rsidR="0029358A" w:rsidRPr="00B51888" w:rsidRDefault="0029358A" w:rsidP="00D721D7">
            <w:pPr>
              <w:spacing w:before="40" w:after="40"/>
            </w:pPr>
            <w:r w:rsidRPr="00B51888">
              <w:t xml:space="preserve">Support and/or diagnostic treatment regimes </w:t>
            </w:r>
          </w:p>
        </w:tc>
      </w:tr>
    </w:tbl>
    <w:p w14:paraId="508BA9CD" w14:textId="77777777" w:rsidR="00BA4BB0" w:rsidRDefault="00BA4BB0"/>
    <w:tbl>
      <w:tblPr>
        <w:tblStyle w:val="TableGrid"/>
        <w:tblW w:w="5000" w:type="pct"/>
        <w:tblLook w:val="04A0" w:firstRow="1" w:lastRow="0" w:firstColumn="1" w:lastColumn="0" w:noHBand="0" w:noVBand="1"/>
      </w:tblPr>
      <w:tblGrid>
        <w:gridCol w:w="10456"/>
      </w:tblGrid>
      <w:tr w:rsidR="000C4B0D" w14:paraId="63027E5A" w14:textId="77777777" w:rsidTr="0029358A">
        <w:trPr>
          <w:trHeight w:val="340"/>
        </w:trPr>
        <w:tc>
          <w:tcPr>
            <w:tcW w:w="5000" w:type="pct"/>
            <w:shd w:val="clear" w:color="auto" w:fill="C6D9F1" w:themeFill="text2" w:themeFillTint="33"/>
          </w:tcPr>
          <w:p w14:paraId="18FDFDE8" w14:textId="77777777" w:rsidR="000C4B0D" w:rsidRPr="00297204" w:rsidRDefault="000C4B0D" w:rsidP="00D721D7">
            <w:pPr>
              <w:spacing w:before="40" w:after="40"/>
              <w:rPr>
                <w:b/>
              </w:rPr>
            </w:pPr>
            <w:r>
              <w:rPr>
                <w:b/>
              </w:rPr>
              <w:t>Additional Identified Risks – 8134 Examples</w:t>
            </w:r>
            <w:r w:rsidRPr="00297204">
              <w:rPr>
                <w:b/>
              </w:rPr>
              <w:t xml:space="preserve"> </w:t>
            </w:r>
            <w:r>
              <w:rPr>
                <w:b/>
              </w:rPr>
              <w:t xml:space="preserve">- </w:t>
            </w:r>
            <w:r w:rsidRPr="00297204">
              <w:rPr>
                <w:b/>
              </w:rPr>
              <w:t>Minimalizing the potential harm to occur through:</w:t>
            </w:r>
          </w:p>
        </w:tc>
      </w:tr>
      <w:tr w:rsidR="0029358A" w14:paraId="75852201" w14:textId="77777777" w:rsidTr="0029358A">
        <w:tc>
          <w:tcPr>
            <w:tcW w:w="5000" w:type="pct"/>
          </w:tcPr>
          <w:p w14:paraId="71B63110" w14:textId="77777777" w:rsidR="0029358A" w:rsidRPr="00080BAF" w:rsidRDefault="0029358A" w:rsidP="00D721D7">
            <w:pPr>
              <w:spacing w:before="40" w:after="40"/>
            </w:pPr>
            <w:r w:rsidRPr="00080BAF">
              <w:t xml:space="preserve">Informed consent </w:t>
            </w:r>
          </w:p>
        </w:tc>
      </w:tr>
      <w:tr w:rsidR="0029358A" w14:paraId="4D9FA9E9" w14:textId="77777777" w:rsidTr="0029358A">
        <w:trPr>
          <w:trHeight w:val="70"/>
        </w:trPr>
        <w:tc>
          <w:tcPr>
            <w:tcW w:w="5000" w:type="pct"/>
          </w:tcPr>
          <w:p w14:paraId="0F766F7C" w14:textId="77777777" w:rsidR="0029358A" w:rsidRPr="00080BAF" w:rsidRDefault="0029358A" w:rsidP="00D721D7">
            <w:pPr>
              <w:spacing w:before="40" w:after="40"/>
            </w:pPr>
            <w:r w:rsidRPr="00080BAF">
              <w:t>Multidisciplinary team input</w:t>
            </w:r>
          </w:p>
        </w:tc>
      </w:tr>
      <w:tr w:rsidR="0029358A" w14:paraId="79C10217" w14:textId="77777777" w:rsidTr="0029358A">
        <w:tc>
          <w:tcPr>
            <w:tcW w:w="5000" w:type="pct"/>
          </w:tcPr>
          <w:p w14:paraId="01461C86" w14:textId="77777777" w:rsidR="0029358A" w:rsidRDefault="0029358A" w:rsidP="00D721D7">
            <w:pPr>
              <w:spacing w:before="40" w:after="40"/>
            </w:pPr>
            <w:r w:rsidRPr="00080BAF">
              <w:t xml:space="preserve">Providing relevant information to family / whanau </w:t>
            </w:r>
          </w:p>
        </w:tc>
      </w:tr>
      <w:tr w:rsidR="0029358A" w14:paraId="7396C37B" w14:textId="77777777" w:rsidTr="0029358A">
        <w:tc>
          <w:tcPr>
            <w:tcW w:w="5000" w:type="pct"/>
          </w:tcPr>
          <w:p w14:paraId="7C7A1C25" w14:textId="77777777" w:rsidR="0029358A" w:rsidRPr="00080BAF" w:rsidRDefault="0029358A" w:rsidP="00D721D7">
            <w:pPr>
              <w:spacing w:before="40" w:after="40"/>
            </w:pPr>
            <w:r w:rsidRPr="00080BAF">
              <w:t>Specific risk assessment tools</w:t>
            </w:r>
          </w:p>
        </w:tc>
      </w:tr>
    </w:tbl>
    <w:p w14:paraId="79D63240" w14:textId="77777777" w:rsidR="00FD782C" w:rsidRDefault="00FD782C" w:rsidP="000E6348">
      <w:pPr>
        <w:spacing w:after="200"/>
      </w:pPr>
    </w:p>
    <w:p w14:paraId="2952C919" w14:textId="77777777" w:rsidR="00EC2359" w:rsidRPr="000E6348" w:rsidRDefault="00EC2359" w:rsidP="000E6348">
      <w:pPr>
        <w:spacing w:after="200"/>
        <w:sectPr w:rsidR="00EC2359" w:rsidRPr="000E6348" w:rsidSect="003B448E">
          <w:headerReference w:type="default" r:id="rId35"/>
          <w:footerReference w:type="default" r:id="rId36"/>
          <w:pgSz w:w="11906" w:h="16838"/>
          <w:pgMar w:top="1295" w:right="720" w:bottom="1276" w:left="720" w:header="0" w:footer="292" w:gutter="0"/>
          <w:cols w:space="708"/>
          <w:docGrid w:linePitch="360"/>
        </w:sectPr>
      </w:pPr>
    </w:p>
    <w:p w14:paraId="67F983B2" w14:textId="77777777" w:rsidR="003768FF" w:rsidRPr="000070FF" w:rsidRDefault="003768FF" w:rsidP="000070FF">
      <w:pPr>
        <w:pStyle w:val="Heading2"/>
        <w:rPr>
          <w:sz w:val="28"/>
          <w:szCs w:val="28"/>
        </w:rPr>
      </w:pPr>
      <w:bookmarkStart w:id="85" w:name="_Toc504490977"/>
      <w:bookmarkStart w:id="86" w:name="_Toc522548928"/>
      <w:bookmarkStart w:id="87" w:name="_Toc453061932"/>
      <w:r w:rsidRPr="000070FF">
        <w:rPr>
          <w:sz w:val="28"/>
          <w:szCs w:val="28"/>
        </w:rPr>
        <w:lastRenderedPageBreak/>
        <w:t>Site Information</w:t>
      </w:r>
      <w:bookmarkEnd w:id="85"/>
      <w:bookmarkEnd w:id="86"/>
    </w:p>
    <w:p w14:paraId="6A3E25AB" w14:textId="77777777" w:rsidR="003768FF" w:rsidRDefault="003768FF" w:rsidP="003768FF">
      <w:pPr>
        <w:spacing w:after="0"/>
      </w:pPr>
      <w:r w:rsidRPr="003768FF">
        <w:t xml:space="preserve">The </w:t>
      </w:r>
      <w:r w:rsidRPr="003768FF">
        <w:rPr>
          <w:b/>
        </w:rPr>
        <w:t>site information</w:t>
      </w:r>
      <w:r w:rsidRPr="003768FF">
        <w:t xml:space="preserve"> settings controls certain automatic behaviours such as the number of days allowed to respond to a task and the frequency of sending automatic reminders. </w:t>
      </w:r>
    </w:p>
    <w:p w14:paraId="6D380170" w14:textId="77777777" w:rsidR="003768FF" w:rsidRPr="003768FF" w:rsidRDefault="003768FF" w:rsidP="003768FF">
      <w:pPr>
        <w:spacing w:after="0"/>
        <w:rPr>
          <w:sz w:val="10"/>
        </w:rPr>
      </w:pPr>
    </w:p>
    <w:p w14:paraId="189C0A3E" w14:textId="77777777" w:rsidR="003768FF" w:rsidRDefault="003768FF" w:rsidP="003768FF">
      <w:pPr>
        <w:spacing w:after="0"/>
        <w:rPr>
          <w:rFonts w:eastAsia="Times New Roman" w:cs="Times New Roman"/>
        </w:rPr>
      </w:pPr>
      <w:r>
        <w:rPr>
          <w:rFonts w:ascii="Helvetica" w:hAnsi="Helvetica" w:cs="Helvetica"/>
          <w:noProof/>
          <w:color w:val="404040"/>
          <w:sz w:val="21"/>
          <w:szCs w:val="21"/>
          <w:lang w:val="en-US"/>
        </w:rPr>
        <w:drawing>
          <wp:inline distT="0" distB="0" distL="0" distR="0" wp14:anchorId="30D256F4" wp14:editId="105EA004">
            <wp:extent cx="3517265" cy="1555200"/>
            <wp:effectExtent l="19050" t="19050" r="2603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7" cstate="print">
                      <a:extLst>
                        <a:ext uri="{28A0092B-C50C-407E-A947-70E740481C1C}">
                          <a14:useLocalDpi xmlns:a14="http://schemas.microsoft.com/office/drawing/2010/main" val="0"/>
                        </a:ext>
                      </a:extLst>
                    </a:blip>
                    <a:srcRect t="-1" b="69396"/>
                    <a:stretch/>
                  </pic:blipFill>
                  <pic:spPr bwMode="auto">
                    <a:xfrm>
                      <a:off x="0" y="0"/>
                      <a:ext cx="3517265" cy="1555200"/>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541BD5F" w14:textId="77777777" w:rsidR="003768FF" w:rsidRPr="00224E50" w:rsidRDefault="000E6348" w:rsidP="00224E50">
      <w:pPr>
        <w:rPr>
          <w:b/>
        </w:rPr>
      </w:pPr>
      <w:bookmarkStart w:id="88" w:name="_Toc504490978"/>
      <w:r w:rsidRPr="00224E50">
        <w:rPr>
          <w:b/>
        </w:rPr>
        <w:t>Site information - E</w:t>
      </w:r>
      <w:r w:rsidR="003768FF" w:rsidRPr="00224E50">
        <w:rPr>
          <w:b/>
        </w:rPr>
        <w:t>xamples</w:t>
      </w:r>
      <w:bookmarkEnd w:id="88"/>
    </w:p>
    <w:tbl>
      <w:tblPr>
        <w:tblStyle w:val="TableGrid"/>
        <w:tblW w:w="5000" w:type="pct"/>
        <w:tblLook w:val="04A0" w:firstRow="1" w:lastRow="0" w:firstColumn="1" w:lastColumn="0" w:noHBand="0" w:noVBand="1"/>
      </w:tblPr>
      <w:tblGrid>
        <w:gridCol w:w="8925"/>
        <w:gridCol w:w="1531"/>
      </w:tblGrid>
      <w:tr w:rsidR="003768FF" w14:paraId="12502B16" w14:textId="77777777" w:rsidTr="001926B4">
        <w:trPr>
          <w:trHeight w:val="340"/>
        </w:trPr>
        <w:tc>
          <w:tcPr>
            <w:tcW w:w="4268" w:type="pct"/>
            <w:shd w:val="clear" w:color="auto" w:fill="C6D9F1" w:themeFill="text2" w:themeFillTint="33"/>
            <w:vAlign w:val="center"/>
          </w:tcPr>
          <w:p w14:paraId="360ABEFA" w14:textId="77777777" w:rsidR="003768FF" w:rsidRPr="009D2442" w:rsidRDefault="003768FF" w:rsidP="003768FF">
            <w:pPr>
              <w:spacing w:after="0"/>
              <w:rPr>
                <w:b/>
              </w:rPr>
            </w:pPr>
            <w:r w:rsidRPr="009D2442">
              <w:rPr>
                <w:b/>
              </w:rPr>
              <w:t>Label</w:t>
            </w:r>
          </w:p>
        </w:tc>
        <w:tc>
          <w:tcPr>
            <w:tcW w:w="732" w:type="pct"/>
            <w:shd w:val="clear" w:color="auto" w:fill="C6D9F1" w:themeFill="text2" w:themeFillTint="33"/>
            <w:vAlign w:val="center"/>
          </w:tcPr>
          <w:p w14:paraId="554D5203" w14:textId="77777777" w:rsidR="003768FF" w:rsidRPr="009D2442" w:rsidRDefault="003768FF" w:rsidP="003768FF">
            <w:pPr>
              <w:spacing w:after="0"/>
              <w:jc w:val="center"/>
              <w:rPr>
                <w:b/>
              </w:rPr>
            </w:pPr>
            <w:r w:rsidRPr="009D2442">
              <w:rPr>
                <w:b/>
              </w:rPr>
              <w:t>No of days</w:t>
            </w:r>
          </w:p>
        </w:tc>
      </w:tr>
      <w:tr w:rsidR="003768FF" w14:paraId="4901E4CB" w14:textId="77777777" w:rsidTr="003768FF">
        <w:trPr>
          <w:trHeight w:val="340"/>
        </w:trPr>
        <w:tc>
          <w:tcPr>
            <w:tcW w:w="4268" w:type="pct"/>
            <w:vAlign w:val="center"/>
          </w:tcPr>
          <w:p w14:paraId="2891B759"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Accreditation</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open accreditation plan action</w:t>
            </w:r>
          </w:p>
        </w:tc>
        <w:tc>
          <w:tcPr>
            <w:tcW w:w="732" w:type="pct"/>
            <w:vAlign w:val="center"/>
          </w:tcPr>
          <w:p w14:paraId="79338854" w14:textId="77777777" w:rsidR="003768FF" w:rsidRPr="00DC2F29" w:rsidRDefault="003768FF" w:rsidP="003768FF">
            <w:pPr>
              <w:spacing w:after="0"/>
              <w:jc w:val="center"/>
            </w:pPr>
            <w:r>
              <w:t>14</w:t>
            </w:r>
          </w:p>
        </w:tc>
      </w:tr>
      <w:tr w:rsidR="003768FF" w14:paraId="5D00F8ED" w14:textId="77777777" w:rsidTr="003768FF">
        <w:trPr>
          <w:trHeight w:val="340"/>
        </w:trPr>
        <w:tc>
          <w:tcPr>
            <w:tcW w:w="4268" w:type="pct"/>
            <w:vAlign w:val="center"/>
          </w:tcPr>
          <w:p w14:paraId="68B31756"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Accreditation</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overdue Accreditation item</w:t>
            </w:r>
          </w:p>
        </w:tc>
        <w:tc>
          <w:tcPr>
            <w:tcW w:w="732" w:type="pct"/>
            <w:vAlign w:val="center"/>
          </w:tcPr>
          <w:p w14:paraId="3993250B" w14:textId="77777777" w:rsidR="003768FF" w:rsidRPr="00DC2F29" w:rsidRDefault="003768FF" w:rsidP="003768FF">
            <w:pPr>
              <w:spacing w:after="0"/>
              <w:jc w:val="center"/>
            </w:pPr>
            <w:r>
              <w:t>14</w:t>
            </w:r>
          </w:p>
        </w:tc>
      </w:tr>
      <w:tr w:rsidR="003768FF" w14:paraId="4FECF5AE" w14:textId="77777777" w:rsidTr="003768FF">
        <w:trPr>
          <w:trHeight w:val="340"/>
        </w:trPr>
        <w:tc>
          <w:tcPr>
            <w:tcW w:w="4268" w:type="pct"/>
            <w:vAlign w:val="center"/>
          </w:tcPr>
          <w:p w14:paraId="095A8573"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Accreditation</w:t>
            </w:r>
            <w:r w:rsidR="00D64D21">
              <w:rPr>
                <w:rFonts w:asciiTheme="minorHAnsi" w:hAnsiTheme="minorHAnsi"/>
                <w:sz w:val="18"/>
              </w:rPr>
              <w:t xml:space="preserve"> -</w:t>
            </w:r>
            <w:r w:rsidRPr="003768FF">
              <w:rPr>
                <w:rFonts w:asciiTheme="minorHAnsi" w:hAnsiTheme="minorHAnsi"/>
                <w:sz w:val="18"/>
              </w:rPr>
              <w:t xml:space="preserve"> number of days the Approval Officer and the Quality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70BE4F16" w14:textId="77777777" w:rsidR="003768FF" w:rsidRPr="00DC2F29" w:rsidRDefault="003768FF" w:rsidP="003768FF">
            <w:pPr>
              <w:spacing w:after="0"/>
              <w:jc w:val="center"/>
            </w:pPr>
            <w:r>
              <w:t>60</w:t>
            </w:r>
          </w:p>
        </w:tc>
      </w:tr>
      <w:tr w:rsidR="003768FF" w14:paraId="18877DD4" w14:textId="77777777" w:rsidTr="003768FF">
        <w:trPr>
          <w:trHeight w:val="340"/>
        </w:trPr>
        <w:tc>
          <w:tcPr>
            <w:tcW w:w="4268" w:type="pct"/>
            <w:vAlign w:val="center"/>
          </w:tcPr>
          <w:p w14:paraId="5099E342"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Audit</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overdue audit item</w:t>
            </w:r>
          </w:p>
        </w:tc>
        <w:tc>
          <w:tcPr>
            <w:tcW w:w="732" w:type="pct"/>
            <w:vAlign w:val="center"/>
          </w:tcPr>
          <w:p w14:paraId="3AB04D05" w14:textId="77777777" w:rsidR="003768FF" w:rsidRPr="00DC2F29" w:rsidRDefault="003768FF" w:rsidP="003768FF">
            <w:pPr>
              <w:spacing w:after="0"/>
              <w:jc w:val="center"/>
            </w:pPr>
            <w:r w:rsidRPr="00DC2F29">
              <w:t>7</w:t>
            </w:r>
          </w:p>
        </w:tc>
      </w:tr>
      <w:tr w:rsidR="003768FF" w14:paraId="66FF4083" w14:textId="77777777" w:rsidTr="003768FF">
        <w:trPr>
          <w:trHeight w:val="340"/>
        </w:trPr>
        <w:tc>
          <w:tcPr>
            <w:tcW w:w="4268" w:type="pct"/>
            <w:vAlign w:val="center"/>
          </w:tcPr>
          <w:p w14:paraId="20F2ECA8"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Compliance</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overdue Compliance item</w:t>
            </w:r>
          </w:p>
        </w:tc>
        <w:tc>
          <w:tcPr>
            <w:tcW w:w="732" w:type="pct"/>
            <w:vAlign w:val="center"/>
          </w:tcPr>
          <w:p w14:paraId="226DBD2E" w14:textId="77777777" w:rsidR="003768FF" w:rsidRPr="00DC2F29" w:rsidRDefault="003768FF" w:rsidP="003768FF">
            <w:pPr>
              <w:spacing w:after="0"/>
              <w:jc w:val="center"/>
            </w:pPr>
            <w:r>
              <w:t>7</w:t>
            </w:r>
          </w:p>
        </w:tc>
      </w:tr>
      <w:tr w:rsidR="003768FF" w14:paraId="20F82FB7" w14:textId="77777777" w:rsidTr="003768FF">
        <w:trPr>
          <w:trHeight w:val="340"/>
        </w:trPr>
        <w:tc>
          <w:tcPr>
            <w:tcW w:w="4268" w:type="pct"/>
            <w:vAlign w:val="center"/>
          </w:tcPr>
          <w:p w14:paraId="695AC145" w14:textId="77777777" w:rsidR="003768FF" w:rsidRPr="003768FF" w:rsidRDefault="00D64D21" w:rsidP="003768FF">
            <w:pPr>
              <w:spacing w:after="0"/>
              <w:rPr>
                <w:rFonts w:asciiTheme="minorHAnsi" w:hAnsiTheme="minorHAnsi"/>
                <w:sz w:val="18"/>
              </w:rPr>
            </w:pPr>
            <w:r>
              <w:rPr>
                <w:rFonts w:asciiTheme="minorHAnsi" w:hAnsiTheme="minorHAnsi"/>
                <w:b/>
                <w:sz w:val="18"/>
              </w:rPr>
              <w:t>Contract -</w:t>
            </w:r>
            <w:r w:rsidR="003768FF" w:rsidRPr="003768FF">
              <w:rPr>
                <w:rFonts w:asciiTheme="minorHAnsi" w:hAnsiTheme="minorHAnsi"/>
                <w:sz w:val="18"/>
              </w:rPr>
              <w:t xml:space="preserve"> number of days before the contract review date to send reminder task to the Contract manager</w:t>
            </w:r>
          </w:p>
        </w:tc>
        <w:tc>
          <w:tcPr>
            <w:tcW w:w="732" w:type="pct"/>
            <w:vAlign w:val="center"/>
          </w:tcPr>
          <w:p w14:paraId="59B5728B" w14:textId="77777777" w:rsidR="003768FF" w:rsidRPr="00DC2F29" w:rsidRDefault="003768FF" w:rsidP="003768FF">
            <w:pPr>
              <w:spacing w:after="0"/>
              <w:jc w:val="center"/>
            </w:pPr>
            <w:r w:rsidRPr="00DC2F29">
              <w:t>14</w:t>
            </w:r>
          </w:p>
        </w:tc>
      </w:tr>
      <w:tr w:rsidR="003768FF" w14:paraId="69ECA49E" w14:textId="77777777" w:rsidTr="003768FF">
        <w:trPr>
          <w:trHeight w:val="340"/>
        </w:trPr>
        <w:tc>
          <w:tcPr>
            <w:tcW w:w="4268" w:type="pct"/>
            <w:vAlign w:val="center"/>
          </w:tcPr>
          <w:p w14:paraId="6C4B4490"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Contract</w:t>
            </w:r>
            <w:r w:rsidRPr="003768FF">
              <w:rPr>
                <w:rFonts w:asciiTheme="minorHAnsi" w:hAnsiTheme="minorHAnsi"/>
                <w:sz w:val="18"/>
              </w:rPr>
              <w:t xml:space="preserve"> - number of days between each reminder of an overdue Contract item</w:t>
            </w:r>
          </w:p>
        </w:tc>
        <w:tc>
          <w:tcPr>
            <w:tcW w:w="732" w:type="pct"/>
            <w:vAlign w:val="center"/>
          </w:tcPr>
          <w:p w14:paraId="1E923449" w14:textId="77777777" w:rsidR="003768FF" w:rsidRPr="00DC2F29" w:rsidRDefault="003768FF" w:rsidP="003768FF">
            <w:pPr>
              <w:spacing w:after="0"/>
              <w:jc w:val="center"/>
            </w:pPr>
            <w:r w:rsidRPr="00DC2F29">
              <w:t>7</w:t>
            </w:r>
          </w:p>
        </w:tc>
      </w:tr>
      <w:tr w:rsidR="003768FF" w14:paraId="2917C90A" w14:textId="77777777" w:rsidTr="003768FF">
        <w:trPr>
          <w:trHeight w:val="340"/>
        </w:trPr>
        <w:tc>
          <w:tcPr>
            <w:tcW w:w="4268" w:type="pct"/>
            <w:vAlign w:val="center"/>
          </w:tcPr>
          <w:p w14:paraId="367421E8"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Contract</w:t>
            </w:r>
            <w:r w:rsidR="00D64D21">
              <w:rPr>
                <w:rFonts w:asciiTheme="minorHAnsi" w:hAnsiTheme="minorHAnsi"/>
                <w:sz w:val="18"/>
              </w:rPr>
              <w:t xml:space="preserve"> -</w:t>
            </w:r>
            <w:r w:rsidRPr="003768FF">
              <w:rPr>
                <w:rFonts w:asciiTheme="minorHAnsi" w:hAnsiTheme="minorHAnsi"/>
                <w:sz w:val="18"/>
              </w:rPr>
              <w:t xml:space="preserve"> number of days the Approval Officer and the Contracts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w:t>
            </w:r>
          </w:p>
        </w:tc>
        <w:tc>
          <w:tcPr>
            <w:tcW w:w="732" w:type="pct"/>
            <w:vAlign w:val="center"/>
          </w:tcPr>
          <w:p w14:paraId="20459953" w14:textId="77777777" w:rsidR="003768FF" w:rsidRPr="00DC2F29" w:rsidRDefault="003768FF" w:rsidP="003768FF">
            <w:pPr>
              <w:spacing w:after="0"/>
              <w:jc w:val="center"/>
            </w:pPr>
            <w:r w:rsidRPr="00DC2F29">
              <w:t>14</w:t>
            </w:r>
          </w:p>
        </w:tc>
      </w:tr>
      <w:tr w:rsidR="003768FF" w14:paraId="36DD3B27" w14:textId="77777777" w:rsidTr="003768FF">
        <w:trPr>
          <w:trHeight w:val="340"/>
        </w:trPr>
        <w:tc>
          <w:tcPr>
            <w:tcW w:w="4268" w:type="pct"/>
            <w:vAlign w:val="center"/>
          </w:tcPr>
          <w:p w14:paraId="10884DD7"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Document</w:t>
            </w:r>
            <w:r w:rsidR="00D64D21">
              <w:rPr>
                <w:rFonts w:asciiTheme="minorHAnsi" w:hAnsiTheme="minorHAnsi"/>
                <w:sz w:val="18"/>
              </w:rPr>
              <w:t xml:space="preserve"> -</w:t>
            </w:r>
            <w:r w:rsidRPr="003768FF">
              <w:rPr>
                <w:rFonts w:asciiTheme="minorHAnsi" w:hAnsiTheme="minorHAnsi"/>
                <w:sz w:val="18"/>
              </w:rPr>
              <w:t xml:space="preserve"> number of days before the document review date to send reminder task to the Approval officer</w:t>
            </w:r>
          </w:p>
        </w:tc>
        <w:tc>
          <w:tcPr>
            <w:tcW w:w="732" w:type="pct"/>
            <w:vAlign w:val="center"/>
          </w:tcPr>
          <w:p w14:paraId="581EF657" w14:textId="77777777" w:rsidR="003768FF" w:rsidRPr="00DC2F29" w:rsidRDefault="003768FF" w:rsidP="003768FF">
            <w:pPr>
              <w:spacing w:after="0"/>
              <w:jc w:val="center"/>
            </w:pPr>
            <w:r w:rsidRPr="00DC2F29">
              <w:t>14</w:t>
            </w:r>
          </w:p>
        </w:tc>
      </w:tr>
      <w:tr w:rsidR="003768FF" w14:paraId="778C41CB" w14:textId="77777777" w:rsidTr="003768FF">
        <w:trPr>
          <w:trHeight w:val="340"/>
        </w:trPr>
        <w:tc>
          <w:tcPr>
            <w:tcW w:w="4268" w:type="pct"/>
            <w:vAlign w:val="center"/>
          </w:tcPr>
          <w:p w14:paraId="60330EF3"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Document </w:t>
            </w:r>
            <w:r w:rsidR="00D64D21">
              <w:rPr>
                <w:rFonts w:asciiTheme="minorHAnsi" w:hAnsiTheme="minorHAnsi"/>
                <w:sz w:val="18"/>
              </w:rPr>
              <w:t>-</w:t>
            </w:r>
            <w:r w:rsidRPr="003768FF">
              <w:rPr>
                <w:rFonts w:asciiTheme="minorHAnsi" w:hAnsiTheme="minorHAnsi"/>
                <w:sz w:val="18"/>
              </w:rPr>
              <w:t xml:space="preserve"> number of days between each reminder of an overdue document item</w:t>
            </w:r>
          </w:p>
        </w:tc>
        <w:tc>
          <w:tcPr>
            <w:tcW w:w="732" w:type="pct"/>
            <w:vAlign w:val="center"/>
          </w:tcPr>
          <w:p w14:paraId="21D15A91" w14:textId="77777777" w:rsidR="003768FF" w:rsidRPr="00DC2F29" w:rsidRDefault="003768FF" w:rsidP="003768FF">
            <w:pPr>
              <w:spacing w:after="0"/>
              <w:jc w:val="center"/>
            </w:pPr>
            <w:r w:rsidRPr="00DC2F29">
              <w:t>7</w:t>
            </w:r>
          </w:p>
        </w:tc>
      </w:tr>
      <w:tr w:rsidR="003768FF" w14:paraId="4208DF46" w14:textId="77777777" w:rsidTr="003768FF">
        <w:trPr>
          <w:trHeight w:val="340"/>
        </w:trPr>
        <w:tc>
          <w:tcPr>
            <w:tcW w:w="4268" w:type="pct"/>
            <w:vAlign w:val="center"/>
          </w:tcPr>
          <w:p w14:paraId="5AC4EFC5"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Document</w:t>
            </w:r>
            <w:r w:rsidR="00D64D21">
              <w:rPr>
                <w:rFonts w:asciiTheme="minorHAnsi" w:hAnsiTheme="minorHAnsi"/>
                <w:sz w:val="18"/>
              </w:rPr>
              <w:t xml:space="preserve">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502F4F7A" w14:textId="77777777" w:rsidR="003768FF" w:rsidRPr="00DC2F29" w:rsidRDefault="003768FF" w:rsidP="003768FF">
            <w:pPr>
              <w:spacing w:after="0"/>
              <w:jc w:val="center"/>
            </w:pPr>
            <w:r w:rsidRPr="00DC2F29">
              <w:t>14</w:t>
            </w:r>
          </w:p>
        </w:tc>
      </w:tr>
      <w:tr w:rsidR="003768FF" w14:paraId="60EAB8C6" w14:textId="77777777" w:rsidTr="003768FF">
        <w:trPr>
          <w:trHeight w:val="340"/>
        </w:trPr>
        <w:tc>
          <w:tcPr>
            <w:tcW w:w="4268" w:type="pct"/>
            <w:vAlign w:val="center"/>
          </w:tcPr>
          <w:p w14:paraId="696A661B"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Feedback</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overdue Feedback item</w:t>
            </w:r>
          </w:p>
        </w:tc>
        <w:tc>
          <w:tcPr>
            <w:tcW w:w="732" w:type="pct"/>
            <w:vAlign w:val="center"/>
          </w:tcPr>
          <w:p w14:paraId="31DC064E" w14:textId="77777777" w:rsidR="003768FF" w:rsidRPr="00DC2F29" w:rsidRDefault="003768FF" w:rsidP="003768FF">
            <w:pPr>
              <w:spacing w:after="0"/>
              <w:jc w:val="center"/>
            </w:pPr>
            <w:r w:rsidRPr="00DC2F29">
              <w:t>3</w:t>
            </w:r>
          </w:p>
        </w:tc>
      </w:tr>
      <w:tr w:rsidR="003768FF" w14:paraId="1E1F7E1B" w14:textId="77777777" w:rsidTr="003768FF">
        <w:trPr>
          <w:trHeight w:val="340"/>
        </w:trPr>
        <w:tc>
          <w:tcPr>
            <w:tcW w:w="4268" w:type="pct"/>
            <w:vAlign w:val="center"/>
          </w:tcPr>
          <w:p w14:paraId="27BF66FD"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Feedback </w:t>
            </w:r>
            <w:r w:rsidR="00D64D21">
              <w:rPr>
                <w:rFonts w:asciiTheme="minorHAnsi" w:hAnsiTheme="minorHAnsi"/>
                <w:sz w:val="18"/>
              </w:rPr>
              <w:t>-</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74DEB054" w14:textId="77777777" w:rsidR="003768FF" w:rsidRPr="00DC2F29" w:rsidRDefault="003768FF" w:rsidP="003768FF">
            <w:pPr>
              <w:spacing w:after="0"/>
              <w:jc w:val="center"/>
            </w:pPr>
            <w:r w:rsidRPr="00DC2F29">
              <w:t>3</w:t>
            </w:r>
          </w:p>
        </w:tc>
      </w:tr>
      <w:tr w:rsidR="003768FF" w14:paraId="3C6A95E0" w14:textId="77777777" w:rsidTr="003768FF">
        <w:trPr>
          <w:trHeight w:val="340"/>
        </w:trPr>
        <w:tc>
          <w:tcPr>
            <w:tcW w:w="4268" w:type="pct"/>
            <w:vAlign w:val="center"/>
          </w:tcPr>
          <w:p w14:paraId="39358164"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Improvement</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overdue Improvement item</w:t>
            </w:r>
          </w:p>
        </w:tc>
        <w:tc>
          <w:tcPr>
            <w:tcW w:w="732" w:type="pct"/>
            <w:vAlign w:val="center"/>
          </w:tcPr>
          <w:p w14:paraId="54B199EA" w14:textId="77777777" w:rsidR="003768FF" w:rsidRPr="00DC2F29" w:rsidRDefault="003768FF" w:rsidP="003768FF">
            <w:pPr>
              <w:spacing w:after="0"/>
              <w:jc w:val="center"/>
            </w:pPr>
            <w:r w:rsidRPr="00DC2F29">
              <w:t>14</w:t>
            </w:r>
          </w:p>
        </w:tc>
      </w:tr>
      <w:tr w:rsidR="003768FF" w14:paraId="0DA25E75" w14:textId="77777777" w:rsidTr="003768FF">
        <w:trPr>
          <w:trHeight w:val="340"/>
        </w:trPr>
        <w:tc>
          <w:tcPr>
            <w:tcW w:w="4268" w:type="pct"/>
            <w:vAlign w:val="center"/>
          </w:tcPr>
          <w:p w14:paraId="6004937B"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Improvement </w:t>
            </w:r>
            <w:r w:rsidR="00D64D21">
              <w:rPr>
                <w:rFonts w:asciiTheme="minorHAnsi" w:hAnsiTheme="minorHAnsi"/>
                <w:sz w:val="18"/>
              </w:rPr>
              <w:t>-</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2A9ABF1C" w14:textId="77777777" w:rsidR="003768FF" w:rsidRPr="00DC2F29" w:rsidRDefault="003768FF" w:rsidP="003768FF">
            <w:pPr>
              <w:spacing w:after="0"/>
              <w:jc w:val="center"/>
            </w:pPr>
            <w:r w:rsidRPr="00DC2F29">
              <w:t>30</w:t>
            </w:r>
          </w:p>
        </w:tc>
      </w:tr>
      <w:tr w:rsidR="003768FF" w14:paraId="4BAB81D9" w14:textId="77777777" w:rsidTr="003768FF">
        <w:trPr>
          <w:trHeight w:val="340"/>
        </w:trPr>
        <w:tc>
          <w:tcPr>
            <w:tcW w:w="4268" w:type="pct"/>
            <w:vAlign w:val="center"/>
          </w:tcPr>
          <w:p w14:paraId="290E5458"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Incident</w:t>
            </w:r>
            <w:r w:rsidRPr="003768FF">
              <w:rPr>
                <w:rFonts w:asciiTheme="minorHAnsi" w:hAnsiTheme="minorHAnsi"/>
                <w:sz w:val="18"/>
              </w:rPr>
              <w:t xml:space="preserve"> - number of days between each reminder of an overdue Incident item</w:t>
            </w:r>
          </w:p>
        </w:tc>
        <w:tc>
          <w:tcPr>
            <w:tcW w:w="732" w:type="pct"/>
            <w:vAlign w:val="center"/>
          </w:tcPr>
          <w:p w14:paraId="25C68365" w14:textId="77777777" w:rsidR="003768FF" w:rsidRPr="00DC2F29" w:rsidRDefault="003768FF" w:rsidP="003768FF">
            <w:pPr>
              <w:spacing w:after="0"/>
              <w:jc w:val="center"/>
            </w:pPr>
            <w:r w:rsidRPr="00DC2F29">
              <w:t>3</w:t>
            </w:r>
          </w:p>
        </w:tc>
      </w:tr>
      <w:tr w:rsidR="003768FF" w14:paraId="4A876D67" w14:textId="77777777" w:rsidTr="003768FF">
        <w:trPr>
          <w:trHeight w:val="340"/>
        </w:trPr>
        <w:tc>
          <w:tcPr>
            <w:tcW w:w="4268" w:type="pct"/>
            <w:vAlign w:val="center"/>
          </w:tcPr>
          <w:p w14:paraId="0DA1389A"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Incident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7D052C75" w14:textId="77777777" w:rsidR="003768FF" w:rsidRPr="00DC2F29" w:rsidRDefault="003768FF" w:rsidP="003768FF">
            <w:pPr>
              <w:spacing w:after="0"/>
              <w:jc w:val="center"/>
            </w:pPr>
            <w:r w:rsidRPr="00DC2F29">
              <w:t>3</w:t>
            </w:r>
          </w:p>
        </w:tc>
      </w:tr>
      <w:tr w:rsidR="003768FF" w14:paraId="05F9CC14" w14:textId="77777777" w:rsidTr="003768FF">
        <w:trPr>
          <w:trHeight w:val="340"/>
        </w:trPr>
        <w:tc>
          <w:tcPr>
            <w:tcW w:w="4268" w:type="pct"/>
            <w:vAlign w:val="center"/>
          </w:tcPr>
          <w:p w14:paraId="487CEDA5"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Licensing</w:t>
            </w:r>
            <w:r w:rsidRPr="003768FF">
              <w:rPr>
                <w:rFonts w:asciiTheme="minorHAnsi" w:hAnsiTheme="minorHAnsi"/>
                <w:sz w:val="18"/>
              </w:rPr>
              <w:t xml:space="preserve"> - number of days between each reminder of an overdue licensing item</w:t>
            </w:r>
          </w:p>
        </w:tc>
        <w:tc>
          <w:tcPr>
            <w:tcW w:w="732" w:type="pct"/>
            <w:vAlign w:val="center"/>
          </w:tcPr>
          <w:p w14:paraId="7BB5BBFD" w14:textId="77777777" w:rsidR="003768FF" w:rsidRPr="00DC2F29" w:rsidRDefault="003768FF" w:rsidP="003768FF">
            <w:pPr>
              <w:spacing w:after="0"/>
              <w:jc w:val="center"/>
            </w:pPr>
            <w:r w:rsidRPr="00DC2F29">
              <w:t>3</w:t>
            </w:r>
          </w:p>
        </w:tc>
      </w:tr>
      <w:tr w:rsidR="003768FF" w14:paraId="24FC07C7" w14:textId="77777777" w:rsidTr="003768FF">
        <w:trPr>
          <w:trHeight w:val="340"/>
        </w:trPr>
        <w:tc>
          <w:tcPr>
            <w:tcW w:w="4268" w:type="pct"/>
            <w:vAlign w:val="center"/>
          </w:tcPr>
          <w:p w14:paraId="5B16D5C9"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Record</w:t>
            </w:r>
            <w:r w:rsidRPr="003768FF">
              <w:rPr>
                <w:rFonts w:asciiTheme="minorHAnsi" w:hAnsiTheme="minorHAnsi"/>
                <w:sz w:val="18"/>
              </w:rPr>
              <w:t xml:space="preserve"> - number of days between each reminder of an overdue Record item</w:t>
            </w:r>
          </w:p>
        </w:tc>
        <w:tc>
          <w:tcPr>
            <w:tcW w:w="732" w:type="pct"/>
            <w:vAlign w:val="center"/>
          </w:tcPr>
          <w:p w14:paraId="1614548B" w14:textId="77777777" w:rsidR="003768FF" w:rsidRPr="00DC2F29" w:rsidRDefault="003768FF" w:rsidP="003768FF">
            <w:pPr>
              <w:spacing w:after="0"/>
              <w:jc w:val="center"/>
            </w:pPr>
            <w:r>
              <w:t>14</w:t>
            </w:r>
          </w:p>
        </w:tc>
      </w:tr>
      <w:tr w:rsidR="003768FF" w14:paraId="49FD742F" w14:textId="77777777" w:rsidTr="003768FF">
        <w:trPr>
          <w:trHeight w:val="340"/>
        </w:trPr>
        <w:tc>
          <w:tcPr>
            <w:tcW w:w="4268" w:type="pct"/>
            <w:vAlign w:val="center"/>
          </w:tcPr>
          <w:p w14:paraId="73C3285E"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number of days between each reminder of an overdue Repair item</w:t>
            </w:r>
          </w:p>
        </w:tc>
        <w:tc>
          <w:tcPr>
            <w:tcW w:w="732" w:type="pct"/>
            <w:vAlign w:val="center"/>
          </w:tcPr>
          <w:p w14:paraId="20F09E81" w14:textId="77777777" w:rsidR="003768FF" w:rsidRPr="00DC2F29" w:rsidRDefault="003768FF" w:rsidP="003768FF">
            <w:pPr>
              <w:spacing w:after="0"/>
              <w:jc w:val="center"/>
            </w:pPr>
            <w:r>
              <w:t>7</w:t>
            </w:r>
          </w:p>
        </w:tc>
      </w:tr>
      <w:tr w:rsidR="003768FF" w14:paraId="4D49CB1D" w14:textId="77777777" w:rsidTr="003768FF">
        <w:trPr>
          <w:trHeight w:val="340"/>
        </w:trPr>
        <w:tc>
          <w:tcPr>
            <w:tcW w:w="4268" w:type="pct"/>
            <w:vAlign w:val="center"/>
          </w:tcPr>
          <w:p w14:paraId="1B5F0731"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Repair </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Approve for Action task</w:t>
            </w:r>
          </w:p>
        </w:tc>
        <w:tc>
          <w:tcPr>
            <w:tcW w:w="732" w:type="pct"/>
            <w:vAlign w:val="center"/>
          </w:tcPr>
          <w:p w14:paraId="27A3ADA8" w14:textId="77777777" w:rsidR="003768FF" w:rsidRPr="00DC2F29" w:rsidRDefault="003768FF" w:rsidP="003768FF">
            <w:pPr>
              <w:spacing w:after="0"/>
              <w:jc w:val="center"/>
            </w:pPr>
            <w:r>
              <w:t>3</w:t>
            </w:r>
          </w:p>
        </w:tc>
      </w:tr>
      <w:tr w:rsidR="003768FF" w14:paraId="76BF0AC9" w14:textId="77777777" w:rsidTr="003768FF">
        <w:trPr>
          <w:trHeight w:val="340"/>
        </w:trPr>
        <w:tc>
          <w:tcPr>
            <w:tcW w:w="4268" w:type="pct"/>
            <w:vAlign w:val="center"/>
          </w:tcPr>
          <w:p w14:paraId="23020382"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open mitigation item</w:t>
            </w:r>
          </w:p>
        </w:tc>
        <w:tc>
          <w:tcPr>
            <w:tcW w:w="732" w:type="pct"/>
            <w:vAlign w:val="center"/>
          </w:tcPr>
          <w:p w14:paraId="1F4D6241" w14:textId="77777777" w:rsidR="003768FF" w:rsidRPr="00DC2F29" w:rsidRDefault="003768FF" w:rsidP="003768FF">
            <w:pPr>
              <w:spacing w:after="0"/>
              <w:jc w:val="center"/>
            </w:pPr>
            <w:r w:rsidRPr="00DC2F29">
              <w:t>14</w:t>
            </w:r>
          </w:p>
        </w:tc>
      </w:tr>
      <w:tr w:rsidR="003768FF" w14:paraId="135BE9FC" w14:textId="77777777" w:rsidTr="003768FF">
        <w:trPr>
          <w:trHeight w:val="340"/>
        </w:trPr>
        <w:tc>
          <w:tcPr>
            <w:tcW w:w="4268" w:type="pct"/>
            <w:vAlign w:val="center"/>
          </w:tcPr>
          <w:p w14:paraId="1A0DC38C"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Risk</w:t>
            </w:r>
            <w:r w:rsidRPr="003768FF">
              <w:rPr>
                <w:rFonts w:asciiTheme="minorHAnsi" w:hAnsiTheme="minorHAnsi"/>
                <w:sz w:val="18"/>
              </w:rPr>
              <w:t xml:space="preserve"> - number of days between each reminder of an overdue Risk item</w:t>
            </w:r>
          </w:p>
        </w:tc>
        <w:tc>
          <w:tcPr>
            <w:tcW w:w="732" w:type="pct"/>
            <w:vAlign w:val="center"/>
          </w:tcPr>
          <w:p w14:paraId="1D139586" w14:textId="77777777" w:rsidR="003768FF" w:rsidRPr="00DC2F29" w:rsidRDefault="003768FF" w:rsidP="003768FF">
            <w:pPr>
              <w:spacing w:after="0"/>
              <w:jc w:val="center"/>
            </w:pPr>
            <w:r w:rsidRPr="00DC2F29">
              <w:t>7</w:t>
            </w:r>
          </w:p>
        </w:tc>
      </w:tr>
      <w:tr w:rsidR="003768FF" w14:paraId="355F7B9D" w14:textId="77777777" w:rsidTr="003768FF">
        <w:trPr>
          <w:trHeight w:val="340"/>
        </w:trPr>
        <w:tc>
          <w:tcPr>
            <w:tcW w:w="4268" w:type="pct"/>
            <w:vAlign w:val="center"/>
          </w:tcPr>
          <w:p w14:paraId="482C13C8"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Risk</w:t>
            </w:r>
            <w:r w:rsidR="00D64D21">
              <w:rPr>
                <w:rFonts w:asciiTheme="minorHAnsi" w:hAnsiTheme="minorHAnsi"/>
                <w:sz w:val="18"/>
              </w:rPr>
              <w:t xml:space="preserve"> -</w:t>
            </w:r>
            <w:r w:rsidRPr="003768FF">
              <w:rPr>
                <w:rFonts w:asciiTheme="minorHAnsi" w:hAnsiTheme="minorHAnsi"/>
                <w:sz w:val="18"/>
              </w:rPr>
              <w:t xml:space="preserve"> number of days the Approval Officer and the Risk Manager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their tasks </w:t>
            </w:r>
          </w:p>
        </w:tc>
        <w:tc>
          <w:tcPr>
            <w:tcW w:w="732" w:type="pct"/>
            <w:vAlign w:val="center"/>
          </w:tcPr>
          <w:p w14:paraId="5DFFB213" w14:textId="77777777" w:rsidR="003768FF" w:rsidRPr="00DC2F29" w:rsidRDefault="003768FF" w:rsidP="003768FF">
            <w:pPr>
              <w:spacing w:after="0"/>
              <w:jc w:val="center"/>
            </w:pPr>
            <w:r>
              <w:t>60</w:t>
            </w:r>
          </w:p>
        </w:tc>
      </w:tr>
      <w:tr w:rsidR="003768FF" w14:paraId="08E98EDB" w14:textId="77777777" w:rsidTr="003768FF">
        <w:trPr>
          <w:trHeight w:val="340"/>
        </w:trPr>
        <w:tc>
          <w:tcPr>
            <w:tcW w:w="4268" w:type="pct"/>
            <w:vAlign w:val="center"/>
          </w:tcPr>
          <w:p w14:paraId="2B16016A"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Supplier</w:t>
            </w:r>
            <w:r w:rsidR="00D64D21">
              <w:rPr>
                <w:rFonts w:asciiTheme="minorHAnsi" w:hAnsiTheme="minorHAnsi"/>
                <w:sz w:val="18"/>
              </w:rPr>
              <w:t xml:space="preserve"> -</w:t>
            </w:r>
            <w:r w:rsidRPr="003768FF">
              <w:rPr>
                <w:rFonts w:asciiTheme="minorHAnsi" w:hAnsiTheme="minorHAnsi"/>
                <w:sz w:val="18"/>
              </w:rPr>
              <w:t xml:space="preserve"> number of days before the supplier review date to send reminder task to the Approval officer</w:t>
            </w:r>
          </w:p>
        </w:tc>
        <w:tc>
          <w:tcPr>
            <w:tcW w:w="732" w:type="pct"/>
            <w:vAlign w:val="center"/>
          </w:tcPr>
          <w:p w14:paraId="06410F03" w14:textId="77777777" w:rsidR="003768FF" w:rsidRPr="00DC2F29" w:rsidRDefault="003768FF" w:rsidP="003768FF">
            <w:pPr>
              <w:spacing w:after="0"/>
              <w:jc w:val="center"/>
            </w:pPr>
            <w:r w:rsidRPr="00DC2F29">
              <w:t>14</w:t>
            </w:r>
          </w:p>
        </w:tc>
      </w:tr>
      <w:tr w:rsidR="003768FF" w14:paraId="0998B671" w14:textId="77777777" w:rsidTr="003768FF">
        <w:trPr>
          <w:trHeight w:val="340"/>
        </w:trPr>
        <w:tc>
          <w:tcPr>
            <w:tcW w:w="4268" w:type="pct"/>
            <w:vAlign w:val="center"/>
          </w:tcPr>
          <w:p w14:paraId="031A13D8"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Supplier</w:t>
            </w:r>
            <w:r w:rsidRPr="003768FF">
              <w:rPr>
                <w:rFonts w:asciiTheme="minorHAnsi" w:hAnsiTheme="minorHAnsi"/>
                <w:sz w:val="18"/>
              </w:rPr>
              <w:t xml:space="preserve"> - number of days between each reminder of an overdue Supplier item</w:t>
            </w:r>
          </w:p>
        </w:tc>
        <w:tc>
          <w:tcPr>
            <w:tcW w:w="732" w:type="pct"/>
            <w:vAlign w:val="center"/>
          </w:tcPr>
          <w:p w14:paraId="1A78065C" w14:textId="77777777" w:rsidR="003768FF" w:rsidRPr="00DC2F29" w:rsidRDefault="003768FF" w:rsidP="003768FF">
            <w:pPr>
              <w:spacing w:after="0"/>
              <w:jc w:val="center"/>
            </w:pPr>
            <w:r w:rsidRPr="00DC2F29">
              <w:t>7</w:t>
            </w:r>
          </w:p>
        </w:tc>
      </w:tr>
      <w:tr w:rsidR="003768FF" w14:paraId="29977DC1" w14:textId="77777777" w:rsidTr="003768FF">
        <w:trPr>
          <w:trHeight w:val="340"/>
        </w:trPr>
        <w:tc>
          <w:tcPr>
            <w:tcW w:w="4268" w:type="pct"/>
            <w:vAlign w:val="center"/>
          </w:tcPr>
          <w:p w14:paraId="429BCE50"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 xml:space="preserve">Supplier </w:t>
            </w:r>
            <w:r w:rsidR="00D64D21">
              <w:rPr>
                <w:rFonts w:asciiTheme="minorHAnsi" w:hAnsiTheme="minorHAnsi"/>
                <w:sz w:val="18"/>
              </w:rPr>
              <w:t>-</w:t>
            </w:r>
            <w:r w:rsidRPr="003768FF">
              <w:rPr>
                <w:rFonts w:asciiTheme="minorHAnsi" w:hAnsiTheme="minorHAnsi"/>
                <w:sz w:val="18"/>
              </w:rPr>
              <w:t xml:space="preserve"> number of days the Approval Officer </w:t>
            </w:r>
            <w:proofErr w:type="gramStart"/>
            <w:r w:rsidRPr="003768FF">
              <w:rPr>
                <w:rFonts w:asciiTheme="minorHAnsi" w:hAnsiTheme="minorHAnsi"/>
                <w:sz w:val="18"/>
              </w:rPr>
              <w:t>has to</w:t>
            </w:r>
            <w:proofErr w:type="gramEnd"/>
            <w:r w:rsidRPr="003768FF">
              <w:rPr>
                <w:rFonts w:asciiTheme="minorHAnsi" w:hAnsiTheme="minorHAnsi"/>
                <w:sz w:val="18"/>
              </w:rPr>
              <w:t xml:space="preserve"> complete the Approval task</w:t>
            </w:r>
          </w:p>
        </w:tc>
        <w:tc>
          <w:tcPr>
            <w:tcW w:w="732" w:type="pct"/>
            <w:vAlign w:val="center"/>
          </w:tcPr>
          <w:p w14:paraId="6E46B4EB" w14:textId="77777777" w:rsidR="003768FF" w:rsidRPr="00DC2F29" w:rsidRDefault="003768FF" w:rsidP="003768FF">
            <w:pPr>
              <w:spacing w:after="0"/>
              <w:jc w:val="center"/>
            </w:pPr>
            <w:r w:rsidRPr="00DC2F29">
              <w:t>14</w:t>
            </w:r>
          </w:p>
        </w:tc>
      </w:tr>
      <w:tr w:rsidR="003768FF" w14:paraId="0378D6AA" w14:textId="77777777" w:rsidTr="003768FF">
        <w:trPr>
          <w:trHeight w:val="340"/>
        </w:trPr>
        <w:tc>
          <w:tcPr>
            <w:tcW w:w="4268" w:type="pct"/>
            <w:vAlign w:val="center"/>
          </w:tcPr>
          <w:p w14:paraId="33C01B9F" w14:textId="77777777" w:rsidR="003768FF" w:rsidRPr="003768FF" w:rsidRDefault="003768FF" w:rsidP="003768FF">
            <w:pPr>
              <w:spacing w:after="0"/>
              <w:rPr>
                <w:rFonts w:asciiTheme="minorHAnsi" w:hAnsiTheme="minorHAnsi"/>
                <w:sz w:val="18"/>
              </w:rPr>
            </w:pPr>
            <w:r w:rsidRPr="003768FF">
              <w:rPr>
                <w:rFonts w:asciiTheme="minorHAnsi" w:hAnsiTheme="minorHAnsi"/>
                <w:b/>
                <w:sz w:val="18"/>
              </w:rPr>
              <w:t>Training</w:t>
            </w:r>
            <w:r w:rsidR="00D64D21">
              <w:rPr>
                <w:rFonts w:asciiTheme="minorHAnsi" w:hAnsiTheme="minorHAnsi"/>
                <w:sz w:val="18"/>
              </w:rPr>
              <w:t xml:space="preserve"> -</w:t>
            </w:r>
            <w:r w:rsidRPr="003768FF">
              <w:rPr>
                <w:rFonts w:asciiTheme="minorHAnsi" w:hAnsiTheme="minorHAnsi"/>
                <w:sz w:val="18"/>
              </w:rPr>
              <w:t xml:space="preserve"> number of days between each reminder of an overdue Training item </w:t>
            </w:r>
          </w:p>
        </w:tc>
        <w:tc>
          <w:tcPr>
            <w:tcW w:w="732" w:type="pct"/>
            <w:vAlign w:val="center"/>
          </w:tcPr>
          <w:p w14:paraId="6BF079AD" w14:textId="77777777" w:rsidR="003768FF" w:rsidRPr="00DC2F29" w:rsidRDefault="003768FF" w:rsidP="003768FF">
            <w:pPr>
              <w:spacing w:after="0"/>
              <w:jc w:val="center"/>
            </w:pPr>
            <w:r w:rsidRPr="00DC2F29">
              <w:t>7</w:t>
            </w:r>
          </w:p>
        </w:tc>
      </w:tr>
    </w:tbl>
    <w:p w14:paraId="4DCFF220" w14:textId="77777777" w:rsidR="00DA5053" w:rsidRPr="000070FF" w:rsidRDefault="00C025F2" w:rsidP="000070FF">
      <w:pPr>
        <w:pStyle w:val="Heading2"/>
        <w:rPr>
          <w:sz w:val="28"/>
          <w:szCs w:val="28"/>
        </w:rPr>
      </w:pPr>
      <w:bookmarkStart w:id="89" w:name="_Toc504490979"/>
      <w:bookmarkStart w:id="90" w:name="_Toc522548929"/>
      <w:r w:rsidRPr="000070FF">
        <w:rPr>
          <w:sz w:val="28"/>
          <w:szCs w:val="28"/>
        </w:rPr>
        <w:lastRenderedPageBreak/>
        <w:t>S</w:t>
      </w:r>
      <w:r w:rsidR="00DA5053" w:rsidRPr="000070FF">
        <w:rPr>
          <w:sz w:val="28"/>
          <w:szCs w:val="28"/>
        </w:rPr>
        <w:t xml:space="preserve">uppliers </w:t>
      </w:r>
      <w:r w:rsidRPr="000070FF">
        <w:rPr>
          <w:sz w:val="28"/>
          <w:szCs w:val="28"/>
        </w:rPr>
        <w:t>R</w:t>
      </w:r>
      <w:r w:rsidR="00DA5053" w:rsidRPr="000070FF">
        <w:rPr>
          <w:sz w:val="28"/>
          <w:szCs w:val="28"/>
        </w:rPr>
        <w:t>egister</w:t>
      </w:r>
      <w:bookmarkEnd w:id="87"/>
      <w:bookmarkEnd w:id="89"/>
      <w:bookmarkEnd w:id="90"/>
    </w:p>
    <w:p w14:paraId="3D88A292" w14:textId="77777777" w:rsidR="00F61E72" w:rsidRDefault="00F61E72" w:rsidP="00F61E72">
      <w:r>
        <w:t xml:space="preserve">The </w:t>
      </w:r>
      <w:r>
        <w:rPr>
          <w:b/>
        </w:rPr>
        <w:t xml:space="preserve">Assessment criteria </w:t>
      </w:r>
      <w:r>
        <w:t xml:space="preserve">menu is displayed as checkboxes when adding and reviewing a supplier in </w:t>
      </w:r>
      <w:r w:rsidRPr="00D130D8">
        <w:t xml:space="preserve">the </w:t>
      </w:r>
      <w:r>
        <w:rPr>
          <w:b/>
        </w:rPr>
        <w:t xml:space="preserve">supplier </w:t>
      </w:r>
      <w:r w:rsidRPr="00D130D8">
        <w:rPr>
          <w:b/>
        </w:rPr>
        <w:t>register</w:t>
      </w:r>
      <w:r w:rsidRPr="00D130D8">
        <w:t xml:space="preserve">. </w:t>
      </w:r>
      <w:r>
        <w:t xml:space="preserve">It controls the criteria used for assessing suppliers. </w:t>
      </w:r>
    </w:p>
    <w:p w14:paraId="3DD198ED" w14:textId="77777777" w:rsidR="00F61E72" w:rsidRDefault="00F61E72" w:rsidP="00F61E72">
      <w:r>
        <w:rPr>
          <w:noProof/>
          <w:lang w:val="en-US"/>
        </w:rPr>
        <w:drawing>
          <wp:inline distT="0" distB="0" distL="0" distR="0" wp14:anchorId="192D76F9" wp14:editId="0039E6CF">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5910" cy="1278255"/>
                    </a:xfrm>
                    <a:prstGeom prst="rect">
                      <a:avLst/>
                    </a:prstGeom>
                    <a:ln>
                      <a:solidFill>
                        <a:schemeClr val="bg1">
                          <a:lumMod val="75000"/>
                        </a:schemeClr>
                      </a:solidFill>
                    </a:ln>
                  </pic:spPr>
                </pic:pic>
              </a:graphicData>
            </a:graphic>
          </wp:inline>
        </w:drawing>
      </w:r>
    </w:p>
    <w:p w14:paraId="2CE4866E" w14:textId="77777777" w:rsidR="00BA4BB0" w:rsidRDefault="00BA4BB0" w:rsidP="00BA4BB0">
      <w:pPr>
        <w:spacing w:after="0"/>
      </w:pPr>
    </w:p>
    <w:tbl>
      <w:tblPr>
        <w:tblStyle w:val="TableGrid"/>
        <w:tblW w:w="5000" w:type="pct"/>
        <w:tblLook w:val="04A0" w:firstRow="1" w:lastRow="0" w:firstColumn="1" w:lastColumn="0" w:noHBand="0" w:noVBand="1"/>
      </w:tblPr>
      <w:tblGrid>
        <w:gridCol w:w="10456"/>
      </w:tblGrid>
      <w:tr w:rsidR="004B09F5" w:rsidRPr="00CF6752" w14:paraId="3B20D6F2" w14:textId="77777777" w:rsidTr="004B09F5">
        <w:trPr>
          <w:trHeight w:val="340"/>
        </w:trPr>
        <w:tc>
          <w:tcPr>
            <w:tcW w:w="5000" w:type="pct"/>
            <w:shd w:val="clear" w:color="auto" w:fill="BFBFBF" w:themeFill="background1" w:themeFillShade="BF"/>
          </w:tcPr>
          <w:p w14:paraId="5605E4A1" w14:textId="77777777" w:rsidR="004B09F5" w:rsidRPr="000070FF" w:rsidRDefault="004B09F5" w:rsidP="000070FF">
            <w:pPr>
              <w:spacing w:before="40" w:after="40"/>
              <w:rPr>
                <w:b/>
              </w:rPr>
            </w:pPr>
            <w:bookmarkStart w:id="91" w:name="_Toc504490980"/>
            <w:r w:rsidRPr="000070FF">
              <w:rPr>
                <w:b/>
              </w:rPr>
              <w:t>Supplier assessment criteria – General Examples</w:t>
            </w:r>
            <w:bookmarkEnd w:id="91"/>
            <w:r w:rsidRPr="000070FF">
              <w:rPr>
                <w:b/>
              </w:rPr>
              <w:t xml:space="preserve">  </w:t>
            </w:r>
          </w:p>
        </w:tc>
      </w:tr>
      <w:tr w:rsidR="006112DE" w:rsidRPr="00CF6752" w14:paraId="19382242" w14:textId="77777777" w:rsidTr="007763D3">
        <w:trPr>
          <w:trHeight w:val="346"/>
        </w:trPr>
        <w:tc>
          <w:tcPr>
            <w:tcW w:w="5000" w:type="pct"/>
          </w:tcPr>
          <w:p w14:paraId="75E2CF50" w14:textId="77777777" w:rsidR="006112DE" w:rsidRPr="004B09F5" w:rsidRDefault="006112DE" w:rsidP="000070FF">
            <w:pPr>
              <w:spacing w:before="40" w:after="40"/>
              <w:rPr>
                <w:szCs w:val="20"/>
              </w:rPr>
            </w:pPr>
            <w:r w:rsidRPr="004B09F5">
              <w:rPr>
                <w:szCs w:val="20"/>
              </w:rPr>
              <w:t>Certified and compliant with relevant standards</w:t>
            </w:r>
          </w:p>
        </w:tc>
      </w:tr>
      <w:tr w:rsidR="006112DE" w:rsidRPr="00CF6752" w14:paraId="67E14CB5" w14:textId="77777777" w:rsidTr="007763D3">
        <w:trPr>
          <w:trHeight w:val="346"/>
        </w:trPr>
        <w:tc>
          <w:tcPr>
            <w:tcW w:w="5000" w:type="pct"/>
          </w:tcPr>
          <w:p w14:paraId="1986EA90" w14:textId="77777777" w:rsidR="006112DE" w:rsidRPr="004B09F5" w:rsidRDefault="006112DE" w:rsidP="000070FF">
            <w:pPr>
              <w:spacing w:before="40" w:after="40"/>
              <w:rPr>
                <w:szCs w:val="20"/>
              </w:rPr>
            </w:pPr>
            <w:r w:rsidRPr="004B09F5">
              <w:rPr>
                <w:szCs w:val="20"/>
              </w:rPr>
              <w:t>Competitive rates</w:t>
            </w:r>
          </w:p>
        </w:tc>
      </w:tr>
      <w:tr w:rsidR="006112DE" w:rsidRPr="00CF6752" w14:paraId="05A1C037" w14:textId="77777777" w:rsidTr="007763D3">
        <w:trPr>
          <w:trHeight w:val="346"/>
        </w:trPr>
        <w:tc>
          <w:tcPr>
            <w:tcW w:w="5000" w:type="pct"/>
          </w:tcPr>
          <w:p w14:paraId="4948B703" w14:textId="77777777" w:rsidR="006112DE" w:rsidRPr="004B09F5" w:rsidRDefault="006112DE" w:rsidP="000070FF">
            <w:pPr>
              <w:spacing w:before="40" w:after="40"/>
              <w:rPr>
                <w:szCs w:val="20"/>
              </w:rPr>
            </w:pPr>
            <w:r w:rsidRPr="004B09F5">
              <w:rPr>
                <w:szCs w:val="20"/>
              </w:rPr>
              <w:t>Customer service focus</w:t>
            </w:r>
          </w:p>
        </w:tc>
      </w:tr>
      <w:tr w:rsidR="006112DE" w:rsidRPr="00CF6752" w14:paraId="24B2A201" w14:textId="77777777" w:rsidTr="007763D3">
        <w:trPr>
          <w:trHeight w:val="346"/>
        </w:trPr>
        <w:tc>
          <w:tcPr>
            <w:tcW w:w="5000" w:type="pct"/>
          </w:tcPr>
          <w:p w14:paraId="2957B474" w14:textId="77777777" w:rsidR="006112DE" w:rsidRPr="004B09F5" w:rsidRDefault="006112DE" w:rsidP="000070FF">
            <w:pPr>
              <w:spacing w:before="40" w:after="40"/>
              <w:rPr>
                <w:szCs w:val="20"/>
              </w:rPr>
            </w:pPr>
            <w:r w:rsidRPr="004B09F5">
              <w:rPr>
                <w:szCs w:val="20"/>
              </w:rPr>
              <w:t xml:space="preserve">Meets specification requirements </w:t>
            </w:r>
          </w:p>
        </w:tc>
      </w:tr>
      <w:tr w:rsidR="006112DE" w:rsidRPr="00CF6752" w14:paraId="6AE2A2FE" w14:textId="77777777" w:rsidTr="007763D3">
        <w:trPr>
          <w:trHeight w:val="346"/>
        </w:trPr>
        <w:tc>
          <w:tcPr>
            <w:tcW w:w="5000" w:type="pct"/>
          </w:tcPr>
          <w:p w14:paraId="73FDCE5C" w14:textId="77777777" w:rsidR="006112DE" w:rsidRPr="004B09F5" w:rsidRDefault="006112DE" w:rsidP="000070FF">
            <w:pPr>
              <w:spacing w:before="40" w:after="40"/>
              <w:rPr>
                <w:szCs w:val="20"/>
              </w:rPr>
            </w:pPr>
            <w:r w:rsidRPr="004B09F5">
              <w:rPr>
                <w:szCs w:val="20"/>
              </w:rPr>
              <w:t>NZBN verified</w:t>
            </w:r>
          </w:p>
        </w:tc>
      </w:tr>
      <w:tr w:rsidR="006112DE" w:rsidRPr="00CF6752" w14:paraId="2C5D9EA8" w14:textId="77777777" w:rsidTr="007763D3">
        <w:trPr>
          <w:trHeight w:val="346"/>
        </w:trPr>
        <w:tc>
          <w:tcPr>
            <w:tcW w:w="5000" w:type="pct"/>
          </w:tcPr>
          <w:p w14:paraId="1393E8FB" w14:textId="77777777" w:rsidR="006112DE" w:rsidRPr="004B09F5" w:rsidRDefault="006112DE" w:rsidP="000070FF">
            <w:pPr>
              <w:spacing w:before="40" w:after="40"/>
              <w:rPr>
                <w:szCs w:val="20"/>
              </w:rPr>
            </w:pPr>
            <w:r w:rsidRPr="004B09F5">
              <w:rPr>
                <w:szCs w:val="20"/>
              </w:rPr>
              <w:t>Supplier performance - delivery times</w:t>
            </w:r>
          </w:p>
        </w:tc>
      </w:tr>
      <w:tr w:rsidR="006112DE" w:rsidRPr="00CF6752" w14:paraId="6E1E45D1" w14:textId="77777777" w:rsidTr="007763D3">
        <w:trPr>
          <w:trHeight w:val="346"/>
        </w:trPr>
        <w:tc>
          <w:tcPr>
            <w:tcW w:w="5000" w:type="pct"/>
          </w:tcPr>
          <w:p w14:paraId="1E9C52B9" w14:textId="77777777" w:rsidR="006112DE" w:rsidRPr="004B09F5" w:rsidRDefault="006112DE" w:rsidP="000070FF">
            <w:pPr>
              <w:spacing w:before="40" w:after="40"/>
              <w:rPr>
                <w:szCs w:val="20"/>
              </w:rPr>
            </w:pPr>
            <w:r w:rsidRPr="004B09F5">
              <w:rPr>
                <w:szCs w:val="20"/>
              </w:rPr>
              <w:t xml:space="preserve">Supplier performance - processing of orders </w:t>
            </w:r>
          </w:p>
        </w:tc>
      </w:tr>
      <w:tr w:rsidR="006112DE" w:rsidRPr="00CF6752" w14:paraId="550D3D30" w14:textId="77777777" w:rsidTr="007763D3">
        <w:trPr>
          <w:trHeight w:val="346"/>
        </w:trPr>
        <w:tc>
          <w:tcPr>
            <w:tcW w:w="5000" w:type="pct"/>
          </w:tcPr>
          <w:p w14:paraId="1A694F20" w14:textId="77777777" w:rsidR="006112DE" w:rsidRPr="004B09F5" w:rsidRDefault="006112DE" w:rsidP="000070FF">
            <w:pPr>
              <w:spacing w:before="40" w:after="40"/>
              <w:rPr>
                <w:szCs w:val="20"/>
              </w:rPr>
            </w:pPr>
            <w:r w:rsidRPr="004B09F5">
              <w:rPr>
                <w:szCs w:val="20"/>
              </w:rPr>
              <w:t>Supplier performance - returns and back orders</w:t>
            </w:r>
          </w:p>
        </w:tc>
      </w:tr>
      <w:tr w:rsidR="000B2F74" w:rsidRPr="00CF6752" w14:paraId="7F494D1A" w14:textId="77777777" w:rsidTr="007763D3">
        <w:trPr>
          <w:trHeight w:val="346"/>
        </w:trPr>
        <w:tc>
          <w:tcPr>
            <w:tcW w:w="5000" w:type="pct"/>
          </w:tcPr>
          <w:p w14:paraId="77F14DF9" w14:textId="77777777" w:rsidR="000B2F74" w:rsidRPr="004B09F5" w:rsidRDefault="000B2F74" w:rsidP="000070FF">
            <w:pPr>
              <w:spacing w:before="40" w:after="40"/>
              <w:rPr>
                <w:szCs w:val="20"/>
              </w:rPr>
            </w:pPr>
            <w:r w:rsidRPr="004B09F5">
              <w:rPr>
                <w:szCs w:val="20"/>
              </w:rPr>
              <w:t xml:space="preserve">Supplier </w:t>
            </w:r>
            <w:r w:rsidR="001D49CF">
              <w:rPr>
                <w:szCs w:val="20"/>
              </w:rPr>
              <w:t>performance -</w:t>
            </w:r>
            <w:r w:rsidR="008B148A">
              <w:rPr>
                <w:szCs w:val="20"/>
              </w:rPr>
              <w:t xml:space="preserve"> </w:t>
            </w:r>
            <w:r w:rsidRPr="004B09F5">
              <w:rPr>
                <w:szCs w:val="20"/>
              </w:rPr>
              <w:t>engagement</w:t>
            </w:r>
          </w:p>
        </w:tc>
      </w:tr>
      <w:tr w:rsidR="000B2F74" w:rsidRPr="00CF6752" w14:paraId="74820E7A" w14:textId="77777777" w:rsidTr="007763D3">
        <w:trPr>
          <w:trHeight w:val="346"/>
        </w:trPr>
        <w:tc>
          <w:tcPr>
            <w:tcW w:w="5000" w:type="pct"/>
          </w:tcPr>
          <w:p w14:paraId="3A1FE431" w14:textId="77777777" w:rsidR="000B2F74" w:rsidRPr="004B09F5" w:rsidRDefault="001D49CF" w:rsidP="000070FF">
            <w:pPr>
              <w:spacing w:before="40" w:after="40"/>
              <w:rPr>
                <w:szCs w:val="20"/>
              </w:rPr>
            </w:pPr>
            <w:r>
              <w:rPr>
                <w:szCs w:val="20"/>
              </w:rPr>
              <w:t>Supplier performance -</w:t>
            </w:r>
            <w:r w:rsidR="000B2F74" w:rsidRPr="004B09F5">
              <w:rPr>
                <w:szCs w:val="20"/>
              </w:rPr>
              <w:t xml:space="preserve"> value adding</w:t>
            </w:r>
          </w:p>
        </w:tc>
      </w:tr>
    </w:tbl>
    <w:p w14:paraId="3C7266FD" w14:textId="77777777" w:rsidR="00DA5053" w:rsidRDefault="00DA5053" w:rsidP="00DA5053">
      <w:pPr>
        <w:rPr>
          <w:rStyle w:val="Strong"/>
        </w:rPr>
      </w:pPr>
    </w:p>
    <w:tbl>
      <w:tblPr>
        <w:tblStyle w:val="TableGrid"/>
        <w:tblW w:w="5000" w:type="pct"/>
        <w:tblLook w:val="04A0" w:firstRow="1" w:lastRow="0" w:firstColumn="1" w:lastColumn="0" w:noHBand="0" w:noVBand="1"/>
      </w:tblPr>
      <w:tblGrid>
        <w:gridCol w:w="10456"/>
      </w:tblGrid>
      <w:tr w:rsidR="000C4B0D" w:rsidRPr="00223B13" w14:paraId="0C786FBC" w14:textId="77777777" w:rsidTr="0029358A">
        <w:trPr>
          <w:trHeight w:val="346"/>
        </w:trPr>
        <w:tc>
          <w:tcPr>
            <w:tcW w:w="5000" w:type="pct"/>
            <w:shd w:val="clear" w:color="auto" w:fill="C6D9F1" w:themeFill="text2" w:themeFillTint="33"/>
            <w:vAlign w:val="center"/>
          </w:tcPr>
          <w:p w14:paraId="0BE5DDBE" w14:textId="77777777" w:rsidR="000C4B0D" w:rsidRPr="006A2D9F" w:rsidRDefault="000C4B0D" w:rsidP="008D54BF">
            <w:pPr>
              <w:spacing w:before="40" w:after="40"/>
              <w:rPr>
                <w:b/>
              </w:rPr>
            </w:pPr>
            <w:bookmarkStart w:id="92" w:name="_Toc453061933"/>
            <w:bookmarkStart w:id="93" w:name="_Toc433887729"/>
            <w:bookmarkStart w:id="94" w:name="_Toc433887732"/>
            <w:bookmarkEnd w:id="2"/>
            <w:r>
              <w:rPr>
                <w:b/>
              </w:rPr>
              <w:t xml:space="preserve">Supplier assessment criteria </w:t>
            </w:r>
            <w:r w:rsidRPr="006A2D9F">
              <w:rPr>
                <w:b/>
              </w:rPr>
              <w:t xml:space="preserve">– </w:t>
            </w:r>
            <w:r>
              <w:rPr>
                <w:b/>
              </w:rPr>
              <w:t>RTAC 2017</w:t>
            </w:r>
            <w:r w:rsidRPr="006A2D9F">
              <w:rPr>
                <w:b/>
              </w:rPr>
              <w:t xml:space="preserve"> Examples  </w:t>
            </w:r>
          </w:p>
        </w:tc>
      </w:tr>
      <w:tr w:rsidR="000C4B0D" w:rsidRPr="00223B13" w14:paraId="0E7A74CC" w14:textId="77777777" w:rsidTr="0029358A">
        <w:trPr>
          <w:trHeight w:val="362"/>
        </w:trPr>
        <w:tc>
          <w:tcPr>
            <w:tcW w:w="5000" w:type="pct"/>
          </w:tcPr>
          <w:p w14:paraId="03632B22" w14:textId="77777777" w:rsidR="000C4B0D" w:rsidRPr="00223B13" w:rsidRDefault="000C4B0D" w:rsidP="008D54BF">
            <w:pPr>
              <w:spacing w:before="40" w:after="40"/>
              <w:rPr>
                <w:szCs w:val="20"/>
              </w:rPr>
            </w:pPr>
            <w:r w:rsidRPr="008D54BF">
              <w:rPr>
                <w:szCs w:val="20"/>
              </w:rPr>
              <w:t>Registered the NHMRC Australian Human Ethics Committee or New Zealand equivalent</w:t>
            </w:r>
          </w:p>
        </w:tc>
      </w:tr>
    </w:tbl>
    <w:p w14:paraId="0ADF677E" w14:textId="77777777" w:rsidR="00A1163D" w:rsidRDefault="00A1163D">
      <w:pPr>
        <w:spacing w:after="200"/>
        <w:rPr>
          <w:rStyle w:val="Strong"/>
          <w:rFonts w:ascii="Calibri Light" w:hAnsi="Calibri Light"/>
          <w:b w:val="0"/>
          <w:bCs w:val="0"/>
        </w:rPr>
      </w:pPr>
    </w:p>
    <w:p w14:paraId="3791F4C9" w14:textId="77777777" w:rsidR="008D54BF" w:rsidRDefault="008D54BF">
      <w:pPr>
        <w:spacing w:after="200"/>
        <w:rPr>
          <w:rStyle w:val="Strong"/>
          <w:rFonts w:ascii="Calibri Light" w:hAnsi="Calibri Light"/>
          <w:b w:val="0"/>
          <w:bCs w:val="0"/>
        </w:rPr>
      </w:pPr>
    </w:p>
    <w:p w14:paraId="75689CB5" w14:textId="77777777" w:rsidR="00FB6F70" w:rsidRPr="000070FF" w:rsidRDefault="00FB6F70" w:rsidP="000070FF">
      <w:pPr>
        <w:pStyle w:val="Heading2"/>
        <w:rPr>
          <w:sz w:val="28"/>
          <w:szCs w:val="28"/>
        </w:rPr>
      </w:pPr>
      <w:bookmarkStart w:id="95" w:name="_Toc504474351"/>
      <w:bookmarkStart w:id="96" w:name="_Toc522548930"/>
      <w:bookmarkStart w:id="97" w:name="_Hlk504132238"/>
      <w:bookmarkStart w:id="98" w:name="_Toc504490982"/>
      <w:r w:rsidRPr="000070FF">
        <w:rPr>
          <w:sz w:val="28"/>
          <w:szCs w:val="28"/>
        </w:rPr>
        <w:t>System Settings</w:t>
      </w:r>
      <w:bookmarkEnd w:id="95"/>
      <w:bookmarkEnd w:id="96"/>
      <w:r w:rsidRPr="000070FF">
        <w:rPr>
          <w:sz w:val="28"/>
          <w:szCs w:val="28"/>
        </w:rPr>
        <w:t xml:space="preserve"> </w:t>
      </w:r>
    </w:p>
    <w:p w14:paraId="4950B5DA" w14:textId="77777777" w:rsidR="00FB6F70" w:rsidRDefault="00FB6F70" w:rsidP="00FB6F70">
      <w:pPr>
        <w:spacing w:after="0"/>
        <w:rPr>
          <w:b/>
          <w:szCs w:val="20"/>
        </w:rPr>
      </w:pPr>
    </w:p>
    <w:p w14:paraId="385D4DD4" w14:textId="77777777" w:rsidR="00FB6F70" w:rsidRPr="004367F5" w:rsidRDefault="00FB6F70" w:rsidP="00FB6F70">
      <w:pPr>
        <w:rPr>
          <w:b/>
          <w:szCs w:val="20"/>
        </w:rPr>
      </w:pPr>
      <w:r>
        <w:rPr>
          <w:b/>
          <w:szCs w:val="20"/>
        </w:rPr>
        <w:t>Disable auto timeout</w:t>
      </w:r>
    </w:p>
    <w:p w14:paraId="6E7F8B7D" w14:textId="77777777" w:rsidR="00FB6F70" w:rsidRDefault="00FB6F70" w:rsidP="00FB6F70">
      <w:pPr>
        <w:spacing w:after="0"/>
        <w:rPr>
          <w:rFonts w:eastAsia="Times New Roman" w:cs="Times New Roman"/>
        </w:rPr>
      </w:pPr>
      <w:r>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2E173392" w14:textId="77777777" w:rsidR="00FB6F70" w:rsidRDefault="00FB6F70" w:rsidP="00FB6F70">
      <w:pPr>
        <w:spacing w:after="0"/>
        <w:rPr>
          <w:rFonts w:eastAsia="Times New Roman" w:cs="Times New Roman"/>
        </w:rPr>
      </w:pPr>
    </w:p>
    <w:p w14:paraId="4B2236F0" w14:textId="77777777" w:rsidR="00FB6F70" w:rsidRDefault="00FB6F70" w:rsidP="00FB6F70">
      <w:pPr>
        <w:spacing w:after="0"/>
        <w:rPr>
          <w:rFonts w:eastAsia="Times New Roman" w:cs="Times New Roman"/>
        </w:rPr>
      </w:pPr>
      <w:r>
        <w:rPr>
          <w:noProof/>
        </w:rPr>
        <w:drawing>
          <wp:inline distT="0" distB="0" distL="0" distR="0" wp14:anchorId="48583717" wp14:editId="7B46476B">
            <wp:extent cx="2675883" cy="493609"/>
            <wp:effectExtent l="19050" t="19050" r="10795" b="209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694860" cy="497110"/>
                    </a:xfrm>
                    <a:prstGeom prst="rect">
                      <a:avLst/>
                    </a:prstGeom>
                    <a:ln>
                      <a:solidFill>
                        <a:schemeClr val="bg1">
                          <a:lumMod val="75000"/>
                        </a:schemeClr>
                      </a:solidFill>
                    </a:ln>
                  </pic:spPr>
                </pic:pic>
              </a:graphicData>
            </a:graphic>
          </wp:inline>
        </w:drawing>
      </w:r>
    </w:p>
    <w:p w14:paraId="7AA2794A" w14:textId="77777777" w:rsidR="00FB6F70" w:rsidRDefault="00FB6F70" w:rsidP="00FB6F70">
      <w:pPr>
        <w:pStyle w:val="Heading1"/>
      </w:pPr>
    </w:p>
    <w:p w14:paraId="4613FF7F" w14:textId="77777777" w:rsidR="00FB6F70" w:rsidRDefault="00FB6F70" w:rsidP="00FB6F70"/>
    <w:p w14:paraId="083D8F78" w14:textId="77777777" w:rsidR="00FB6F70" w:rsidRDefault="00FB6F70" w:rsidP="00FB6F70"/>
    <w:p w14:paraId="3CB5AA63" w14:textId="77777777" w:rsidR="00FB6F70" w:rsidRPr="00FB6F70" w:rsidRDefault="00FB6F70" w:rsidP="00FB6F70"/>
    <w:p w14:paraId="20566FDC" w14:textId="77777777" w:rsidR="00421CD4" w:rsidRPr="000070FF" w:rsidRDefault="00C025F2" w:rsidP="000070FF">
      <w:pPr>
        <w:pStyle w:val="Heading2"/>
        <w:rPr>
          <w:sz w:val="28"/>
          <w:szCs w:val="28"/>
        </w:rPr>
      </w:pPr>
      <w:bookmarkStart w:id="99" w:name="_Toc522548931"/>
      <w:bookmarkEnd w:id="97"/>
      <w:r w:rsidRPr="000070FF">
        <w:rPr>
          <w:sz w:val="28"/>
          <w:szCs w:val="28"/>
        </w:rPr>
        <w:lastRenderedPageBreak/>
        <w:t>T</w:t>
      </w:r>
      <w:r w:rsidR="00421CD4" w:rsidRPr="000070FF">
        <w:rPr>
          <w:sz w:val="28"/>
          <w:szCs w:val="28"/>
        </w:rPr>
        <w:t xml:space="preserve">raining </w:t>
      </w:r>
      <w:r w:rsidRPr="000070FF">
        <w:rPr>
          <w:sz w:val="28"/>
          <w:szCs w:val="28"/>
        </w:rPr>
        <w:t>R</w:t>
      </w:r>
      <w:r w:rsidR="00421CD4" w:rsidRPr="000070FF">
        <w:rPr>
          <w:sz w:val="28"/>
          <w:szCs w:val="28"/>
        </w:rPr>
        <w:t>egister</w:t>
      </w:r>
      <w:bookmarkEnd w:id="92"/>
      <w:bookmarkEnd w:id="98"/>
      <w:bookmarkEnd w:id="99"/>
    </w:p>
    <w:p w14:paraId="2F0E00DF" w14:textId="77777777" w:rsidR="009117DF" w:rsidRDefault="009117DF" w:rsidP="009117DF">
      <w:r>
        <w:t xml:space="preserve">The </w:t>
      </w:r>
      <w:r>
        <w:rPr>
          <w:b/>
        </w:rPr>
        <w:t xml:space="preserve">pre-set training options </w:t>
      </w:r>
      <w:r>
        <w:t xml:space="preserve">menu is used </w:t>
      </w:r>
      <w:r w:rsidRPr="00D130D8">
        <w:t xml:space="preserve">when </w:t>
      </w:r>
      <w:r>
        <w:t xml:space="preserve">scheduling a training task in the </w:t>
      </w:r>
      <w:r>
        <w:rPr>
          <w:b/>
        </w:rPr>
        <w:t xml:space="preserve">training </w:t>
      </w:r>
      <w:r w:rsidRPr="00D130D8">
        <w:rPr>
          <w:b/>
        </w:rPr>
        <w:t>register</w:t>
      </w:r>
      <w:r w:rsidRPr="00D130D8">
        <w:t xml:space="preserve">. </w:t>
      </w:r>
      <w:r>
        <w:t>It allows for the task to be coded to a category. Reports can be generated based on the selections in this menu.</w:t>
      </w:r>
    </w:p>
    <w:p w14:paraId="47443C75" w14:textId="77777777" w:rsidR="009117DF" w:rsidRDefault="009117DF" w:rsidP="009117DF">
      <w:r>
        <w:rPr>
          <w:noProof/>
          <w:lang w:val="en-US"/>
        </w:rPr>
        <w:drawing>
          <wp:inline distT="0" distB="0" distL="0" distR="0" wp14:anchorId="522EC8D5" wp14:editId="67DB820C">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47775"/>
                    </a:xfrm>
                    <a:prstGeom prst="rect">
                      <a:avLst/>
                    </a:prstGeom>
                    <a:ln>
                      <a:solidFill>
                        <a:schemeClr val="bg1">
                          <a:lumMod val="75000"/>
                        </a:schemeClr>
                      </a:solidFill>
                    </a:ln>
                  </pic:spPr>
                </pic:pic>
              </a:graphicData>
            </a:graphic>
          </wp:inline>
        </w:drawing>
      </w:r>
    </w:p>
    <w:p w14:paraId="1FD03F5B" w14:textId="77777777" w:rsidR="00BA4BB0" w:rsidRDefault="00BA4BB0" w:rsidP="009117DF"/>
    <w:tbl>
      <w:tblPr>
        <w:tblStyle w:val="TableGrid"/>
        <w:tblW w:w="5000" w:type="pct"/>
        <w:tblLook w:val="04A0" w:firstRow="1" w:lastRow="0" w:firstColumn="1" w:lastColumn="0" w:noHBand="0" w:noVBand="1"/>
      </w:tblPr>
      <w:tblGrid>
        <w:gridCol w:w="5228"/>
        <w:gridCol w:w="5228"/>
      </w:tblGrid>
      <w:tr w:rsidR="000070FF" w:rsidRPr="001926B4" w14:paraId="1697CD27" w14:textId="77777777" w:rsidTr="000070FF">
        <w:trPr>
          <w:trHeight w:val="346"/>
        </w:trPr>
        <w:tc>
          <w:tcPr>
            <w:tcW w:w="5000" w:type="pct"/>
            <w:gridSpan w:val="2"/>
            <w:shd w:val="clear" w:color="auto" w:fill="BFBFBF" w:themeFill="background1" w:themeFillShade="BF"/>
          </w:tcPr>
          <w:p w14:paraId="131B3A49" w14:textId="77777777" w:rsidR="000070FF" w:rsidRPr="001926B4" w:rsidRDefault="000070FF" w:rsidP="000070FF">
            <w:pPr>
              <w:spacing w:before="40" w:after="40"/>
              <w:rPr>
                <w:szCs w:val="20"/>
              </w:rPr>
            </w:pPr>
            <w:bookmarkStart w:id="100" w:name="_Toc504490983"/>
            <w:r w:rsidRPr="000070FF">
              <w:rPr>
                <w:b/>
              </w:rPr>
              <w:t>Training type – General Examples</w:t>
            </w:r>
            <w:bookmarkEnd w:id="100"/>
          </w:p>
        </w:tc>
      </w:tr>
      <w:tr w:rsidR="00223B13" w:rsidRPr="001926B4" w14:paraId="3D9CD03C" w14:textId="77777777" w:rsidTr="007763D3">
        <w:trPr>
          <w:trHeight w:val="346"/>
        </w:trPr>
        <w:tc>
          <w:tcPr>
            <w:tcW w:w="2500" w:type="pct"/>
          </w:tcPr>
          <w:p w14:paraId="58A60158" w14:textId="77777777" w:rsidR="00223B13" w:rsidRPr="001926B4" w:rsidRDefault="00223B13" w:rsidP="000070FF">
            <w:pPr>
              <w:spacing w:before="40" w:after="40"/>
              <w:rPr>
                <w:szCs w:val="20"/>
              </w:rPr>
            </w:pPr>
            <w:r w:rsidRPr="001926B4">
              <w:rPr>
                <w:szCs w:val="20"/>
              </w:rPr>
              <w:t>ALS (Advanced Life Support)</w:t>
            </w:r>
          </w:p>
        </w:tc>
        <w:tc>
          <w:tcPr>
            <w:tcW w:w="2500" w:type="pct"/>
          </w:tcPr>
          <w:p w14:paraId="738E854D" w14:textId="77777777" w:rsidR="00223B13" w:rsidRPr="001926B4" w:rsidRDefault="00223B13" w:rsidP="000070FF">
            <w:pPr>
              <w:spacing w:before="40" w:after="40"/>
              <w:rPr>
                <w:szCs w:val="20"/>
              </w:rPr>
            </w:pPr>
            <w:r w:rsidRPr="001926B4">
              <w:rPr>
                <w:szCs w:val="20"/>
              </w:rPr>
              <w:t>ICT and appropriate use of personal devices</w:t>
            </w:r>
          </w:p>
        </w:tc>
      </w:tr>
      <w:tr w:rsidR="00223B13" w:rsidRPr="001926B4" w14:paraId="645057C4" w14:textId="77777777" w:rsidTr="007763D3">
        <w:trPr>
          <w:trHeight w:val="346"/>
        </w:trPr>
        <w:tc>
          <w:tcPr>
            <w:tcW w:w="2500" w:type="pct"/>
          </w:tcPr>
          <w:p w14:paraId="43ED71FA" w14:textId="77777777" w:rsidR="00223B13" w:rsidRPr="001926B4" w:rsidRDefault="00223B13" w:rsidP="000070FF">
            <w:pPr>
              <w:spacing w:before="40" w:after="40"/>
              <w:rPr>
                <w:szCs w:val="20"/>
              </w:rPr>
            </w:pPr>
            <w:r w:rsidRPr="001926B4">
              <w:rPr>
                <w:szCs w:val="20"/>
              </w:rPr>
              <w:t>BLS (Basic Life Support)</w:t>
            </w:r>
          </w:p>
        </w:tc>
        <w:tc>
          <w:tcPr>
            <w:tcW w:w="2500" w:type="pct"/>
          </w:tcPr>
          <w:p w14:paraId="073A580B" w14:textId="77777777" w:rsidR="00223B13" w:rsidRPr="001926B4" w:rsidRDefault="00223B13" w:rsidP="000070FF">
            <w:pPr>
              <w:spacing w:before="40" w:after="40"/>
              <w:rPr>
                <w:szCs w:val="20"/>
              </w:rPr>
            </w:pPr>
            <w:r w:rsidRPr="001926B4">
              <w:rPr>
                <w:szCs w:val="20"/>
              </w:rPr>
              <w:t>Incident management and reporting</w:t>
            </w:r>
          </w:p>
        </w:tc>
      </w:tr>
      <w:tr w:rsidR="00223B13" w:rsidRPr="001926B4" w14:paraId="732AAC11" w14:textId="77777777" w:rsidTr="007763D3">
        <w:trPr>
          <w:trHeight w:val="346"/>
        </w:trPr>
        <w:tc>
          <w:tcPr>
            <w:tcW w:w="2500" w:type="pct"/>
          </w:tcPr>
          <w:p w14:paraId="7943D5C3" w14:textId="77777777" w:rsidR="00223B13" w:rsidRPr="001926B4" w:rsidRDefault="00223B13" w:rsidP="000070FF">
            <w:pPr>
              <w:spacing w:before="40" w:after="40"/>
              <w:rPr>
                <w:szCs w:val="20"/>
              </w:rPr>
            </w:pPr>
            <w:r w:rsidRPr="001926B4">
              <w:rPr>
                <w:szCs w:val="20"/>
              </w:rPr>
              <w:t>Budget management</w:t>
            </w:r>
          </w:p>
        </w:tc>
        <w:tc>
          <w:tcPr>
            <w:tcW w:w="2500" w:type="pct"/>
          </w:tcPr>
          <w:p w14:paraId="3A6C98B2" w14:textId="77777777" w:rsidR="00223B13" w:rsidRPr="001926B4" w:rsidRDefault="003C20AF" w:rsidP="000070FF">
            <w:pPr>
              <w:spacing w:before="40" w:after="40"/>
              <w:rPr>
                <w:szCs w:val="20"/>
              </w:rPr>
            </w:pPr>
            <w:r w:rsidRPr="001926B4">
              <w:rPr>
                <w:szCs w:val="20"/>
              </w:rPr>
              <w:t>Information m</w:t>
            </w:r>
            <w:r w:rsidR="00223B13" w:rsidRPr="001926B4">
              <w:rPr>
                <w:szCs w:val="20"/>
              </w:rPr>
              <w:t>anagement</w:t>
            </w:r>
          </w:p>
        </w:tc>
      </w:tr>
      <w:tr w:rsidR="00223B13" w:rsidRPr="001926B4" w14:paraId="5FD5AA3D" w14:textId="77777777" w:rsidTr="007763D3">
        <w:trPr>
          <w:trHeight w:val="346"/>
        </w:trPr>
        <w:tc>
          <w:tcPr>
            <w:tcW w:w="2500" w:type="pct"/>
          </w:tcPr>
          <w:p w14:paraId="47180C59" w14:textId="77777777" w:rsidR="00223B13" w:rsidRPr="001926B4" w:rsidRDefault="00223B13" w:rsidP="000070FF">
            <w:pPr>
              <w:spacing w:before="40" w:after="40"/>
              <w:rPr>
                <w:szCs w:val="20"/>
              </w:rPr>
            </w:pPr>
            <w:r w:rsidRPr="001926B4">
              <w:rPr>
                <w:szCs w:val="20"/>
              </w:rPr>
              <w:t>Bullying and harassment</w:t>
            </w:r>
          </w:p>
        </w:tc>
        <w:tc>
          <w:tcPr>
            <w:tcW w:w="2500" w:type="pct"/>
          </w:tcPr>
          <w:p w14:paraId="009E9C0F" w14:textId="77777777" w:rsidR="00223B13" w:rsidRPr="001926B4" w:rsidRDefault="003C20AF" w:rsidP="000070FF">
            <w:pPr>
              <w:spacing w:before="40" w:after="40"/>
              <w:rPr>
                <w:szCs w:val="20"/>
              </w:rPr>
            </w:pPr>
            <w:r w:rsidRPr="001926B4">
              <w:rPr>
                <w:szCs w:val="20"/>
              </w:rPr>
              <w:t>Informed c</w:t>
            </w:r>
            <w:r w:rsidR="00223B13" w:rsidRPr="001926B4">
              <w:rPr>
                <w:szCs w:val="20"/>
              </w:rPr>
              <w:t>onsent</w:t>
            </w:r>
          </w:p>
        </w:tc>
      </w:tr>
      <w:tr w:rsidR="00223B13" w:rsidRPr="001926B4" w14:paraId="26949910" w14:textId="77777777" w:rsidTr="007763D3">
        <w:trPr>
          <w:trHeight w:val="346"/>
        </w:trPr>
        <w:tc>
          <w:tcPr>
            <w:tcW w:w="2500" w:type="pct"/>
            <w:hideMark/>
          </w:tcPr>
          <w:p w14:paraId="22F0C83F" w14:textId="77777777" w:rsidR="00223B13" w:rsidRPr="001926B4" w:rsidRDefault="00223B13" w:rsidP="000070FF">
            <w:pPr>
              <w:spacing w:before="40" w:after="40"/>
              <w:rPr>
                <w:szCs w:val="20"/>
              </w:rPr>
            </w:pPr>
            <w:r w:rsidRPr="001926B4">
              <w:rPr>
                <w:szCs w:val="20"/>
              </w:rPr>
              <w:t>Charter of Consumer / Patient Rights and Responsibilities</w:t>
            </w:r>
          </w:p>
        </w:tc>
        <w:tc>
          <w:tcPr>
            <w:tcW w:w="2500" w:type="pct"/>
          </w:tcPr>
          <w:p w14:paraId="0A3ECEEA" w14:textId="77777777" w:rsidR="00223B13" w:rsidRPr="001926B4" w:rsidRDefault="00223B13" w:rsidP="000070FF">
            <w:pPr>
              <w:spacing w:before="40" w:after="40"/>
              <w:rPr>
                <w:szCs w:val="20"/>
              </w:rPr>
            </w:pPr>
            <w:r w:rsidRPr="001926B4">
              <w:rPr>
                <w:szCs w:val="20"/>
              </w:rPr>
              <w:t>Manual handling</w:t>
            </w:r>
          </w:p>
        </w:tc>
      </w:tr>
      <w:tr w:rsidR="00223B13" w:rsidRPr="001926B4" w14:paraId="154F2C2C" w14:textId="77777777" w:rsidTr="007763D3">
        <w:trPr>
          <w:trHeight w:val="346"/>
        </w:trPr>
        <w:tc>
          <w:tcPr>
            <w:tcW w:w="2500" w:type="pct"/>
          </w:tcPr>
          <w:p w14:paraId="2DC0BB2D" w14:textId="77777777" w:rsidR="00223B13" w:rsidRPr="001926B4" w:rsidRDefault="00223B13" w:rsidP="000070FF">
            <w:pPr>
              <w:spacing w:before="40" w:after="40"/>
              <w:rPr>
                <w:szCs w:val="20"/>
              </w:rPr>
            </w:pPr>
            <w:r w:rsidRPr="001926B4">
              <w:rPr>
                <w:szCs w:val="20"/>
              </w:rPr>
              <w:t>Code of conduct</w:t>
            </w:r>
          </w:p>
        </w:tc>
        <w:tc>
          <w:tcPr>
            <w:tcW w:w="2500" w:type="pct"/>
          </w:tcPr>
          <w:p w14:paraId="55D9884F" w14:textId="77777777" w:rsidR="00223B13" w:rsidRPr="001926B4" w:rsidRDefault="00223B13" w:rsidP="000070FF">
            <w:pPr>
              <w:spacing w:before="40" w:after="40"/>
              <w:rPr>
                <w:szCs w:val="20"/>
              </w:rPr>
            </w:pPr>
            <w:r w:rsidRPr="001926B4">
              <w:rPr>
                <w:szCs w:val="20"/>
              </w:rPr>
              <w:t xml:space="preserve">Open disclosure </w:t>
            </w:r>
          </w:p>
        </w:tc>
      </w:tr>
      <w:tr w:rsidR="00223B13" w:rsidRPr="001926B4" w14:paraId="1DBC9B6C" w14:textId="77777777" w:rsidTr="007763D3">
        <w:trPr>
          <w:trHeight w:val="346"/>
        </w:trPr>
        <w:tc>
          <w:tcPr>
            <w:tcW w:w="2500" w:type="pct"/>
          </w:tcPr>
          <w:p w14:paraId="195E55ED" w14:textId="77777777" w:rsidR="00223B13" w:rsidRPr="001926B4" w:rsidRDefault="00223B13" w:rsidP="000070FF">
            <w:pPr>
              <w:spacing w:before="40" w:after="40"/>
              <w:rPr>
                <w:szCs w:val="20"/>
              </w:rPr>
            </w:pPr>
            <w:r w:rsidRPr="001926B4">
              <w:rPr>
                <w:szCs w:val="20"/>
              </w:rPr>
              <w:t xml:space="preserve">Competency assessment </w:t>
            </w:r>
          </w:p>
        </w:tc>
        <w:tc>
          <w:tcPr>
            <w:tcW w:w="2500" w:type="pct"/>
          </w:tcPr>
          <w:p w14:paraId="53131294" w14:textId="77777777" w:rsidR="00223B13" w:rsidRPr="001926B4" w:rsidRDefault="00223B13" w:rsidP="000070FF">
            <w:pPr>
              <w:spacing w:before="40" w:after="40"/>
              <w:rPr>
                <w:szCs w:val="20"/>
              </w:rPr>
            </w:pPr>
            <w:r w:rsidRPr="001926B4">
              <w:rPr>
                <w:szCs w:val="20"/>
              </w:rPr>
              <w:t>Orientation</w:t>
            </w:r>
          </w:p>
        </w:tc>
      </w:tr>
      <w:tr w:rsidR="00223B13" w:rsidRPr="001926B4" w14:paraId="336B3631" w14:textId="77777777" w:rsidTr="007763D3">
        <w:trPr>
          <w:trHeight w:val="346"/>
        </w:trPr>
        <w:tc>
          <w:tcPr>
            <w:tcW w:w="2500" w:type="pct"/>
            <w:hideMark/>
          </w:tcPr>
          <w:p w14:paraId="67A34809" w14:textId="77777777" w:rsidR="00223B13" w:rsidRPr="001926B4" w:rsidRDefault="00223B13" w:rsidP="000070FF">
            <w:pPr>
              <w:spacing w:before="40" w:after="40"/>
              <w:rPr>
                <w:szCs w:val="20"/>
              </w:rPr>
            </w:pPr>
            <w:r w:rsidRPr="001926B4">
              <w:rPr>
                <w:szCs w:val="20"/>
              </w:rPr>
              <w:t>Complaints Handling</w:t>
            </w:r>
          </w:p>
        </w:tc>
        <w:tc>
          <w:tcPr>
            <w:tcW w:w="2500" w:type="pct"/>
          </w:tcPr>
          <w:p w14:paraId="7E0F7E3F" w14:textId="77777777" w:rsidR="00223B13" w:rsidRPr="001926B4" w:rsidRDefault="00223B13" w:rsidP="000070FF">
            <w:pPr>
              <w:spacing w:before="40" w:after="40"/>
              <w:rPr>
                <w:szCs w:val="20"/>
              </w:rPr>
            </w:pPr>
            <w:r w:rsidRPr="001926B4">
              <w:rPr>
                <w:szCs w:val="20"/>
              </w:rPr>
              <w:t>Patient privacy and confidentiality</w:t>
            </w:r>
          </w:p>
        </w:tc>
      </w:tr>
      <w:tr w:rsidR="00223B13" w:rsidRPr="001926B4" w14:paraId="5CF6EE81" w14:textId="77777777" w:rsidTr="007763D3">
        <w:trPr>
          <w:trHeight w:val="346"/>
        </w:trPr>
        <w:tc>
          <w:tcPr>
            <w:tcW w:w="2500" w:type="pct"/>
            <w:hideMark/>
          </w:tcPr>
          <w:p w14:paraId="330AC0A8" w14:textId="77777777" w:rsidR="00223B13" w:rsidRPr="001926B4" w:rsidRDefault="00223B13" w:rsidP="000070FF">
            <w:pPr>
              <w:spacing w:before="40" w:after="40"/>
              <w:rPr>
                <w:szCs w:val="20"/>
              </w:rPr>
            </w:pPr>
            <w:r w:rsidRPr="001926B4">
              <w:rPr>
                <w:szCs w:val="20"/>
              </w:rPr>
              <w:t>Conflict Resolution</w:t>
            </w:r>
          </w:p>
        </w:tc>
        <w:tc>
          <w:tcPr>
            <w:tcW w:w="2500" w:type="pct"/>
          </w:tcPr>
          <w:p w14:paraId="3E8DB21E" w14:textId="77777777" w:rsidR="00223B13" w:rsidRPr="001926B4" w:rsidRDefault="00223B13" w:rsidP="000070FF">
            <w:pPr>
              <w:spacing w:before="40" w:after="40"/>
              <w:rPr>
                <w:szCs w:val="20"/>
              </w:rPr>
            </w:pPr>
            <w:r w:rsidRPr="001926B4">
              <w:rPr>
                <w:szCs w:val="20"/>
              </w:rPr>
              <w:t>Position responsibilities</w:t>
            </w:r>
          </w:p>
        </w:tc>
      </w:tr>
      <w:tr w:rsidR="00223B13" w:rsidRPr="001926B4" w14:paraId="446E5A8B" w14:textId="77777777" w:rsidTr="007763D3">
        <w:trPr>
          <w:trHeight w:val="346"/>
        </w:trPr>
        <w:tc>
          <w:tcPr>
            <w:tcW w:w="2500" w:type="pct"/>
            <w:hideMark/>
          </w:tcPr>
          <w:p w14:paraId="0828C141" w14:textId="77777777" w:rsidR="00223B13" w:rsidRPr="001926B4" w:rsidRDefault="00223B13" w:rsidP="000070FF">
            <w:pPr>
              <w:spacing w:before="40" w:after="40"/>
              <w:rPr>
                <w:szCs w:val="20"/>
              </w:rPr>
            </w:pPr>
            <w:r w:rsidRPr="001926B4">
              <w:rPr>
                <w:szCs w:val="20"/>
              </w:rPr>
              <w:t xml:space="preserve">Continuous Improvement </w:t>
            </w:r>
          </w:p>
        </w:tc>
        <w:tc>
          <w:tcPr>
            <w:tcW w:w="2500" w:type="pct"/>
          </w:tcPr>
          <w:p w14:paraId="1E8A8DCB" w14:textId="77777777" w:rsidR="00223B13" w:rsidRPr="001926B4" w:rsidRDefault="00223B13" w:rsidP="000070FF">
            <w:pPr>
              <w:spacing w:before="40" w:after="40"/>
              <w:rPr>
                <w:szCs w:val="20"/>
              </w:rPr>
            </w:pPr>
            <w:r w:rsidRPr="001926B4">
              <w:rPr>
                <w:szCs w:val="20"/>
              </w:rPr>
              <w:t>Quality management system training</w:t>
            </w:r>
          </w:p>
        </w:tc>
      </w:tr>
      <w:tr w:rsidR="00223B13" w:rsidRPr="001926B4" w14:paraId="2A7A3300" w14:textId="77777777" w:rsidTr="007763D3">
        <w:trPr>
          <w:trHeight w:val="346"/>
        </w:trPr>
        <w:tc>
          <w:tcPr>
            <w:tcW w:w="2500" w:type="pct"/>
            <w:hideMark/>
          </w:tcPr>
          <w:p w14:paraId="5894705E" w14:textId="77777777" w:rsidR="00223B13" w:rsidRPr="001926B4" w:rsidRDefault="00223B13" w:rsidP="000070FF">
            <w:pPr>
              <w:spacing w:before="40" w:after="40"/>
              <w:rPr>
                <w:szCs w:val="20"/>
              </w:rPr>
            </w:pPr>
            <w:r w:rsidRPr="001926B4">
              <w:rPr>
                <w:szCs w:val="20"/>
              </w:rPr>
              <w:t>Corporate Records Management</w:t>
            </w:r>
          </w:p>
        </w:tc>
        <w:tc>
          <w:tcPr>
            <w:tcW w:w="2500" w:type="pct"/>
          </w:tcPr>
          <w:p w14:paraId="51A7B93D" w14:textId="77777777" w:rsidR="00223B13" w:rsidRPr="001926B4" w:rsidRDefault="00223B13" w:rsidP="000070FF">
            <w:pPr>
              <w:spacing w:before="40" w:after="40"/>
              <w:rPr>
                <w:szCs w:val="20"/>
              </w:rPr>
            </w:pPr>
            <w:r w:rsidRPr="001926B4">
              <w:rPr>
                <w:szCs w:val="20"/>
              </w:rPr>
              <w:t>Recruitment and selection</w:t>
            </w:r>
          </w:p>
        </w:tc>
      </w:tr>
      <w:tr w:rsidR="00223B13" w:rsidRPr="001926B4" w14:paraId="2B683A9A" w14:textId="77777777" w:rsidTr="007763D3">
        <w:trPr>
          <w:trHeight w:val="346"/>
        </w:trPr>
        <w:tc>
          <w:tcPr>
            <w:tcW w:w="2500" w:type="pct"/>
            <w:hideMark/>
          </w:tcPr>
          <w:p w14:paraId="2D0358AC" w14:textId="77777777" w:rsidR="00223B13" w:rsidRPr="001926B4" w:rsidRDefault="00223B13" w:rsidP="000070FF">
            <w:pPr>
              <w:spacing w:before="40" w:after="40"/>
              <w:rPr>
                <w:szCs w:val="20"/>
              </w:rPr>
            </w:pPr>
            <w:r w:rsidRPr="001926B4">
              <w:rPr>
                <w:szCs w:val="20"/>
              </w:rPr>
              <w:t xml:space="preserve">CPR training </w:t>
            </w:r>
          </w:p>
        </w:tc>
        <w:tc>
          <w:tcPr>
            <w:tcW w:w="2500" w:type="pct"/>
          </w:tcPr>
          <w:p w14:paraId="746D97DF" w14:textId="77777777" w:rsidR="00223B13" w:rsidRPr="001926B4" w:rsidRDefault="00223B13" w:rsidP="000070FF">
            <w:pPr>
              <w:spacing w:before="40" w:after="40"/>
              <w:rPr>
                <w:szCs w:val="20"/>
              </w:rPr>
            </w:pPr>
            <w:r w:rsidRPr="001926B4">
              <w:rPr>
                <w:szCs w:val="20"/>
              </w:rPr>
              <w:t>Risk management</w:t>
            </w:r>
          </w:p>
        </w:tc>
      </w:tr>
      <w:tr w:rsidR="00223B13" w:rsidRPr="001926B4" w14:paraId="1A320340" w14:textId="77777777" w:rsidTr="007763D3">
        <w:trPr>
          <w:trHeight w:val="346"/>
        </w:trPr>
        <w:tc>
          <w:tcPr>
            <w:tcW w:w="2500" w:type="pct"/>
          </w:tcPr>
          <w:p w14:paraId="589CF1B2" w14:textId="77777777" w:rsidR="00223B13" w:rsidRPr="001926B4" w:rsidRDefault="00223B13" w:rsidP="000070FF">
            <w:pPr>
              <w:spacing w:before="40" w:after="40"/>
              <w:rPr>
                <w:szCs w:val="20"/>
              </w:rPr>
            </w:pPr>
            <w:r w:rsidRPr="001926B4">
              <w:rPr>
                <w:szCs w:val="20"/>
              </w:rPr>
              <w:t xml:space="preserve">Cultural awareness </w:t>
            </w:r>
          </w:p>
        </w:tc>
        <w:tc>
          <w:tcPr>
            <w:tcW w:w="2500" w:type="pct"/>
          </w:tcPr>
          <w:p w14:paraId="17F12C02" w14:textId="77777777" w:rsidR="00223B13" w:rsidRPr="001926B4" w:rsidRDefault="00223B13" w:rsidP="000070FF">
            <w:pPr>
              <w:spacing w:before="40" w:after="40"/>
              <w:rPr>
                <w:szCs w:val="20"/>
              </w:rPr>
            </w:pPr>
            <w:r w:rsidRPr="001926B4">
              <w:rPr>
                <w:szCs w:val="20"/>
              </w:rPr>
              <w:t xml:space="preserve">Safe food handling </w:t>
            </w:r>
          </w:p>
        </w:tc>
      </w:tr>
      <w:tr w:rsidR="00223B13" w:rsidRPr="001926B4" w14:paraId="6B113BAC" w14:textId="77777777" w:rsidTr="007763D3">
        <w:trPr>
          <w:trHeight w:val="346"/>
        </w:trPr>
        <w:tc>
          <w:tcPr>
            <w:tcW w:w="2500" w:type="pct"/>
          </w:tcPr>
          <w:p w14:paraId="0BB35C69" w14:textId="77777777" w:rsidR="00223B13" w:rsidRPr="001926B4" w:rsidRDefault="00223B13" w:rsidP="000070FF">
            <w:pPr>
              <w:spacing w:before="40" w:after="40"/>
              <w:rPr>
                <w:szCs w:val="20"/>
              </w:rPr>
            </w:pPr>
            <w:r w:rsidRPr="001926B4">
              <w:rPr>
                <w:szCs w:val="20"/>
              </w:rPr>
              <w:t>Emergency procedures</w:t>
            </w:r>
          </w:p>
        </w:tc>
        <w:tc>
          <w:tcPr>
            <w:tcW w:w="2500" w:type="pct"/>
          </w:tcPr>
          <w:p w14:paraId="7AECD76C" w14:textId="77777777" w:rsidR="00223B13" w:rsidRPr="001926B4" w:rsidRDefault="00223B13" w:rsidP="000070FF">
            <w:pPr>
              <w:spacing w:before="40" w:after="40"/>
              <w:rPr>
                <w:szCs w:val="20"/>
              </w:rPr>
            </w:pPr>
            <w:r w:rsidRPr="001926B4">
              <w:rPr>
                <w:szCs w:val="20"/>
              </w:rPr>
              <w:t>Security and access</w:t>
            </w:r>
          </w:p>
        </w:tc>
      </w:tr>
      <w:tr w:rsidR="00223B13" w:rsidRPr="001926B4" w14:paraId="5CD12B7E" w14:textId="77777777" w:rsidTr="007763D3">
        <w:trPr>
          <w:trHeight w:val="346"/>
        </w:trPr>
        <w:tc>
          <w:tcPr>
            <w:tcW w:w="2500" w:type="pct"/>
            <w:hideMark/>
          </w:tcPr>
          <w:p w14:paraId="0F2B35FD" w14:textId="77777777" w:rsidR="00223B13" w:rsidRPr="001926B4" w:rsidRDefault="00223B13" w:rsidP="000070FF">
            <w:pPr>
              <w:spacing w:before="40" w:after="40"/>
              <w:rPr>
                <w:szCs w:val="20"/>
              </w:rPr>
            </w:pPr>
            <w:r w:rsidRPr="001926B4">
              <w:rPr>
                <w:szCs w:val="20"/>
              </w:rPr>
              <w:t>Fire training</w:t>
            </w:r>
          </w:p>
        </w:tc>
        <w:tc>
          <w:tcPr>
            <w:tcW w:w="2500" w:type="pct"/>
          </w:tcPr>
          <w:p w14:paraId="07C2F22C" w14:textId="77777777" w:rsidR="00223B13" w:rsidRPr="001926B4" w:rsidRDefault="003C20AF" w:rsidP="000070FF">
            <w:pPr>
              <w:spacing w:before="40" w:after="40"/>
              <w:rPr>
                <w:szCs w:val="20"/>
              </w:rPr>
            </w:pPr>
            <w:r w:rsidRPr="001926B4">
              <w:rPr>
                <w:szCs w:val="20"/>
              </w:rPr>
              <w:t>Staff rights and r</w:t>
            </w:r>
            <w:r w:rsidR="00223B13" w:rsidRPr="001926B4">
              <w:rPr>
                <w:szCs w:val="20"/>
              </w:rPr>
              <w:t xml:space="preserve">esponsibilities </w:t>
            </w:r>
          </w:p>
        </w:tc>
      </w:tr>
      <w:tr w:rsidR="00223B13" w:rsidRPr="001926B4" w14:paraId="79A3CBEF" w14:textId="77777777" w:rsidTr="007763D3">
        <w:trPr>
          <w:trHeight w:val="346"/>
        </w:trPr>
        <w:tc>
          <w:tcPr>
            <w:tcW w:w="2500" w:type="pct"/>
            <w:hideMark/>
          </w:tcPr>
          <w:p w14:paraId="5F7E72BD" w14:textId="77777777" w:rsidR="00223B13" w:rsidRPr="001926B4" w:rsidRDefault="00223B13" w:rsidP="000070FF">
            <w:pPr>
              <w:spacing w:before="40" w:after="40"/>
              <w:rPr>
                <w:szCs w:val="20"/>
              </w:rPr>
            </w:pPr>
            <w:r w:rsidRPr="001926B4">
              <w:rPr>
                <w:szCs w:val="20"/>
              </w:rPr>
              <w:t xml:space="preserve">Grievance resolution and/or behavioural management </w:t>
            </w:r>
          </w:p>
        </w:tc>
        <w:tc>
          <w:tcPr>
            <w:tcW w:w="2500" w:type="pct"/>
          </w:tcPr>
          <w:p w14:paraId="1104A111" w14:textId="77777777" w:rsidR="00223B13" w:rsidRPr="001926B4" w:rsidRDefault="00223B13" w:rsidP="000070FF">
            <w:pPr>
              <w:spacing w:before="40" w:after="40"/>
              <w:rPr>
                <w:szCs w:val="20"/>
              </w:rPr>
            </w:pPr>
            <w:r w:rsidRPr="001926B4">
              <w:rPr>
                <w:szCs w:val="20"/>
              </w:rPr>
              <w:t>Use of email and information technology</w:t>
            </w:r>
          </w:p>
        </w:tc>
      </w:tr>
      <w:tr w:rsidR="00223B13" w:rsidRPr="001926B4" w14:paraId="143D0BF8" w14:textId="77777777" w:rsidTr="007763D3">
        <w:trPr>
          <w:trHeight w:val="346"/>
        </w:trPr>
        <w:tc>
          <w:tcPr>
            <w:tcW w:w="2500" w:type="pct"/>
            <w:hideMark/>
          </w:tcPr>
          <w:p w14:paraId="1BD389F6" w14:textId="77777777" w:rsidR="00223B13" w:rsidRPr="001926B4" w:rsidRDefault="00223B13" w:rsidP="000070FF">
            <w:pPr>
              <w:spacing w:before="40" w:after="40"/>
              <w:rPr>
                <w:szCs w:val="20"/>
              </w:rPr>
            </w:pPr>
            <w:r w:rsidRPr="001926B4">
              <w:rPr>
                <w:szCs w:val="20"/>
              </w:rPr>
              <w:t>Hand Hygiene</w:t>
            </w:r>
          </w:p>
        </w:tc>
        <w:tc>
          <w:tcPr>
            <w:tcW w:w="2500" w:type="pct"/>
          </w:tcPr>
          <w:p w14:paraId="1D6058D8" w14:textId="77777777" w:rsidR="00223B13" w:rsidRPr="001926B4" w:rsidRDefault="003C20AF" w:rsidP="000070FF">
            <w:pPr>
              <w:spacing w:before="40" w:after="40"/>
              <w:rPr>
                <w:szCs w:val="20"/>
              </w:rPr>
            </w:pPr>
            <w:r w:rsidRPr="001926B4">
              <w:rPr>
                <w:szCs w:val="20"/>
              </w:rPr>
              <w:t>Violent incident r</w:t>
            </w:r>
            <w:r w:rsidR="00223B13" w:rsidRPr="001926B4">
              <w:rPr>
                <w:szCs w:val="20"/>
              </w:rPr>
              <w:t xml:space="preserve">esponse </w:t>
            </w:r>
          </w:p>
        </w:tc>
      </w:tr>
      <w:tr w:rsidR="00223B13" w:rsidRPr="001926B4" w14:paraId="4EA5F2CD" w14:textId="77777777" w:rsidTr="007763D3">
        <w:trPr>
          <w:trHeight w:val="346"/>
        </w:trPr>
        <w:tc>
          <w:tcPr>
            <w:tcW w:w="2500" w:type="pct"/>
          </w:tcPr>
          <w:p w14:paraId="0500F719" w14:textId="77777777" w:rsidR="00223B13" w:rsidRPr="001926B4" w:rsidRDefault="00223B13" w:rsidP="000070FF">
            <w:pPr>
              <w:spacing w:before="40" w:after="40"/>
              <w:rPr>
                <w:szCs w:val="20"/>
              </w:rPr>
            </w:pPr>
            <w:r w:rsidRPr="001926B4">
              <w:rPr>
                <w:szCs w:val="20"/>
              </w:rPr>
              <w:t>Hazard reporting</w:t>
            </w:r>
          </w:p>
        </w:tc>
        <w:tc>
          <w:tcPr>
            <w:tcW w:w="2500" w:type="pct"/>
          </w:tcPr>
          <w:p w14:paraId="111430EF" w14:textId="77777777" w:rsidR="00223B13" w:rsidRPr="001926B4" w:rsidRDefault="003C20AF" w:rsidP="000070FF">
            <w:pPr>
              <w:spacing w:before="40" w:after="40"/>
              <w:rPr>
                <w:szCs w:val="20"/>
              </w:rPr>
            </w:pPr>
            <w:r w:rsidRPr="001926B4">
              <w:rPr>
                <w:szCs w:val="20"/>
              </w:rPr>
              <w:t>Waste h</w:t>
            </w:r>
            <w:r w:rsidR="00223B13" w:rsidRPr="001926B4">
              <w:rPr>
                <w:szCs w:val="20"/>
              </w:rPr>
              <w:t xml:space="preserve">andling </w:t>
            </w:r>
          </w:p>
        </w:tc>
      </w:tr>
      <w:tr w:rsidR="00223B13" w:rsidRPr="001926B4" w14:paraId="3BC7E50D" w14:textId="77777777" w:rsidTr="007763D3">
        <w:trPr>
          <w:trHeight w:val="346"/>
        </w:trPr>
        <w:tc>
          <w:tcPr>
            <w:tcW w:w="2500" w:type="pct"/>
            <w:hideMark/>
          </w:tcPr>
          <w:p w14:paraId="4F60823B" w14:textId="77777777" w:rsidR="00223B13" w:rsidRPr="001926B4" w:rsidRDefault="00223B13" w:rsidP="000070FF">
            <w:pPr>
              <w:spacing w:before="40" w:after="40"/>
              <w:rPr>
                <w:szCs w:val="20"/>
              </w:rPr>
            </w:pPr>
            <w:r w:rsidRPr="001926B4">
              <w:rPr>
                <w:szCs w:val="20"/>
              </w:rPr>
              <w:t xml:space="preserve">Health Records Management </w:t>
            </w:r>
          </w:p>
        </w:tc>
        <w:tc>
          <w:tcPr>
            <w:tcW w:w="2500" w:type="pct"/>
          </w:tcPr>
          <w:p w14:paraId="4470F085" w14:textId="77777777" w:rsidR="00223B13" w:rsidRPr="001926B4" w:rsidRDefault="003C20AF" w:rsidP="000070FF">
            <w:pPr>
              <w:spacing w:before="40" w:after="40"/>
              <w:rPr>
                <w:szCs w:val="20"/>
              </w:rPr>
            </w:pPr>
            <w:r w:rsidRPr="001926B4">
              <w:rPr>
                <w:szCs w:val="20"/>
              </w:rPr>
              <w:t>Waste stream m</w:t>
            </w:r>
            <w:r w:rsidR="00223B13" w:rsidRPr="001926B4">
              <w:rPr>
                <w:szCs w:val="20"/>
              </w:rPr>
              <w:t xml:space="preserve">anagement </w:t>
            </w:r>
          </w:p>
        </w:tc>
      </w:tr>
      <w:tr w:rsidR="00223B13" w:rsidRPr="001926B4" w14:paraId="5AE870D3" w14:textId="77777777" w:rsidTr="007763D3">
        <w:trPr>
          <w:trHeight w:val="346"/>
        </w:trPr>
        <w:tc>
          <w:tcPr>
            <w:tcW w:w="2500" w:type="pct"/>
          </w:tcPr>
          <w:p w14:paraId="7EAAE92D" w14:textId="77777777" w:rsidR="00223B13" w:rsidRPr="001926B4" w:rsidRDefault="00223B13" w:rsidP="000070FF">
            <w:pPr>
              <w:spacing w:before="40" w:after="40"/>
              <w:rPr>
                <w:szCs w:val="20"/>
              </w:rPr>
            </w:pPr>
            <w:r w:rsidRPr="001926B4">
              <w:rPr>
                <w:szCs w:val="20"/>
              </w:rPr>
              <w:t>Human resource management</w:t>
            </w:r>
          </w:p>
        </w:tc>
        <w:tc>
          <w:tcPr>
            <w:tcW w:w="2500" w:type="pct"/>
          </w:tcPr>
          <w:p w14:paraId="7DC07228" w14:textId="77777777" w:rsidR="00223B13" w:rsidRPr="001926B4" w:rsidRDefault="00223B13" w:rsidP="000070FF">
            <w:pPr>
              <w:spacing w:before="40" w:after="40"/>
              <w:rPr>
                <w:szCs w:val="20"/>
              </w:rPr>
            </w:pPr>
            <w:r w:rsidRPr="001926B4">
              <w:rPr>
                <w:szCs w:val="20"/>
              </w:rPr>
              <w:t>WHS</w:t>
            </w:r>
          </w:p>
        </w:tc>
      </w:tr>
      <w:tr w:rsidR="00FD5213" w:rsidRPr="001926B4" w14:paraId="23F66710" w14:textId="77777777" w:rsidTr="007763D3">
        <w:trPr>
          <w:trHeight w:val="346"/>
        </w:trPr>
        <w:tc>
          <w:tcPr>
            <w:tcW w:w="2500" w:type="pct"/>
          </w:tcPr>
          <w:p w14:paraId="223D3814" w14:textId="77777777" w:rsidR="00FD5213" w:rsidRPr="001926B4" w:rsidRDefault="00FD5213" w:rsidP="000070FF">
            <w:pPr>
              <w:spacing w:before="40" w:after="40"/>
              <w:rPr>
                <w:szCs w:val="20"/>
              </w:rPr>
            </w:pPr>
            <w:r>
              <w:rPr>
                <w:szCs w:val="20"/>
              </w:rPr>
              <w:t>Induction</w:t>
            </w:r>
          </w:p>
        </w:tc>
        <w:tc>
          <w:tcPr>
            <w:tcW w:w="2500" w:type="pct"/>
          </w:tcPr>
          <w:p w14:paraId="219D208C" w14:textId="77777777" w:rsidR="00FD5213" w:rsidRPr="001926B4" w:rsidRDefault="00FD5213" w:rsidP="000070FF">
            <w:pPr>
              <w:spacing w:before="40" w:after="40"/>
              <w:rPr>
                <w:szCs w:val="20"/>
              </w:rPr>
            </w:pPr>
          </w:p>
        </w:tc>
      </w:tr>
    </w:tbl>
    <w:p w14:paraId="3EDCA03D" w14:textId="77777777" w:rsidR="008A592B" w:rsidRDefault="008A592B">
      <w:pPr>
        <w:rPr>
          <w:sz w:val="8"/>
        </w:rPr>
      </w:pPr>
    </w:p>
    <w:p w14:paraId="30FC0C51" w14:textId="77777777" w:rsidR="00BA4BB0" w:rsidRPr="002E2165" w:rsidRDefault="00BA4BB0">
      <w:pPr>
        <w:rPr>
          <w:sz w:val="8"/>
        </w:rPr>
      </w:pPr>
    </w:p>
    <w:tbl>
      <w:tblPr>
        <w:tblStyle w:val="TableGrid"/>
        <w:tblW w:w="5000" w:type="pct"/>
        <w:tblLook w:val="04A0" w:firstRow="1" w:lastRow="0" w:firstColumn="1" w:lastColumn="0" w:noHBand="0" w:noVBand="1"/>
      </w:tblPr>
      <w:tblGrid>
        <w:gridCol w:w="5228"/>
        <w:gridCol w:w="5228"/>
      </w:tblGrid>
      <w:tr w:rsidR="00FD5213" w:rsidRPr="001926B4" w14:paraId="27047CAE" w14:textId="77777777" w:rsidTr="00FD5213">
        <w:trPr>
          <w:trHeight w:val="346"/>
          <w:tblHeader/>
        </w:trPr>
        <w:tc>
          <w:tcPr>
            <w:tcW w:w="5000" w:type="pct"/>
            <w:gridSpan w:val="2"/>
            <w:shd w:val="clear" w:color="auto" w:fill="BFBFBF" w:themeFill="background1" w:themeFillShade="BF"/>
          </w:tcPr>
          <w:p w14:paraId="50715631" w14:textId="77777777" w:rsidR="00FD5213" w:rsidRPr="001926B4" w:rsidRDefault="00FD5213" w:rsidP="000070FF">
            <w:pPr>
              <w:spacing w:before="40" w:after="40"/>
              <w:rPr>
                <w:szCs w:val="20"/>
              </w:rPr>
            </w:pPr>
            <w:bookmarkStart w:id="101" w:name="_Toc504490984"/>
            <w:r w:rsidRPr="000070FF">
              <w:rPr>
                <w:b/>
              </w:rPr>
              <w:t>Additional occupation specific training</w:t>
            </w:r>
            <w:bookmarkEnd w:id="101"/>
          </w:p>
        </w:tc>
      </w:tr>
      <w:tr w:rsidR="00223B13" w:rsidRPr="001926B4" w14:paraId="02860D2A" w14:textId="77777777" w:rsidTr="007763D3">
        <w:trPr>
          <w:trHeight w:val="346"/>
        </w:trPr>
        <w:tc>
          <w:tcPr>
            <w:tcW w:w="2500" w:type="pct"/>
          </w:tcPr>
          <w:p w14:paraId="722FE1BF" w14:textId="77777777" w:rsidR="00223B13" w:rsidRPr="001926B4" w:rsidRDefault="00223B13" w:rsidP="000070FF">
            <w:pPr>
              <w:spacing w:before="40" w:after="40"/>
              <w:rPr>
                <w:szCs w:val="20"/>
              </w:rPr>
            </w:pPr>
            <w:r w:rsidRPr="001926B4">
              <w:rPr>
                <w:szCs w:val="20"/>
              </w:rPr>
              <w:t>Advanced care directives</w:t>
            </w:r>
          </w:p>
        </w:tc>
        <w:tc>
          <w:tcPr>
            <w:tcW w:w="2500" w:type="pct"/>
          </w:tcPr>
          <w:p w14:paraId="31F4419E" w14:textId="77777777" w:rsidR="00223B13" w:rsidRPr="001926B4" w:rsidRDefault="00223B13" w:rsidP="000070FF">
            <w:pPr>
              <w:spacing w:before="40" w:after="40"/>
              <w:rPr>
                <w:szCs w:val="20"/>
              </w:rPr>
            </w:pPr>
            <w:r w:rsidRPr="001926B4">
              <w:rPr>
                <w:szCs w:val="20"/>
              </w:rPr>
              <w:t>Investigating clinical incidents</w:t>
            </w:r>
          </w:p>
        </w:tc>
      </w:tr>
      <w:tr w:rsidR="00223B13" w:rsidRPr="001926B4" w14:paraId="71923157" w14:textId="77777777" w:rsidTr="007763D3">
        <w:trPr>
          <w:trHeight w:val="346"/>
        </w:trPr>
        <w:tc>
          <w:tcPr>
            <w:tcW w:w="2500" w:type="pct"/>
          </w:tcPr>
          <w:p w14:paraId="6BB3B1A9" w14:textId="77777777" w:rsidR="00223B13" w:rsidRPr="001926B4" w:rsidRDefault="00223B13" w:rsidP="000070FF">
            <w:pPr>
              <w:spacing w:before="40" w:after="40"/>
              <w:rPr>
                <w:szCs w:val="20"/>
              </w:rPr>
            </w:pPr>
            <w:r w:rsidRPr="001926B4">
              <w:rPr>
                <w:szCs w:val="20"/>
              </w:rPr>
              <w:t>Adverse drug reaction documentation and reporting</w:t>
            </w:r>
          </w:p>
        </w:tc>
        <w:tc>
          <w:tcPr>
            <w:tcW w:w="2500" w:type="pct"/>
          </w:tcPr>
          <w:p w14:paraId="67B3A372" w14:textId="77777777" w:rsidR="00223B13" w:rsidRPr="001926B4" w:rsidRDefault="00223B13" w:rsidP="000070FF">
            <w:pPr>
              <w:spacing w:before="40" w:after="40"/>
              <w:rPr>
                <w:szCs w:val="20"/>
              </w:rPr>
            </w:pPr>
            <w:r w:rsidRPr="001926B4">
              <w:rPr>
                <w:szCs w:val="20"/>
              </w:rPr>
              <w:t xml:space="preserve">Medication authorisation system </w:t>
            </w:r>
          </w:p>
        </w:tc>
      </w:tr>
      <w:tr w:rsidR="00223B13" w:rsidRPr="001926B4" w14:paraId="37A1E09F" w14:textId="77777777" w:rsidTr="007763D3">
        <w:trPr>
          <w:trHeight w:val="346"/>
        </w:trPr>
        <w:tc>
          <w:tcPr>
            <w:tcW w:w="2500" w:type="pct"/>
          </w:tcPr>
          <w:p w14:paraId="107BCA26" w14:textId="77777777" w:rsidR="00223B13" w:rsidRPr="001926B4" w:rsidRDefault="00223B13" w:rsidP="000070FF">
            <w:pPr>
              <w:spacing w:before="40" w:after="40"/>
              <w:rPr>
                <w:szCs w:val="20"/>
              </w:rPr>
            </w:pPr>
            <w:r w:rsidRPr="001926B4">
              <w:rPr>
                <w:szCs w:val="20"/>
              </w:rPr>
              <w:t xml:space="preserve">Antimicrobial stewardship </w:t>
            </w:r>
          </w:p>
        </w:tc>
        <w:tc>
          <w:tcPr>
            <w:tcW w:w="2500" w:type="pct"/>
          </w:tcPr>
          <w:p w14:paraId="7806CAE0" w14:textId="77777777" w:rsidR="00223B13" w:rsidRPr="001926B4" w:rsidRDefault="00223B13" w:rsidP="000070FF">
            <w:pPr>
              <w:spacing w:before="40" w:after="40"/>
              <w:rPr>
                <w:szCs w:val="20"/>
              </w:rPr>
            </w:pPr>
            <w:r w:rsidRPr="001926B4">
              <w:rPr>
                <w:szCs w:val="20"/>
              </w:rPr>
              <w:t xml:space="preserve">Medication management system </w:t>
            </w:r>
          </w:p>
        </w:tc>
      </w:tr>
      <w:tr w:rsidR="00223B13" w:rsidRPr="001926B4" w14:paraId="3FC02DF9" w14:textId="77777777" w:rsidTr="007763D3">
        <w:trPr>
          <w:trHeight w:val="346"/>
        </w:trPr>
        <w:tc>
          <w:tcPr>
            <w:tcW w:w="2500" w:type="pct"/>
          </w:tcPr>
          <w:p w14:paraId="5833074E" w14:textId="77777777" w:rsidR="00223B13" w:rsidRPr="001926B4" w:rsidRDefault="00223B13" w:rsidP="000070FF">
            <w:pPr>
              <w:spacing w:before="40" w:after="40"/>
              <w:rPr>
                <w:szCs w:val="20"/>
              </w:rPr>
            </w:pPr>
            <w:r w:rsidRPr="001926B4">
              <w:rPr>
                <w:szCs w:val="20"/>
              </w:rPr>
              <w:t>Aseptic technique</w:t>
            </w:r>
          </w:p>
        </w:tc>
        <w:tc>
          <w:tcPr>
            <w:tcW w:w="2500" w:type="pct"/>
          </w:tcPr>
          <w:p w14:paraId="38AC297B" w14:textId="77777777" w:rsidR="00223B13" w:rsidRPr="001926B4" w:rsidRDefault="00223B13" w:rsidP="000070FF">
            <w:pPr>
              <w:spacing w:before="40" w:after="40"/>
              <w:rPr>
                <w:szCs w:val="20"/>
              </w:rPr>
            </w:pPr>
            <w:r w:rsidRPr="001926B4">
              <w:rPr>
                <w:szCs w:val="20"/>
              </w:rPr>
              <w:t xml:space="preserve">Medication safety on-line training modules </w:t>
            </w:r>
          </w:p>
        </w:tc>
      </w:tr>
      <w:tr w:rsidR="00223B13" w:rsidRPr="001926B4" w14:paraId="19BAB070" w14:textId="77777777" w:rsidTr="007763D3">
        <w:trPr>
          <w:trHeight w:val="346"/>
        </w:trPr>
        <w:tc>
          <w:tcPr>
            <w:tcW w:w="2500" w:type="pct"/>
          </w:tcPr>
          <w:p w14:paraId="4AB07E93" w14:textId="77777777" w:rsidR="00223B13" w:rsidRPr="001926B4" w:rsidRDefault="00223B13" w:rsidP="000070FF">
            <w:pPr>
              <w:spacing w:before="40" w:after="40"/>
              <w:rPr>
                <w:szCs w:val="20"/>
              </w:rPr>
            </w:pPr>
            <w:r w:rsidRPr="001926B4">
              <w:rPr>
                <w:szCs w:val="20"/>
              </w:rPr>
              <w:t>Blood and blood products - adverse reactions</w:t>
            </w:r>
          </w:p>
        </w:tc>
        <w:tc>
          <w:tcPr>
            <w:tcW w:w="2500" w:type="pct"/>
          </w:tcPr>
          <w:p w14:paraId="6FF4B46D" w14:textId="77777777" w:rsidR="00223B13" w:rsidRPr="001926B4" w:rsidRDefault="00223B13" w:rsidP="000070FF">
            <w:pPr>
              <w:spacing w:before="40" w:after="40"/>
              <w:rPr>
                <w:szCs w:val="20"/>
              </w:rPr>
            </w:pPr>
            <w:r w:rsidRPr="001926B4">
              <w:rPr>
                <w:szCs w:val="20"/>
              </w:rPr>
              <w:t>Patient identification and management protocols</w:t>
            </w:r>
          </w:p>
        </w:tc>
      </w:tr>
      <w:tr w:rsidR="00223B13" w:rsidRPr="001926B4" w14:paraId="383BAF0A" w14:textId="77777777" w:rsidTr="007763D3">
        <w:trPr>
          <w:trHeight w:val="346"/>
        </w:trPr>
        <w:tc>
          <w:tcPr>
            <w:tcW w:w="2500" w:type="pct"/>
          </w:tcPr>
          <w:p w14:paraId="2A0F6F76" w14:textId="77777777" w:rsidR="00223B13" w:rsidRPr="001926B4" w:rsidRDefault="00223B13" w:rsidP="000070FF">
            <w:pPr>
              <w:spacing w:before="40" w:after="40"/>
              <w:rPr>
                <w:szCs w:val="20"/>
              </w:rPr>
            </w:pPr>
            <w:r w:rsidRPr="001926B4">
              <w:rPr>
                <w:szCs w:val="20"/>
              </w:rPr>
              <w:t>Blood management</w:t>
            </w:r>
          </w:p>
        </w:tc>
        <w:tc>
          <w:tcPr>
            <w:tcW w:w="2500" w:type="pct"/>
          </w:tcPr>
          <w:p w14:paraId="2D33D33E" w14:textId="77777777" w:rsidR="00223B13" w:rsidRPr="001926B4" w:rsidRDefault="00223B13" w:rsidP="000070FF">
            <w:pPr>
              <w:spacing w:before="40" w:after="40"/>
              <w:rPr>
                <w:szCs w:val="20"/>
              </w:rPr>
            </w:pPr>
            <w:r w:rsidRPr="001926B4">
              <w:rPr>
                <w:szCs w:val="20"/>
              </w:rPr>
              <w:t xml:space="preserve">Personal protective equipment </w:t>
            </w:r>
          </w:p>
        </w:tc>
      </w:tr>
      <w:tr w:rsidR="00223B13" w:rsidRPr="001926B4" w14:paraId="41316FC5" w14:textId="77777777" w:rsidTr="007763D3">
        <w:trPr>
          <w:trHeight w:val="346"/>
        </w:trPr>
        <w:tc>
          <w:tcPr>
            <w:tcW w:w="2500" w:type="pct"/>
          </w:tcPr>
          <w:p w14:paraId="64B6F157" w14:textId="77777777" w:rsidR="00223B13" w:rsidRPr="001926B4" w:rsidRDefault="00223B13" w:rsidP="000070FF">
            <w:pPr>
              <w:spacing w:before="40" w:after="40"/>
              <w:rPr>
                <w:szCs w:val="20"/>
              </w:rPr>
            </w:pPr>
            <w:r w:rsidRPr="001926B4">
              <w:rPr>
                <w:szCs w:val="20"/>
              </w:rPr>
              <w:lastRenderedPageBreak/>
              <w:t xml:space="preserve">Clinical Deterioration </w:t>
            </w:r>
          </w:p>
        </w:tc>
        <w:tc>
          <w:tcPr>
            <w:tcW w:w="2500" w:type="pct"/>
          </w:tcPr>
          <w:p w14:paraId="59558739" w14:textId="77777777" w:rsidR="00223B13" w:rsidRPr="001926B4" w:rsidRDefault="00223B13" w:rsidP="000070FF">
            <w:pPr>
              <w:spacing w:before="40" w:after="40"/>
              <w:rPr>
                <w:szCs w:val="20"/>
              </w:rPr>
            </w:pPr>
            <w:r w:rsidRPr="001926B4">
              <w:rPr>
                <w:szCs w:val="20"/>
              </w:rPr>
              <w:t>Prescription and clinical administration of blood and risk assessment</w:t>
            </w:r>
          </w:p>
        </w:tc>
      </w:tr>
      <w:tr w:rsidR="00223B13" w:rsidRPr="001926B4" w14:paraId="4592B9F1" w14:textId="77777777" w:rsidTr="007763D3">
        <w:trPr>
          <w:trHeight w:val="346"/>
        </w:trPr>
        <w:tc>
          <w:tcPr>
            <w:tcW w:w="2500" w:type="pct"/>
          </w:tcPr>
          <w:p w14:paraId="2099BF25" w14:textId="77777777" w:rsidR="00223B13" w:rsidRPr="001926B4" w:rsidRDefault="00223B13" w:rsidP="000070FF">
            <w:pPr>
              <w:spacing w:before="40" w:after="40"/>
              <w:rPr>
                <w:szCs w:val="20"/>
              </w:rPr>
            </w:pPr>
            <w:r w:rsidRPr="001926B4">
              <w:rPr>
                <w:szCs w:val="20"/>
              </w:rPr>
              <w:t>Clinical Protocols</w:t>
            </w:r>
          </w:p>
        </w:tc>
        <w:tc>
          <w:tcPr>
            <w:tcW w:w="2500" w:type="pct"/>
          </w:tcPr>
          <w:p w14:paraId="4546BB78" w14:textId="77777777" w:rsidR="00223B13" w:rsidRPr="001926B4" w:rsidRDefault="00223B13" w:rsidP="000070FF">
            <w:pPr>
              <w:spacing w:before="40" w:after="40"/>
              <w:rPr>
                <w:szCs w:val="20"/>
              </w:rPr>
            </w:pPr>
            <w:r w:rsidRPr="001926B4">
              <w:rPr>
                <w:szCs w:val="20"/>
              </w:rPr>
              <w:t>Pressure injury prevention and management</w:t>
            </w:r>
          </w:p>
        </w:tc>
      </w:tr>
      <w:tr w:rsidR="00223B13" w:rsidRPr="001926B4" w14:paraId="2942ED62" w14:textId="77777777" w:rsidTr="007763D3">
        <w:trPr>
          <w:trHeight w:val="346"/>
        </w:trPr>
        <w:tc>
          <w:tcPr>
            <w:tcW w:w="2500" w:type="pct"/>
          </w:tcPr>
          <w:p w14:paraId="28F43A1A" w14:textId="77777777" w:rsidR="00223B13" w:rsidRPr="001926B4" w:rsidRDefault="00223B13" w:rsidP="000070FF">
            <w:pPr>
              <w:spacing w:before="40" w:after="40"/>
              <w:rPr>
                <w:szCs w:val="20"/>
              </w:rPr>
            </w:pPr>
            <w:r w:rsidRPr="001926B4">
              <w:rPr>
                <w:szCs w:val="20"/>
              </w:rPr>
              <w:t>Clinical services, procedures and technologies</w:t>
            </w:r>
          </w:p>
        </w:tc>
        <w:tc>
          <w:tcPr>
            <w:tcW w:w="2500" w:type="pct"/>
          </w:tcPr>
          <w:p w14:paraId="3C65D255" w14:textId="77777777" w:rsidR="00223B13" w:rsidRPr="001926B4" w:rsidRDefault="00223B13" w:rsidP="000070FF">
            <w:pPr>
              <w:spacing w:before="40" w:after="40"/>
              <w:rPr>
                <w:szCs w:val="20"/>
              </w:rPr>
            </w:pPr>
            <w:r w:rsidRPr="001926B4">
              <w:rPr>
                <w:szCs w:val="20"/>
              </w:rPr>
              <w:t>Pressure injury reporting systems</w:t>
            </w:r>
          </w:p>
        </w:tc>
      </w:tr>
      <w:tr w:rsidR="00223B13" w:rsidRPr="001926B4" w14:paraId="69145176" w14:textId="77777777" w:rsidTr="007763D3">
        <w:trPr>
          <w:trHeight w:val="346"/>
        </w:trPr>
        <w:tc>
          <w:tcPr>
            <w:tcW w:w="2500" w:type="pct"/>
          </w:tcPr>
          <w:p w14:paraId="07998EAA" w14:textId="77777777" w:rsidR="00223B13" w:rsidRPr="001926B4" w:rsidRDefault="00223B13" w:rsidP="000070FF">
            <w:pPr>
              <w:spacing w:before="40" w:after="40"/>
              <w:rPr>
                <w:szCs w:val="20"/>
              </w:rPr>
            </w:pPr>
            <w:r w:rsidRPr="001926B4">
              <w:rPr>
                <w:szCs w:val="20"/>
              </w:rPr>
              <w:t>Complaints management system</w:t>
            </w:r>
          </w:p>
        </w:tc>
        <w:tc>
          <w:tcPr>
            <w:tcW w:w="2500" w:type="pct"/>
          </w:tcPr>
          <w:p w14:paraId="2902BCDE" w14:textId="77777777" w:rsidR="00223B13" w:rsidRPr="001926B4" w:rsidRDefault="00223B13" w:rsidP="000070FF">
            <w:pPr>
              <w:spacing w:before="40" w:after="40"/>
              <w:rPr>
                <w:szCs w:val="20"/>
              </w:rPr>
            </w:pPr>
            <w:r w:rsidRPr="001926B4">
              <w:rPr>
                <w:szCs w:val="20"/>
              </w:rPr>
              <w:t>Protocols for clinical handover</w:t>
            </w:r>
          </w:p>
        </w:tc>
      </w:tr>
      <w:tr w:rsidR="00223B13" w:rsidRPr="001926B4" w14:paraId="2A3B5452" w14:textId="77777777" w:rsidTr="007763D3">
        <w:trPr>
          <w:trHeight w:val="346"/>
        </w:trPr>
        <w:tc>
          <w:tcPr>
            <w:tcW w:w="2500" w:type="pct"/>
          </w:tcPr>
          <w:p w14:paraId="4B85FA47" w14:textId="77777777" w:rsidR="00223B13" w:rsidRPr="001926B4" w:rsidRDefault="00223B13" w:rsidP="000070FF">
            <w:pPr>
              <w:spacing w:before="40" w:after="40"/>
              <w:rPr>
                <w:szCs w:val="20"/>
              </w:rPr>
            </w:pPr>
            <w:r w:rsidRPr="001926B4">
              <w:rPr>
                <w:szCs w:val="20"/>
              </w:rPr>
              <w:t>Decontamination of reusable instruments and devices</w:t>
            </w:r>
          </w:p>
        </w:tc>
        <w:tc>
          <w:tcPr>
            <w:tcW w:w="2500" w:type="pct"/>
          </w:tcPr>
          <w:p w14:paraId="6DDF4A89" w14:textId="77777777" w:rsidR="00223B13" w:rsidRPr="001926B4" w:rsidRDefault="00223B13" w:rsidP="000070FF">
            <w:pPr>
              <w:spacing w:before="40" w:after="40"/>
              <w:rPr>
                <w:szCs w:val="20"/>
              </w:rPr>
            </w:pPr>
            <w:bookmarkStart w:id="102" w:name="OLE_LINK4"/>
            <w:r w:rsidRPr="001926B4">
              <w:rPr>
                <w:szCs w:val="20"/>
              </w:rPr>
              <w:t xml:space="preserve">Safety and quality </w:t>
            </w:r>
            <w:r w:rsidR="002F0C10" w:rsidRPr="001926B4">
              <w:rPr>
                <w:szCs w:val="20"/>
              </w:rPr>
              <w:t>-</w:t>
            </w:r>
            <w:r w:rsidRPr="001926B4">
              <w:rPr>
                <w:szCs w:val="20"/>
              </w:rPr>
              <w:t xml:space="preserve"> general </w:t>
            </w:r>
            <w:bookmarkEnd w:id="102"/>
          </w:p>
        </w:tc>
      </w:tr>
      <w:tr w:rsidR="00223B13" w:rsidRPr="001926B4" w14:paraId="3BC21EA5" w14:textId="77777777" w:rsidTr="007763D3">
        <w:trPr>
          <w:trHeight w:val="346"/>
        </w:trPr>
        <w:tc>
          <w:tcPr>
            <w:tcW w:w="2500" w:type="pct"/>
          </w:tcPr>
          <w:p w14:paraId="411E8CA7" w14:textId="77777777" w:rsidR="00223B13" w:rsidRPr="001926B4" w:rsidRDefault="00223B13" w:rsidP="000070FF">
            <w:pPr>
              <w:spacing w:before="40" w:after="40"/>
              <w:rPr>
                <w:szCs w:val="20"/>
              </w:rPr>
            </w:pPr>
            <w:r w:rsidRPr="001926B4">
              <w:rPr>
                <w:szCs w:val="20"/>
              </w:rPr>
              <w:t>Disposal of unused, unwanted or expired medications</w:t>
            </w:r>
          </w:p>
        </w:tc>
        <w:tc>
          <w:tcPr>
            <w:tcW w:w="2500" w:type="pct"/>
          </w:tcPr>
          <w:p w14:paraId="4C06CBB8" w14:textId="77777777" w:rsidR="00223B13" w:rsidRPr="001926B4" w:rsidRDefault="00223B13" w:rsidP="000070FF">
            <w:pPr>
              <w:spacing w:before="40" w:after="40"/>
              <w:rPr>
                <w:szCs w:val="20"/>
              </w:rPr>
            </w:pPr>
            <w:bookmarkStart w:id="103" w:name="OLE_LINK5"/>
            <w:bookmarkStart w:id="104" w:name="OLE_LINK6"/>
            <w:r w:rsidRPr="001926B4">
              <w:rPr>
                <w:szCs w:val="20"/>
              </w:rPr>
              <w:t xml:space="preserve">Safety and quality </w:t>
            </w:r>
            <w:r w:rsidR="002F0C10" w:rsidRPr="001926B4">
              <w:rPr>
                <w:szCs w:val="20"/>
              </w:rPr>
              <w:t>-</w:t>
            </w:r>
            <w:r w:rsidRPr="001926B4">
              <w:rPr>
                <w:szCs w:val="20"/>
              </w:rPr>
              <w:t xml:space="preserve"> patient care </w:t>
            </w:r>
            <w:bookmarkEnd w:id="103"/>
            <w:bookmarkEnd w:id="104"/>
          </w:p>
        </w:tc>
      </w:tr>
      <w:tr w:rsidR="00223B13" w:rsidRPr="001926B4" w14:paraId="2A774ABD" w14:textId="77777777" w:rsidTr="007763D3">
        <w:trPr>
          <w:trHeight w:val="346"/>
        </w:trPr>
        <w:tc>
          <w:tcPr>
            <w:tcW w:w="2500" w:type="pct"/>
          </w:tcPr>
          <w:p w14:paraId="211E80C0" w14:textId="77777777" w:rsidR="00223B13" w:rsidRPr="001926B4" w:rsidRDefault="00223B13" w:rsidP="000070FF">
            <w:pPr>
              <w:spacing w:before="40" w:after="40"/>
              <w:rPr>
                <w:szCs w:val="20"/>
              </w:rPr>
            </w:pPr>
            <w:r w:rsidRPr="001926B4">
              <w:rPr>
                <w:szCs w:val="20"/>
              </w:rPr>
              <w:t>Escalating care</w:t>
            </w:r>
          </w:p>
        </w:tc>
        <w:tc>
          <w:tcPr>
            <w:tcW w:w="2500" w:type="pct"/>
          </w:tcPr>
          <w:p w14:paraId="2A3E134D" w14:textId="77777777" w:rsidR="00223B13" w:rsidRPr="001926B4" w:rsidRDefault="00223B13" w:rsidP="000070FF">
            <w:pPr>
              <w:spacing w:before="40" w:after="40"/>
              <w:rPr>
                <w:szCs w:val="20"/>
              </w:rPr>
            </w:pPr>
            <w:r w:rsidRPr="001926B4">
              <w:rPr>
                <w:szCs w:val="20"/>
              </w:rPr>
              <w:t>Skin Integrity</w:t>
            </w:r>
          </w:p>
        </w:tc>
      </w:tr>
      <w:tr w:rsidR="00223B13" w:rsidRPr="001926B4" w14:paraId="4317E176" w14:textId="77777777" w:rsidTr="007763D3">
        <w:trPr>
          <w:trHeight w:val="346"/>
        </w:trPr>
        <w:tc>
          <w:tcPr>
            <w:tcW w:w="2500" w:type="pct"/>
          </w:tcPr>
          <w:p w14:paraId="3D7AFF5D" w14:textId="77777777" w:rsidR="00223B13" w:rsidRPr="001926B4" w:rsidRDefault="00223B13" w:rsidP="000070FF">
            <w:pPr>
              <w:spacing w:before="40" w:after="40"/>
              <w:rPr>
                <w:szCs w:val="20"/>
              </w:rPr>
            </w:pPr>
            <w:r w:rsidRPr="001926B4">
              <w:rPr>
                <w:szCs w:val="20"/>
              </w:rPr>
              <w:t xml:space="preserve">Falls prevention and management </w:t>
            </w:r>
          </w:p>
        </w:tc>
        <w:tc>
          <w:tcPr>
            <w:tcW w:w="2500" w:type="pct"/>
          </w:tcPr>
          <w:p w14:paraId="32A3704C" w14:textId="77777777" w:rsidR="00223B13" w:rsidRPr="001926B4" w:rsidRDefault="00223B13" w:rsidP="000070FF">
            <w:pPr>
              <w:spacing w:before="40" w:after="40"/>
              <w:rPr>
                <w:szCs w:val="20"/>
              </w:rPr>
            </w:pPr>
            <w:r w:rsidRPr="001926B4">
              <w:rPr>
                <w:szCs w:val="20"/>
              </w:rPr>
              <w:t>Standard precautions</w:t>
            </w:r>
          </w:p>
        </w:tc>
      </w:tr>
      <w:tr w:rsidR="00223B13" w:rsidRPr="001926B4" w14:paraId="613D9667" w14:textId="77777777" w:rsidTr="007763D3">
        <w:trPr>
          <w:trHeight w:val="346"/>
        </w:trPr>
        <w:tc>
          <w:tcPr>
            <w:tcW w:w="2500" w:type="pct"/>
          </w:tcPr>
          <w:p w14:paraId="06313B25" w14:textId="77777777" w:rsidR="00223B13" w:rsidRPr="001926B4" w:rsidRDefault="00223B13" w:rsidP="000070FF">
            <w:pPr>
              <w:spacing w:before="40" w:after="40"/>
              <w:rPr>
                <w:szCs w:val="20"/>
              </w:rPr>
            </w:pPr>
            <w:r w:rsidRPr="001926B4">
              <w:rPr>
                <w:szCs w:val="20"/>
              </w:rPr>
              <w:t>Identification and matching procedures</w:t>
            </w:r>
          </w:p>
        </w:tc>
        <w:tc>
          <w:tcPr>
            <w:tcW w:w="2500" w:type="pct"/>
          </w:tcPr>
          <w:p w14:paraId="29B6B4AA" w14:textId="77777777" w:rsidR="00223B13" w:rsidRPr="001926B4" w:rsidRDefault="00223B13" w:rsidP="000070FF">
            <w:pPr>
              <w:spacing w:before="40" w:after="40"/>
              <w:rPr>
                <w:szCs w:val="20"/>
              </w:rPr>
            </w:pPr>
            <w:r w:rsidRPr="001926B4">
              <w:rPr>
                <w:szCs w:val="20"/>
              </w:rPr>
              <w:t>Transmission-based precautions</w:t>
            </w:r>
          </w:p>
        </w:tc>
      </w:tr>
      <w:tr w:rsidR="00223B13" w:rsidRPr="001926B4" w14:paraId="3DDD8FC3" w14:textId="77777777" w:rsidTr="007763D3">
        <w:trPr>
          <w:trHeight w:val="346"/>
        </w:trPr>
        <w:tc>
          <w:tcPr>
            <w:tcW w:w="2500" w:type="pct"/>
          </w:tcPr>
          <w:p w14:paraId="12BFD38C" w14:textId="77777777" w:rsidR="00223B13" w:rsidRPr="001926B4" w:rsidRDefault="00223B13" w:rsidP="000070FF">
            <w:pPr>
              <w:spacing w:before="40" w:after="40"/>
              <w:rPr>
                <w:szCs w:val="20"/>
              </w:rPr>
            </w:pPr>
            <w:bookmarkStart w:id="105" w:name="OLE_LINK3"/>
            <w:r w:rsidRPr="001926B4">
              <w:rPr>
                <w:szCs w:val="20"/>
              </w:rPr>
              <w:t>Identification of at-risk patients</w:t>
            </w:r>
            <w:bookmarkEnd w:id="105"/>
          </w:p>
        </w:tc>
        <w:tc>
          <w:tcPr>
            <w:tcW w:w="2500" w:type="pct"/>
          </w:tcPr>
          <w:p w14:paraId="64236B70" w14:textId="77777777" w:rsidR="00223B13" w:rsidRPr="001926B4" w:rsidRDefault="00223B13" w:rsidP="000070FF">
            <w:pPr>
              <w:spacing w:before="40" w:after="40"/>
              <w:rPr>
                <w:szCs w:val="20"/>
              </w:rPr>
            </w:pPr>
            <w:r w:rsidRPr="001926B4">
              <w:rPr>
                <w:szCs w:val="20"/>
              </w:rPr>
              <w:t>Use of invasive devices</w:t>
            </w:r>
          </w:p>
        </w:tc>
      </w:tr>
      <w:tr w:rsidR="00223B13" w:rsidRPr="001926B4" w14:paraId="219AC1D7" w14:textId="77777777" w:rsidTr="007763D3">
        <w:trPr>
          <w:trHeight w:val="346"/>
        </w:trPr>
        <w:tc>
          <w:tcPr>
            <w:tcW w:w="2500" w:type="pct"/>
          </w:tcPr>
          <w:p w14:paraId="77E11124" w14:textId="77777777" w:rsidR="00223B13" w:rsidRPr="001926B4" w:rsidRDefault="00223B13" w:rsidP="000070FF">
            <w:pPr>
              <w:spacing w:before="40" w:after="40"/>
              <w:rPr>
                <w:szCs w:val="20"/>
              </w:rPr>
            </w:pPr>
            <w:r w:rsidRPr="001926B4">
              <w:rPr>
                <w:szCs w:val="20"/>
              </w:rPr>
              <w:t>Individual performance review</w:t>
            </w:r>
          </w:p>
        </w:tc>
        <w:tc>
          <w:tcPr>
            <w:tcW w:w="2500" w:type="pct"/>
          </w:tcPr>
          <w:p w14:paraId="105B8219" w14:textId="77777777" w:rsidR="00223B13" w:rsidRPr="001926B4" w:rsidRDefault="00223B13" w:rsidP="000070FF">
            <w:pPr>
              <w:spacing w:before="40" w:after="40"/>
              <w:rPr>
                <w:szCs w:val="20"/>
              </w:rPr>
            </w:pPr>
            <w:r w:rsidRPr="001926B4">
              <w:rPr>
                <w:szCs w:val="20"/>
              </w:rPr>
              <w:t>Workforce orientation</w:t>
            </w:r>
          </w:p>
        </w:tc>
      </w:tr>
      <w:tr w:rsidR="00223B13" w:rsidRPr="001926B4" w14:paraId="6B884BFA" w14:textId="77777777" w:rsidTr="007763D3">
        <w:trPr>
          <w:trHeight w:val="346"/>
        </w:trPr>
        <w:tc>
          <w:tcPr>
            <w:tcW w:w="2500" w:type="pct"/>
          </w:tcPr>
          <w:p w14:paraId="490B16E4" w14:textId="77777777" w:rsidR="00223B13" w:rsidRPr="001926B4" w:rsidRDefault="00223B13" w:rsidP="000070FF">
            <w:pPr>
              <w:spacing w:before="40" w:after="40"/>
              <w:rPr>
                <w:szCs w:val="20"/>
              </w:rPr>
            </w:pPr>
            <w:r w:rsidRPr="001926B4">
              <w:rPr>
                <w:szCs w:val="20"/>
              </w:rPr>
              <w:t>Infection prevention and control</w:t>
            </w:r>
          </w:p>
        </w:tc>
        <w:tc>
          <w:tcPr>
            <w:tcW w:w="2500" w:type="pct"/>
          </w:tcPr>
          <w:p w14:paraId="497A1519" w14:textId="77777777" w:rsidR="00223B13" w:rsidRPr="001926B4" w:rsidRDefault="00223B13" w:rsidP="000070FF">
            <w:pPr>
              <w:spacing w:before="40" w:after="40"/>
              <w:rPr>
                <w:szCs w:val="20"/>
              </w:rPr>
            </w:pPr>
          </w:p>
        </w:tc>
      </w:tr>
    </w:tbl>
    <w:p w14:paraId="66D7A53D" w14:textId="77777777" w:rsidR="00BA4BB0" w:rsidRPr="00BA4BB0" w:rsidRDefault="00BA4BB0" w:rsidP="00BA4BB0">
      <w:pPr>
        <w:spacing w:before="240" w:after="0"/>
      </w:pPr>
      <w:bookmarkStart w:id="106" w:name="_Toc453061934"/>
    </w:p>
    <w:tbl>
      <w:tblPr>
        <w:tblStyle w:val="TableGrid"/>
        <w:tblW w:w="5000" w:type="pct"/>
        <w:tblLook w:val="04A0" w:firstRow="1" w:lastRow="0" w:firstColumn="1" w:lastColumn="0" w:noHBand="0" w:noVBand="1"/>
      </w:tblPr>
      <w:tblGrid>
        <w:gridCol w:w="5228"/>
        <w:gridCol w:w="5228"/>
      </w:tblGrid>
      <w:tr w:rsidR="00FD5213" w:rsidRPr="00E82B21" w14:paraId="45751DF2" w14:textId="77777777" w:rsidTr="00FD5213">
        <w:trPr>
          <w:trHeight w:val="346"/>
        </w:trPr>
        <w:tc>
          <w:tcPr>
            <w:tcW w:w="5000" w:type="pct"/>
            <w:gridSpan w:val="2"/>
            <w:shd w:val="clear" w:color="auto" w:fill="C6D9F1" w:themeFill="text2" w:themeFillTint="33"/>
            <w:vAlign w:val="center"/>
          </w:tcPr>
          <w:p w14:paraId="79EAF2E4" w14:textId="77777777" w:rsidR="00FD5213" w:rsidRDefault="00FD5213" w:rsidP="001926B4">
            <w:pPr>
              <w:spacing w:before="40" w:after="40"/>
              <w:rPr>
                <w:b/>
              </w:rPr>
            </w:pPr>
            <w:r>
              <w:rPr>
                <w:b/>
              </w:rPr>
              <w:t>Training</w:t>
            </w:r>
            <w:r w:rsidRPr="006A2D9F">
              <w:rPr>
                <w:b/>
              </w:rPr>
              <w:t xml:space="preserve"> type – 8164 Examples  </w:t>
            </w:r>
          </w:p>
        </w:tc>
      </w:tr>
      <w:tr w:rsidR="00FD5213" w:rsidRPr="00E82B21" w14:paraId="448300AB" w14:textId="77777777" w:rsidTr="00CA1978">
        <w:trPr>
          <w:trHeight w:val="346"/>
        </w:trPr>
        <w:tc>
          <w:tcPr>
            <w:tcW w:w="2500" w:type="pct"/>
            <w:vAlign w:val="center"/>
          </w:tcPr>
          <w:p w14:paraId="390AB657" w14:textId="77777777" w:rsidR="00FD5213" w:rsidRPr="005B2822" w:rsidRDefault="00FD5213" w:rsidP="00FD5213">
            <w:pPr>
              <w:spacing w:before="40" w:after="40"/>
            </w:pPr>
            <w:r>
              <w:t>A</w:t>
            </w:r>
            <w:r w:rsidRPr="001872A2">
              <w:t>s required by the Health Practitioners Competence Assurance Act</w:t>
            </w:r>
          </w:p>
        </w:tc>
        <w:tc>
          <w:tcPr>
            <w:tcW w:w="2500" w:type="pct"/>
            <w:vAlign w:val="center"/>
          </w:tcPr>
          <w:p w14:paraId="6B01F0E2" w14:textId="77777777" w:rsidR="00FD5213" w:rsidRPr="005B2822" w:rsidRDefault="00FD5213" w:rsidP="00FD5213">
            <w:pPr>
              <w:spacing w:before="40" w:after="40"/>
            </w:pPr>
            <w:r w:rsidRPr="005B2822">
              <w:t>New Zealand Resuscitation Council Level 5 or equivalent</w:t>
            </w:r>
          </w:p>
        </w:tc>
      </w:tr>
      <w:tr w:rsidR="00FD5213" w:rsidRPr="005B2822" w14:paraId="1838D81D" w14:textId="77777777" w:rsidTr="00CA1978">
        <w:trPr>
          <w:trHeight w:val="346"/>
        </w:trPr>
        <w:tc>
          <w:tcPr>
            <w:tcW w:w="2500" w:type="pct"/>
            <w:vAlign w:val="center"/>
          </w:tcPr>
          <w:p w14:paraId="70BD6F9E" w14:textId="77777777" w:rsidR="00FD5213" w:rsidRPr="005B2822" w:rsidRDefault="00FD5213" w:rsidP="00FD5213">
            <w:pPr>
              <w:spacing w:before="40" w:after="40"/>
            </w:pPr>
            <w:r w:rsidRPr="001872A2">
              <w:t>Blood and body fluid exposure management</w:t>
            </w:r>
          </w:p>
        </w:tc>
        <w:tc>
          <w:tcPr>
            <w:tcW w:w="2500" w:type="pct"/>
            <w:vAlign w:val="center"/>
          </w:tcPr>
          <w:p w14:paraId="2E6FF5E3" w14:textId="77777777" w:rsidR="00FD5213" w:rsidRPr="001872A2" w:rsidRDefault="00FD5213" w:rsidP="00FD5213">
            <w:pPr>
              <w:spacing w:before="40" w:after="40"/>
            </w:pPr>
            <w:r w:rsidRPr="001872A2">
              <w:t>Practice in relation to single-use items</w:t>
            </w:r>
          </w:p>
        </w:tc>
      </w:tr>
      <w:tr w:rsidR="00FD5213" w:rsidRPr="00E82B21" w14:paraId="366A74A9" w14:textId="77777777" w:rsidTr="00CA1978">
        <w:trPr>
          <w:trHeight w:val="346"/>
        </w:trPr>
        <w:tc>
          <w:tcPr>
            <w:tcW w:w="2500" w:type="pct"/>
            <w:vAlign w:val="center"/>
          </w:tcPr>
          <w:p w14:paraId="57C7916C" w14:textId="77777777" w:rsidR="00FD5213" w:rsidRPr="00E82B21" w:rsidRDefault="00FD5213" w:rsidP="00FD5213">
            <w:pPr>
              <w:spacing w:before="40" w:after="40"/>
            </w:pPr>
            <w:r w:rsidRPr="001872A2">
              <w:t>Cleaning, disinfection and sterilization practices</w:t>
            </w:r>
          </w:p>
        </w:tc>
        <w:tc>
          <w:tcPr>
            <w:tcW w:w="2500" w:type="pct"/>
            <w:vAlign w:val="center"/>
          </w:tcPr>
          <w:p w14:paraId="1E22C19D" w14:textId="77777777" w:rsidR="00FD5213" w:rsidRPr="001872A2" w:rsidRDefault="00FD5213" w:rsidP="00FD5213">
            <w:pPr>
              <w:spacing w:before="40" w:after="40"/>
            </w:pPr>
            <w:r w:rsidRPr="001872A2">
              <w:t>Prudent antimicrobial prescribing</w:t>
            </w:r>
          </w:p>
        </w:tc>
      </w:tr>
      <w:tr w:rsidR="00FD5213" w:rsidRPr="00E82B21" w14:paraId="428E2809" w14:textId="77777777" w:rsidTr="00CA1978">
        <w:trPr>
          <w:trHeight w:val="346"/>
        </w:trPr>
        <w:tc>
          <w:tcPr>
            <w:tcW w:w="2500" w:type="pct"/>
            <w:vAlign w:val="center"/>
          </w:tcPr>
          <w:p w14:paraId="2D0A3BF5" w14:textId="77777777" w:rsidR="00FD5213" w:rsidRPr="00E82B21" w:rsidRDefault="00FD5213" w:rsidP="00FD5213">
            <w:pPr>
              <w:spacing w:before="40" w:after="40"/>
            </w:pPr>
            <w:r w:rsidRPr="00B0330C">
              <w:t>Code of Health and Disability Services Consumers' Rights (the Code)</w:t>
            </w:r>
          </w:p>
        </w:tc>
        <w:tc>
          <w:tcPr>
            <w:tcW w:w="2500" w:type="pct"/>
            <w:vAlign w:val="center"/>
          </w:tcPr>
          <w:p w14:paraId="7CAAE132" w14:textId="77777777" w:rsidR="00FD5213" w:rsidRPr="001872A2" w:rsidRDefault="00FD5213" w:rsidP="00FD5213">
            <w:pPr>
              <w:spacing w:before="40" w:after="40"/>
            </w:pPr>
            <w:r w:rsidRPr="001872A2">
              <w:t>Standard precautions</w:t>
            </w:r>
          </w:p>
        </w:tc>
      </w:tr>
      <w:tr w:rsidR="00FD5213" w:rsidRPr="00E82B21" w14:paraId="332D6A04" w14:textId="77777777" w:rsidTr="00CA1978">
        <w:trPr>
          <w:trHeight w:val="346"/>
        </w:trPr>
        <w:tc>
          <w:tcPr>
            <w:tcW w:w="2500" w:type="pct"/>
          </w:tcPr>
          <w:p w14:paraId="62A2B842" w14:textId="77777777" w:rsidR="00FD5213" w:rsidRPr="00E82B21" w:rsidRDefault="00FD5213" w:rsidP="00FD5213">
            <w:pPr>
              <w:spacing w:before="40" w:after="40"/>
            </w:pPr>
            <w:r>
              <w:t>Cultural Safety</w:t>
            </w:r>
          </w:p>
        </w:tc>
        <w:tc>
          <w:tcPr>
            <w:tcW w:w="2500" w:type="pct"/>
            <w:vAlign w:val="center"/>
          </w:tcPr>
          <w:p w14:paraId="1783B7C3" w14:textId="77777777" w:rsidR="00FD5213" w:rsidRPr="001872A2" w:rsidRDefault="00FD5213" w:rsidP="00FD5213">
            <w:pPr>
              <w:spacing w:before="40" w:after="40"/>
            </w:pPr>
            <w:r w:rsidRPr="001872A2">
              <w:t>Surveillance and outbreak management</w:t>
            </w:r>
          </w:p>
        </w:tc>
      </w:tr>
      <w:tr w:rsidR="00FD5213" w:rsidRPr="00E82B21" w14:paraId="3945CF8F" w14:textId="77777777" w:rsidTr="00CA1978">
        <w:trPr>
          <w:trHeight w:val="346"/>
        </w:trPr>
        <w:tc>
          <w:tcPr>
            <w:tcW w:w="2500" w:type="pct"/>
            <w:vAlign w:val="center"/>
          </w:tcPr>
          <w:p w14:paraId="7048DB70" w14:textId="77777777" w:rsidR="00FD5213" w:rsidRPr="005B2822" w:rsidRDefault="00FD5213" w:rsidP="00FD5213">
            <w:pPr>
              <w:spacing w:before="40" w:after="40"/>
            </w:pPr>
            <w:r w:rsidRPr="001872A2">
              <w:t>Hand hygiene and cough etiquette</w:t>
            </w:r>
          </w:p>
        </w:tc>
        <w:tc>
          <w:tcPr>
            <w:tcW w:w="2500" w:type="pct"/>
            <w:vAlign w:val="center"/>
          </w:tcPr>
          <w:p w14:paraId="36175C89" w14:textId="77777777" w:rsidR="00FD5213" w:rsidRPr="00A74C5A" w:rsidRDefault="00FD5213" w:rsidP="00FD5213">
            <w:pPr>
              <w:spacing w:before="40" w:after="40"/>
              <w:rPr>
                <w:rFonts w:eastAsiaTheme="minorEastAsia"/>
                <w:b/>
                <w:bCs/>
                <w:szCs w:val="21"/>
              </w:rPr>
            </w:pPr>
            <w:r w:rsidRPr="001872A2">
              <w:t>Transmission based precautions</w:t>
            </w:r>
          </w:p>
        </w:tc>
      </w:tr>
      <w:tr w:rsidR="00FD5213" w:rsidRPr="00E82B21" w14:paraId="1A8044EC" w14:textId="77777777" w:rsidTr="00CA1978">
        <w:trPr>
          <w:trHeight w:val="346"/>
        </w:trPr>
        <w:tc>
          <w:tcPr>
            <w:tcW w:w="2500" w:type="pct"/>
          </w:tcPr>
          <w:p w14:paraId="463867FB" w14:textId="77777777" w:rsidR="00FD5213" w:rsidRPr="005B2822" w:rsidRDefault="00FD5213" w:rsidP="00FD5213">
            <w:pPr>
              <w:spacing w:before="40" w:after="40"/>
            </w:pPr>
            <w:r w:rsidRPr="00BE5120">
              <w:t>Management of waste and hazardous substances</w:t>
            </w:r>
          </w:p>
        </w:tc>
        <w:tc>
          <w:tcPr>
            <w:tcW w:w="2500" w:type="pct"/>
            <w:vAlign w:val="center"/>
          </w:tcPr>
          <w:p w14:paraId="7CF9E983" w14:textId="77777777" w:rsidR="00FD5213" w:rsidRPr="001872A2" w:rsidRDefault="00FD5213" w:rsidP="00FD5213">
            <w:pPr>
              <w:spacing w:before="40" w:after="40"/>
            </w:pPr>
            <w:r w:rsidRPr="00DA0367">
              <w:t>Treaty of Waitangi</w:t>
            </w:r>
          </w:p>
        </w:tc>
      </w:tr>
      <w:tr w:rsidR="00FD5213" w:rsidRPr="00E82B21" w14:paraId="79673446" w14:textId="77777777" w:rsidTr="00CA1978">
        <w:trPr>
          <w:trHeight w:val="346"/>
        </w:trPr>
        <w:tc>
          <w:tcPr>
            <w:tcW w:w="2500" w:type="pct"/>
            <w:vAlign w:val="center"/>
          </w:tcPr>
          <w:p w14:paraId="45E0CECD" w14:textId="77777777" w:rsidR="00FD5213" w:rsidRPr="00E82B21" w:rsidRDefault="00FD5213" w:rsidP="00FD5213">
            <w:pPr>
              <w:spacing w:before="40" w:after="40"/>
            </w:pPr>
            <w:r w:rsidRPr="001872A2">
              <w:t>Medic</w:t>
            </w:r>
            <w:r>
              <w:t xml:space="preserve">ation </w:t>
            </w:r>
            <w:r w:rsidRPr="001872A2">
              <w:t>management</w:t>
            </w:r>
          </w:p>
        </w:tc>
        <w:tc>
          <w:tcPr>
            <w:tcW w:w="2500" w:type="pct"/>
            <w:vAlign w:val="center"/>
          </w:tcPr>
          <w:p w14:paraId="5C6A69BC" w14:textId="77777777" w:rsidR="00FD5213" w:rsidRPr="005B2822" w:rsidRDefault="00FD5213" w:rsidP="00FD5213">
            <w:pPr>
              <w:spacing w:before="40" w:after="40"/>
            </w:pPr>
          </w:p>
        </w:tc>
      </w:tr>
    </w:tbl>
    <w:p w14:paraId="074D5F9D" w14:textId="77777777" w:rsidR="00A81BBE" w:rsidRDefault="00A81BBE" w:rsidP="00C475D0">
      <w:pPr>
        <w:pStyle w:val="Heading1"/>
      </w:pPr>
    </w:p>
    <w:tbl>
      <w:tblPr>
        <w:tblStyle w:val="TableGrid"/>
        <w:tblW w:w="5000" w:type="pct"/>
        <w:tblLook w:val="04A0" w:firstRow="1" w:lastRow="0" w:firstColumn="1" w:lastColumn="0" w:noHBand="0" w:noVBand="1"/>
      </w:tblPr>
      <w:tblGrid>
        <w:gridCol w:w="5228"/>
        <w:gridCol w:w="5228"/>
      </w:tblGrid>
      <w:tr w:rsidR="00FD5213" w:rsidRPr="001926B4" w14:paraId="131BA406" w14:textId="77777777" w:rsidTr="00FD5213">
        <w:trPr>
          <w:trHeight w:val="346"/>
          <w:tblHeader/>
        </w:trPr>
        <w:tc>
          <w:tcPr>
            <w:tcW w:w="5000" w:type="pct"/>
            <w:gridSpan w:val="2"/>
            <w:shd w:val="clear" w:color="auto" w:fill="C6D9F1" w:themeFill="text2" w:themeFillTint="33"/>
            <w:vAlign w:val="center"/>
          </w:tcPr>
          <w:p w14:paraId="3E59B904" w14:textId="77777777" w:rsidR="00FD5213" w:rsidRPr="001926B4" w:rsidRDefault="00FD5213" w:rsidP="001926B4">
            <w:pPr>
              <w:spacing w:before="40" w:after="40"/>
              <w:rPr>
                <w:b/>
                <w:szCs w:val="20"/>
              </w:rPr>
            </w:pPr>
            <w:r w:rsidRPr="001926B4">
              <w:rPr>
                <w:b/>
                <w:szCs w:val="20"/>
              </w:rPr>
              <w:t xml:space="preserve">Training type – EQuIP6 Examples  </w:t>
            </w:r>
          </w:p>
        </w:tc>
      </w:tr>
      <w:tr w:rsidR="00FD5213" w:rsidRPr="001926B4" w14:paraId="4F054182" w14:textId="77777777" w:rsidTr="00CA1978">
        <w:trPr>
          <w:trHeight w:val="346"/>
        </w:trPr>
        <w:tc>
          <w:tcPr>
            <w:tcW w:w="2500" w:type="pct"/>
            <w:vAlign w:val="center"/>
            <w:hideMark/>
          </w:tcPr>
          <w:p w14:paraId="26703E4B" w14:textId="77777777" w:rsidR="00FD5213" w:rsidRPr="001926B4" w:rsidRDefault="00FD5213" w:rsidP="00FD5213">
            <w:pPr>
              <w:spacing w:before="40" w:after="40"/>
              <w:rPr>
                <w:szCs w:val="20"/>
              </w:rPr>
            </w:pPr>
            <w:r w:rsidRPr="001926B4">
              <w:rPr>
                <w:szCs w:val="20"/>
              </w:rPr>
              <w:t xml:space="preserve">Blood management </w:t>
            </w:r>
          </w:p>
        </w:tc>
        <w:tc>
          <w:tcPr>
            <w:tcW w:w="2500" w:type="pct"/>
            <w:vAlign w:val="center"/>
          </w:tcPr>
          <w:p w14:paraId="3B127AFE" w14:textId="77777777" w:rsidR="00FD5213" w:rsidRPr="001926B4" w:rsidRDefault="00FD5213" w:rsidP="00FD5213">
            <w:pPr>
              <w:spacing w:before="40" w:after="40"/>
              <w:rPr>
                <w:szCs w:val="20"/>
              </w:rPr>
            </w:pPr>
            <w:r w:rsidRPr="001926B4">
              <w:rPr>
                <w:szCs w:val="20"/>
              </w:rPr>
              <w:t>ICT and appropriate use of personal devices</w:t>
            </w:r>
          </w:p>
        </w:tc>
      </w:tr>
      <w:tr w:rsidR="00FD5213" w:rsidRPr="001926B4" w14:paraId="4D9B9EC4" w14:textId="77777777" w:rsidTr="00CA1978">
        <w:trPr>
          <w:trHeight w:val="346"/>
        </w:trPr>
        <w:tc>
          <w:tcPr>
            <w:tcW w:w="2500" w:type="pct"/>
            <w:vAlign w:val="center"/>
            <w:hideMark/>
          </w:tcPr>
          <w:p w14:paraId="17AEECE6" w14:textId="77777777" w:rsidR="00FD5213" w:rsidRPr="001926B4" w:rsidRDefault="00FD5213" w:rsidP="00FD5213">
            <w:pPr>
              <w:spacing w:before="40" w:after="40"/>
              <w:rPr>
                <w:szCs w:val="20"/>
              </w:rPr>
            </w:pPr>
            <w:r w:rsidRPr="001926B4">
              <w:rPr>
                <w:szCs w:val="20"/>
              </w:rPr>
              <w:t>Charter of Consumer / Patient Rights and Responsibilities</w:t>
            </w:r>
          </w:p>
        </w:tc>
        <w:tc>
          <w:tcPr>
            <w:tcW w:w="2500" w:type="pct"/>
            <w:vAlign w:val="center"/>
          </w:tcPr>
          <w:p w14:paraId="2CC2F0C6" w14:textId="77777777" w:rsidR="00FD5213" w:rsidRPr="001926B4" w:rsidRDefault="00FD5213" w:rsidP="00FD5213">
            <w:pPr>
              <w:spacing w:before="40" w:after="40"/>
              <w:rPr>
                <w:szCs w:val="20"/>
              </w:rPr>
            </w:pPr>
            <w:r w:rsidRPr="001926B4">
              <w:rPr>
                <w:szCs w:val="20"/>
              </w:rPr>
              <w:t>Incident management and reporting</w:t>
            </w:r>
          </w:p>
        </w:tc>
      </w:tr>
      <w:tr w:rsidR="00FD5213" w:rsidRPr="001926B4" w14:paraId="19148234" w14:textId="77777777" w:rsidTr="00CA1978">
        <w:trPr>
          <w:trHeight w:val="346"/>
        </w:trPr>
        <w:tc>
          <w:tcPr>
            <w:tcW w:w="2500" w:type="pct"/>
            <w:vAlign w:val="center"/>
            <w:hideMark/>
          </w:tcPr>
          <w:p w14:paraId="66269FF0" w14:textId="77777777" w:rsidR="00FD5213" w:rsidRPr="001926B4" w:rsidRDefault="00FD5213" w:rsidP="00FD5213">
            <w:pPr>
              <w:spacing w:before="40" w:after="40"/>
              <w:rPr>
                <w:szCs w:val="20"/>
              </w:rPr>
            </w:pPr>
            <w:r w:rsidRPr="001926B4">
              <w:rPr>
                <w:szCs w:val="20"/>
              </w:rPr>
              <w:t>Protocols for clinical handover</w:t>
            </w:r>
          </w:p>
        </w:tc>
        <w:tc>
          <w:tcPr>
            <w:tcW w:w="2500" w:type="pct"/>
            <w:vAlign w:val="center"/>
          </w:tcPr>
          <w:p w14:paraId="72D2B91D" w14:textId="77777777" w:rsidR="00FD5213" w:rsidRPr="001926B4" w:rsidRDefault="00FD5213" w:rsidP="00FD5213">
            <w:pPr>
              <w:spacing w:before="40" w:after="40"/>
              <w:rPr>
                <w:szCs w:val="20"/>
              </w:rPr>
            </w:pPr>
            <w:r w:rsidRPr="001926B4">
              <w:rPr>
                <w:szCs w:val="20"/>
              </w:rPr>
              <w:t>Information Management</w:t>
            </w:r>
          </w:p>
        </w:tc>
      </w:tr>
      <w:tr w:rsidR="00FD5213" w:rsidRPr="001926B4" w14:paraId="0374D2F6" w14:textId="77777777" w:rsidTr="00CA1978">
        <w:trPr>
          <w:trHeight w:val="346"/>
        </w:trPr>
        <w:tc>
          <w:tcPr>
            <w:tcW w:w="2500" w:type="pct"/>
            <w:vAlign w:val="center"/>
            <w:hideMark/>
          </w:tcPr>
          <w:p w14:paraId="42D3B153" w14:textId="77777777" w:rsidR="00FD5213" w:rsidRPr="001926B4" w:rsidRDefault="00FD5213" w:rsidP="00FD5213">
            <w:pPr>
              <w:spacing w:before="40" w:after="40"/>
              <w:rPr>
                <w:szCs w:val="20"/>
              </w:rPr>
            </w:pPr>
            <w:r w:rsidRPr="001926B4">
              <w:rPr>
                <w:szCs w:val="20"/>
              </w:rPr>
              <w:t xml:space="preserve">Clinical Deterioration </w:t>
            </w:r>
          </w:p>
        </w:tc>
        <w:tc>
          <w:tcPr>
            <w:tcW w:w="2500" w:type="pct"/>
            <w:vAlign w:val="center"/>
          </w:tcPr>
          <w:p w14:paraId="4E468BFA" w14:textId="77777777" w:rsidR="00FD5213" w:rsidRPr="001926B4" w:rsidRDefault="00FD5213" w:rsidP="00FD5213">
            <w:pPr>
              <w:spacing w:before="40" w:after="40"/>
              <w:rPr>
                <w:szCs w:val="20"/>
              </w:rPr>
            </w:pPr>
            <w:r w:rsidRPr="001926B4">
              <w:rPr>
                <w:szCs w:val="20"/>
              </w:rPr>
              <w:t>Informed Consent</w:t>
            </w:r>
          </w:p>
        </w:tc>
      </w:tr>
      <w:tr w:rsidR="00FD5213" w:rsidRPr="001926B4" w14:paraId="4F1A1AD2" w14:textId="77777777" w:rsidTr="00CA1978">
        <w:trPr>
          <w:trHeight w:val="346"/>
        </w:trPr>
        <w:tc>
          <w:tcPr>
            <w:tcW w:w="2500" w:type="pct"/>
            <w:vAlign w:val="center"/>
            <w:hideMark/>
          </w:tcPr>
          <w:p w14:paraId="33CDD261" w14:textId="77777777" w:rsidR="00FD5213" w:rsidRPr="001926B4" w:rsidRDefault="00FD5213" w:rsidP="00FD5213">
            <w:pPr>
              <w:spacing w:before="40" w:after="40"/>
              <w:rPr>
                <w:szCs w:val="20"/>
              </w:rPr>
            </w:pPr>
            <w:r w:rsidRPr="001926B4">
              <w:rPr>
                <w:szCs w:val="20"/>
              </w:rPr>
              <w:t>Clinical Protocols</w:t>
            </w:r>
          </w:p>
        </w:tc>
        <w:tc>
          <w:tcPr>
            <w:tcW w:w="2500" w:type="pct"/>
            <w:vAlign w:val="center"/>
          </w:tcPr>
          <w:p w14:paraId="7A0C90C0" w14:textId="77777777" w:rsidR="00FD5213" w:rsidRPr="001926B4" w:rsidRDefault="00FD5213" w:rsidP="00FD5213">
            <w:pPr>
              <w:spacing w:before="40" w:after="40"/>
              <w:rPr>
                <w:szCs w:val="20"/>
              </w:rPr>
            </w:pPr>
            <w:r w:rsidRPr="001926B4">
              <w:rPr>
                <w:szCs w:val="20"/>
              </w:rPr>
              <w:t>Open Disclosure</w:t>
            </w:r>
          </w:p>
        </w:tc>
      </w:tr>
      <w:tr w:rsidR="00FD5213" w:rsidRPr="001926B4" w14:paraId="2152A68C" w14:textId="77777777" w:rsidTr="00CA1978">
        <w:trPr>
          <w:trHeight w:val="346"/>
        </w:trPr>
        <w:tc>
          <w:tcPr>
            <w:tcW w:w="2500" w:type="pct"/>
            <w:vAlign w:val="center"/>
            <w:hideMark/>
          </w:tcPr>
          <w:p w14:paraId="3783DAE8" w14:textId="77777777" w:rsidR="00FD5213" w:rsidRPr="001926B4" w:rsidRDefault="00FD5213" w:rsidP="00FD5213">
            <w:pPr>
              <w:spacing w:before="40" w:after="40"/>
              <w:rPr>
                <w:szCs w:val="20"/>
              </w:rPr>
            </w:pPr>
            <w:r w:rsidRPr="001926B4">
              <w:rPr>
                <w:szCs w:val="20"/>
              </w:rPr>
              <w:t>Competency assessments</w:t>
            </w:r>
          </w:p>
        </w:tc>
        <w:tc>
          <w:tcPr>
            <w:tcW w:w="2500" w:type="pct"/>
            <w:vAlign w:val="center"/>
          </w:tcPr>
          <w:p w14:paraId="5871D058" w14:textId="77777777" w:rsidR="00FD5213" w:rsidRPr="001926B4" w:rsidRDefault="00FD5213" w:rsidP="00FD5213">
            <w:pPr>
              <w:spacing w:before="40" w:after="40"/>
              <w:rPr>
                <w:szCs w:val="20"/>
              </w:rPr>
            </w:pPr>
            <w:r w:rsidRPr="001926B4">
              <w:rPr>
                <w:szCs w:val="20"/>
              </w:rPr>
              <w:t>Orientation</w:t>
            </w:r>
          </w:p>
        </w:tc>
      </w:tr>
      <w:tr w:rsidR="00FD5213" w:rsidRPr="001926B4" w14:paraId="2F3E3731" w14:textId="77777777" w:rsidTr="00CA1978">
        <w:trPr>
          <w:trHeight w:val="346"/>
        </w:trPr>
        <w:tc>
          <w:tcPr>
            <w:tcW w:w="2500" w:type="pct"/>
            <w:vAlign w:val="center"/>
            <w:hideMark/>
          </w:tcPr>
          <w:p w14:paraId="7ACC15E2" w14:textId="77777777" w:rsidR="00FD5213" w:rsidRPr="001926B4" w:rsidRDefault="00FD5213" w:rsidP="00FD5213">
            <w:pPr>
              <w:spacing w:before="40" w:after="40"/>
              <w:rPr>
                <w:szCs w:val="20"/>
              </w:rPr>
            </w:pPr>
            <w:r w:rsidRPr="001926B4">
              <w:rPr>
                <w:szCs w:val="20"/>
              </w:rPr>
              <w:t xml:space="preserve">Complaints Handling </w:t>
            </w:r>
          </w:p>
        </w:tc>
        <w:tc>
          <w:tcPr>
            <w:tcW w:w="2500" w:type="pct"/>
            <w:vAlign w:val="center"/>
          </w:tcPr>
          <w:p w14:paraId="027074D1" w14:textId="77777777" w:rsidR="00FD5213" w:rsidRPr="001926B4" w:rsidRDefault="00FD5213" w:rsidP="00FD5213">
            <w:pPr>
              <w:spacing w:before="40" w:after="40"/>
              <w:rPr>
                <w:szCs w:val="20"/>
              </w:rPr>
            </w:pPr>
            <w:r w:rsidRPr="001926B4">
              <w:rPr>
                <w:szCs w:val="20"/>
              </w:rPr>
              <w:t>Position responsibilities</w:t>
            </w:r>
          </w:p>
        </w:tc>
      </w:tr>
      <w:tr w:rsidR="00FD5213" w:rsidRPr="001926B4" w14:paraId="28EDA039" w14:textId="77777777" w:rsidTr="00CA1978">
        <w:trPr>
          <w:trHeight w:val="346"/>
        </w:trPr>
        <w:tc>
          <w:tcPr>
            <w:tcW w:w="2500" w:type="pct"/>
            <w:vAlign w:val="center"/>
            <w:hideMark/>
          </w:tcPr>
          <w:p w14:paraId="00D80E4D" w14:textId="77777777" w:rsidR="00FD5213" w:rsidRPr="001926B4" w:rsidRDefault="00FD5213" w:rsidP="00FD5213">
            <w:pPr>
              <w:spacing w:before="40" w:after="40"/>
              <w:rPr>
                <w:szCs w:val="20"/>
              </w:rPr>
            </w:pPr>
            <w:r w:rsidRPr="001926B4">
              <w:rPr>
                <w:szCs w:val="20"/>
              </w:rPr>
              <w:t>Conflict Resolution</w:t>
            </w:r>
          </w:p>
        </w:tc>
        <w:tc>
          <w:tcPr>
            <w:tcW w:w="2500" w:type="pct"/>
            <w:vAlign w:val="center"/>
          </w:tcPr>
          <w:p w14:paraId="7BA94CA0" w14:textId="77777777" w:rsidR="00FD5213" w:rsidRPr="001926B4" w:rsidRDefault="00FD5213" w:rsidP="00FD5213">
            <w:pPr>
              <w:spacing w:before="40" w:after="40"/>
              <w:rPr>
                <w:szCs w:val="20"/>
              </w:rPr>
            </w:pPr>
            <w:r w:rsidRPr="001926B4">
              <w:rPr>
                <w:szCs w:val="20"/>
              </w:rPr>
              <w:t>Recruitment and Selection</w:t>
            </w:r>
          </w:p>
        </w:tc>
      </w:tr>
      <w:tr w:rsidR="00FD5213" w:rsidRPr="001926B4" w14:paraId="0F7A4310" w14:textId="77777777" w:rsidTr="00CA1978">
        <w:trPr>
          <w:trHeight w:val="346"/>
        </w:trPr>
        <w:tc>
          <w:tcPr>
            <w:tcW w:w="2500" w:type="pct"/>
            <w:vAlign w:val="center"/>
            <w:hideMark/>
          </w:tcPr>
          <w:p w14:paraId="3F2860BB" w14:textId="77777777" w:rsidR="00FD5213" w:rsidRPr="001926B4" w:rsidRDefault="00FD5213" w:rsidP="00FD5213">
            <w:pPr>
              <w:spacing w:before="40" w:after="40"/>
              <w:rPr>
                <w:szCs w:val="20"/>
              </w:rPr>
            </w:pPr>
            <w:r w:rsidRPr="001926B4">
              <w:rPr>
                <w:szCs w:val="20"/>
              </w:rPr>
              <w:t xml:space="preserve">Continuous Improvement </w:t>
            </w:r>
          </w:p>
        </w:tc>
        <w:tc>
          <w:tcPr>
            <w:tcW w:w="2500" w:type="pct"/>
            <w:vAlign w:val="center"/>
          </w:tcPr>
          <w:p w14:paraId="0B13BE5A" w14:textId="77777777" w:rsidR="00FD5213" w:rsidRPr="001926B4" w:rsidRDefault="00FD5213" w:rsidP="00FD5213">
            <w:pPr>
              <w:spacing w:before="40" w:after="40"/>
              <w:rPr>
                <w:szCs w:val="20"/>
              </w:rPr>
            </w:pPr>
            <w:r w:rsidRPr="001926B4">
              <w:rPr>
                <w:szCs w:val="20"/>
              </w:rPr>
              <w:t>Risk management</w:t>
            </w:r>
          </w:p>
        </w:tc>
      </w:tr>
      <w:tr w:rsidR="00FD5213" w:rsidRPr="001926B4" w14:paraId="0B6C8D57" w14:textId="77777777" w:rsidTr="00CA1978">
        <w:trPr>
          <w:trHeight w:val="346"/>
        </w:trPr>
        <w:tc>
          <w:tcPr>
            <w:tcW w:w="2500" w:type="pct"/>
            <w:vAlign w:val="center"/>
            <w:hideMark/>
          </w:tcPr>
          <w:p w14:paraId="606B7169" w14:textId="77777777" w:rsidR="00FD5213" w:rsidRPr="001926B4" w:rsidRDefault="00FD5213" w:rsidP="00FD5213">
            <w:pPr>
              <w:spacing w:before="40" w:after="40"/>
              <w:rPr>
                <w:szCs w:val="20"/>
              </w:rPr>
            </w:pPr>
            <w:r w:rsidRPr="001926B4">
              <w:rPr>
                <w:szCs w:val="20"/>
              </w:rPr>
              <w:t>Corporate Records Management</w:t>
            </w:r>
          </w:p>
        </w:tc>
        <w:tc>
          <w:tcPr>
            <w:tcW w:w="2500" w:type="pct"/>
            <w:vAlign w:val="center"/>
          </w:tcPr>
          <w:p w14:paraId="14EAB69E" w14:textId="77777777" w:rsidR="00FD5213" w:rsidRPr="001926B4" w:rsidRDefault="00FD5213" w:rsidP="00FD5213">
            <w:pPr>
              <w:spacing w:before="40" w:after="40"/>
              <w:rPr>
                <w:szCs w:val="20"/>
              </w:rPr>
            </w:pPr>
            <w:r w:rsidRPr="001926B4">
              <w:rPr>
                <w:szCs w:val="20"/>
              </w:rPr>
              <w:t xml:space="preserve">Safe food handling </w:t>
            </w:r>
          </w:p>
        </w:tc>
      </w:tr>
      <w:tr w:rsidR="00FD5213" w:rsidRPr="001926B4" w14:paraId="61932D1B" w14:textId="77777777" w:rsidTr="00CA1978">
        <w:trPr>
          <w:trHeight w:val="346"/>
        </w:trPr>
        <w:tc>
          <w:tcPr>
            <w:tcW w:w="2500" w:type="pct"/>
            <w:vAlign w:val="center"/>
            <w:hideMark/>
          </w:tcPr>
          <w:p w14:paraId="5E76F016" w14:textId="77777777" w:rsidR="00FD5213" w:rsidRPr="001926B4" w:rsidRDefault="00FD5213" w:rsidP="00FD5213">
            <w:pPr>
              <w:spacing w:before="40" w:after="40"/>
              <w:rPr>
                <w:szCs w:val="20"/>
              </w:rPr>
            </w:pPr>
            <w:r w:rsidRPr="001926B4">
              <w:rPr>
                <w:szCs w:val="20"/>
              </w:rPr>
              <w:t xml:space="preserve">Identification and matching procedures </w:t>
            </w:r>
          </w:p>
        </w:tc>
        <w:tc>
          <w:tcPr>
            <w:tcW w:w="2500" w:type="pct"/>
            <w:vAlign w:val="center"/>
          </w:tcPr>
          <w:p w14:paraId="13E55FA6" w14:textId="77777777" w:rsidR="00FD5213" w:rsidRPr="001926B4" w:rsidRDefault="00FD5213" w:rsidP="00FD5213">
            <w:pPr>
              <w:spacing w:before="40" w:after="40"/>
              <w:rPr>
                <w:szCs w:val="20"/>
              </w:rPr>
            </w:pPr>
            <w:r w:rsidRPr="001926B4">
              <w:rPr>
                <w:szCs w:val="20"/>
              </w:rPr>
              <w:t xml:space="preserve">Skin integrity </w:t>
            </w:r>
          </w:p>
        </w:tc>
      </w:tr>
      <w:tr w:rsidR="00FD5213" w:rsidRPr="001926B4" w14:paraId="258649EF" w14:textId="77777777" w:rsidTr="00CA1978">
        <w:trPr>
          <w:trHeight w:val="346"/>
        </w:trPr>
        <w:tc>
          <w:tcPr>
            <w:tcW w:w="2500" w:type="pct"/>
            <w:vAlign w:val="center"/>
            <w:hideMark/>
          </w:tcPr>
          <w:p w14:paraId="663661C9" w14:textId="77777777" w:rsidR="00FD5213" w:rsidRPr="001926B4" w:rsidRDefault="00FD5213" w:rsidP="00FD5213">
            <w:pPr>
              <w:spacing w:before="40" w:after="40"/>
              <w:rPr>
                <w:szCs w:val="20"/>
              </w:rPr>
            </w:pPr>
            <w:r w:rsidRPr="001926B4">
              <w:rPr>
                <w:szCs w:val="20"/>
              </w:rPr>
              <w:t xml:space="preserve">CPR training </w:t>
            </w:r>
          </w:p>
        </w:tc>
        <w:tc>
          <w:tcPr>
            <w:tcW w:w="2500" w:type="pct"/>
            <w:vAlign w:val="center"/>
          </w:tcPr>
          <w:p w14:paraId="4F525B52" w14:textId="77777777" w:rsidR="00FD5213" w:rsidRPr="001926B4" w:rsidRDefault="00FD5213" w:rsidP="00FD5213">
            <w:pPr>
              <w:spacing w:before="40" w:after="40"/>
              <w:rPr>
                <w:szCs w:val="20"/>
              </w:rPr>
            </w:pPr>
            <w:r w:rsidRPr="001926B4">
              <w:rPr>
                <w:szCs w:val="20"/>
              </w:rPr>
              <w:t xml:space="preserve">Staff Rights and Responsibilities </w:t>
            </w:r>
          </w:p>
        </w:tc>
      </w:tr>
      <w:tr w:rsidR="00FD5213" w:rsidRPr="001926B4" w14:paraId="31C26FCE" w14:textId="77777777" w:rsidTr="00CA1978">
        <w:trPr>
          <w:trHeight w:val="346"/>
        </w:trPr>
        <w:tc>
          <w:tcPr>
            <w:tcW w:w="2500" w:type="pct"/>
            <w:vAlign w:val="center"/>
            <w:hideMark/>
          </w:tcPr>
          <w:p w14:paraId="2BCF13F1" w14:textId="77777777" w:rsidR="00FD5213" w:rsidRPr="001926B4" w:rsidRDefault="00FD5213" w:rsidP="00FD5213">
            <w:pPr>
              <w:spacing w:before="40" w:after="40"/>
              <w:rPr>
                <w:szCs w:val="20"/>
              </w:rPr>
            </w:pPr>
            <w:r w:rsidRPr="001926B4">
              <w:rPr>
                <w:szCs w:val="20"/>
              </w:rPr>
              <w:t>Cultural Awareness</w:t>
            </w:r>
          </w:p>
        </w:tc>
        <w:tc>
          <w:tcPr>
            <w:tcW w:w="2500" w:type="pct"/>
            <w:vAlign w:val="center"/>
          </w:tcPr>
          <w:p w14:paraId="423CCE48" w14:textId="77777777" w:rsidR="00FD5213" w:rsidRPr="001926B4" w:rsidRDefault="00FD5213" w:rsidP="00FD5213">
            <w:pPr>
              <w:spacing w:before="40" w:after="40"/>
              <w:rPr>
                <w:szCs w:val="20"/>
              </w:rPr>
            </w:pPr>
            <w:r w:rsidRPr="001926B4">
              <w:rPr>
                <w:szCs w:val="20"/>
              </w:rPr>
              <w:t>Open Disclosure</w:t>
            </w:r>
          </w:p>
        </w:tc>
      </w:tr>
      <w:tr w:rsidR="00FD5213" w:rsidRPr="001926B4" w14:paraId="7EEB3A00" w14:textId="77777777" w:rsidTr="00CA1978">
        <w:trPr>
          <w:trHeight w:val="346"/>
        </w:trPr>
        <w:tc>
          <w:tcPr>
            <w:tcW w:w="2500" w:type="pct"/>
            <w:vAlign w:val="center"/>
            <w:hideMark/>
          </w:tcPr>
          <w:p w14:paraId="0B480EE7" w14:textId="77777777" w:rsidR="00FD5213" w:rsidRPr="001926B4" w:rsidRDefault="00FD5213" w:rsidP="00FD5213">
            <w:pPr>
              <w:spacing w:before="40" w:after="40"/>
              <w:rPr>
                <w:szCs w:val="20"/>
              </w:rPr>
            </w:pPr>
            <w:r w:rsidRPr="001926B4">
              <w:rPr>
                <w:szCs w:val="20"/>
              </w:rPr>
              <w:lastRenderedPageBreak/>
              <w:t xml:space="preserve">Fire training </w:t>
            </w:r>
          </w:p>
        </w:tc>
        <w:tc>
          <w:tcPr>
            <w:tcW w:w="2500" w:type="pct"/>
            <w:vAlign w:val="center"/>
          </w:tcPr>
          <w:p w14:paraId="667057F5" w14:textId="77777777" w:rsidR="00FD5213" w:rsidRPr="001926B4" w:rsidRDefault="00FD5213" w:rsidP="00FD5213">
            <w:pPr>
              <w:spacing w:before="40" w:after="40"/>
              <w:rPr>
                <w:szCs w:val="20"/>
              </w:rPr>
            </w:pPr>
            <w:r w:rsidRPr="001926B4">
              <w:rPr>
                <w:szCs w:val="20"/>
              </w:rPr>
              <w:t xml:space="preserve">Violent Incident Response </w:t>
            </w:r>
          </w:p>
        </w:tc>
      </w:tr>
      <w:tr w:rsidR="00FD5213" w:rsidRPr="001926B4" w14:paraId="3D67ED03" w14:textId="77777777" w:rsidTr="00CA1978">
        <w:trPr>
          <w:trHeight w:val="346"/>
        </w:trPr>
        <w:tc>
          <w:tcPr>
            <w:tcW w:w="2500" w:type="pct"/>
            <w:vAlign w:val="center"/>
            <w:hideMark/>
          </w:tcPr>
          <w:p w14:paraId="211D16B3" w14:textId="77777777" w:rsidR="00FD5213" w:rsidRPr="001926B4" w:rsidRDefault="00FD5213" w:rsidP="00FD5213">
            <w:pPr>
              <w:spacing w:before="40" w:after="40"/>
              <w:rPr>
                <w:szCs w:val="20"/>
              </w:rPr>
            </w:pPr>
            <w:r w:rsidRPr="001926B4">
              <w:rPr>
                <w:szCs w:val="20"/>
              </w:rPr>
              <w:t xml:space="preserve">Grievance resolution and/or behavioural management </w:t>
            </w:r>
          </w:p>
        </w:tc>
        <w:tc>
          <w:tcPr>
            <w:tcW w:w="2500" w:type="pct"/>
            <w:vAlign w:val="center"/>
          </w:tcPr>
          <w:p w14:paraId="73FC9EE0" w14:textId="77777777" w:rsidR="00FD5213" w:rsidRPr="001926B4" w:rsidRDefault="00FD5213" w:rsidP="00FD5213">
            <w:pPr>
              <w:spacing w:before="40" w:after="40"/>
              <w:rPr>
                <w:szCs w:val="20"/>
              </w:rPr>
            </w:pPr>
            <w:r w:rsidRPr="001926B4">
              <w:rPr>
                <w:szCs w:val="20"/>
              </w:rPr>
              <w:t>Waste Handling</w:t>
            </w:r>
          </w:p>
        </w:tc>
      </w:tr>
      <w:tr w:rsidR="00FD5213" w:rsidRPr="001926B4" w14:paraId="4D2158AE" w14:textId="77777777" w:rsidTr="00CA1978">
        <w:trPr>
          <w:trHeight w:val="346"/>
        </w:trPr>
        <w:tc>
          <w:tcPr>
            <w:tcW w:w="2500" w:type="pct"/>
            <w:vAlign w:val="center"/>
            <w:hideMark/>
          </w:tcPr>
          <w:p w14:paraId="56FC6CD2" w14:textId="77777777" w:rsidR="00FD5213" w:rsidRPr="001926B4" w:rsidRDefault="00FD5213" w:rsidP="00FD5213">
            <w:pPr>
              <w:spacing w:before="40" w:after="40"/>
              <w:rPr>
                <w:szCs w:val="20"/>
              </w:rPr>
            </w:pPr>
            <w:r w:rsidRPr="001926B4">
              <w:rPr>
                <w:szCs w:val="20"/>
              </w:rPr>
              <w:t>Hand Hygiene</w:t>
            </w:r>
          </w:p>
        </w:tc>
        <w:tc>
          <w:tcPr>
            <w:tcW w:w="2500" w:type="pct"/>
            <w:vAlign w:val="center"/>
          </w:tcPr>
          <w:p w14:paraId="2CE7A13C" w14:textId="77777777" w:rsidR="00FD5213" w:rsidRPr="001926B4" w:rsidRDefault="00FD5213" w:rsidP="00FD5213">
            <w:pPr>
              <w:spacing w:before="40" w:after="40"/>
              <w:rPr>
                <w:szCs w:val="20"/>
              </w:rPr>
            </w:pPr>
            <w:r w:rsidRPr="001926B4">
              <w:rPr>
                <w:szCs w:val="20"/>
              </w:rPr>
              <w:t xml:space="preserve">Waste Stream Management </w:t>
            </w:r>
          </w:p>
        </w:tc>
      </w:tr>
      <w:tr w:rsidR="00FD5213" w:rsidRPr="001926B4" w14:paraId="7A6525BB" w14:textId="77777777" w:rsidTr="0029358A">
        <w:trPr>
          <w:trHeight w:val="346"/>
        </w:trPr>
        <w:tc>
          <w:tcPr>
            <w:tcW w:w="2500" w:type="pct"/>
            <w:vAlign w:val="center"/>
            <w:hideMark/>
          </w:tcPr>
          <w:p w14:paraId="1353FBE8" w14:textId="77777777" w:rsidR="00FD5213" w:rsidRPr="001926B4" w:rsidRDefault="00FD5213" w:rsidP="00FD5213">
            <w:pPr>
              <w:spacing w:before="40" w:after="40"/>
              <w:rPr>
                <w:szCs w:val="20"/>
              </w:rPr>
            </w:pPr>
            <w:r w:rsidRPr="001926B4">
              <w:rPr>
                <w:szCs w:val="20"/>
              </w:rPr>
              <w:t xml:space="preserve">Health Records Management </w:t>
            </w:r>
          </w:p>
        </w:tc>
        <w:tc>
          <w:tcPr>
            <w:tcW w:w="2500" w:type="pct"/>
          </w:tcPr>
          <w:p w14:paraId="17F3ADF4" w14:textId="77777777" w:rsidR="00FD5213" w:rsidRPr="001926B4" w:rsidRDefault="00FD5213" w:rsidP="00FD5213">
            <w:pPr>
              <w:spacing w:before="40" w:after="40"/>
              <w:rPr>
                <w:szCs w:val="20"/>
              </w:rPr>
            </w:pPr>
          </w:p>
        </w:tc>
      </w:tr>
    </w:tbl>
    <w:p w14:paraId="15656AB3" w14:textId="77777777" w:rsidR="00A81BBE" w:rsidRDefault="00A81BBE" w:rsidP="00C475D0">
      <w:pPr>
        <w:pStyle w:val="Heading1"/>
      </w:pPr>
    </w:p>
    <w:tbl>
      <w:tblPr>
        <w:tblStyle w:val="TableGrid"/>
        <w:tblW w:w="5000" w:type="pct"/>
        <w:tblLook w:val="04A0" w:firstRow="1" w:lastRow="0" w:firstColumn="1" w:lastColumn="0" w:noHBand="0" w:noVBand="1"/>
      </w:tblPr>
      <w:tblGrid>
        <w:gridCol w:w="5228"/>
        <w:gridCol w:w="5228"/>
      </w:tblGrid>
      <w:tr w:rsidR="00FD5213" w:rsidRPr="00223B13" w14:paraId="1BEB2461" w14:textId="77777777" w:rsidTr="00FD5213">
        <w:trPr>
          <w:trHeight w:val="346"/>
        </w:trPr>
        <w:tc>
          <w:tcPr>
            <w:tcW w:w="5000" w:type="pct"/>
            <w:gridSpan w:val="2"/>
            <w:shd w:val="clear" w:color="auto" w:fill="C6D9F1" w:themeFill="text2" w:themeFillTint="33"/>
            <w:vAlign w:val="center"/>
          </w:tcPr>
          <w:p w14:paraId="6EBB20ED" w14:textId="77777777" w:rsidR="00FD5213" w:rsidRDefault="00FD5213" w:rsidP="00D97AFD">
            <w:pPr>
              <w:spacing w:after="0"/>
              <w:rPr>
                <w:b/>
              </w:rPr>
            </w:pPr>
            <w:r>
              <w:rPr>
                <w:b/>
              </w:rPr>
              <w:t>Training</w:t>
            </w:r>
            <w:r w:rsidRPr="006A2D9F">
              <w:rPr>
                <w:b/>
              </w:rPr>
              <w:t xml:space="preserve"> type – </w:t>
            </w:r>
            <w:r>
              <w:rPr>
                <w:b/>
              </w:rPr>
              <w:t>8134</w:t>
            </w:r>
            <w:r w:rsidRPr="006A2D9F">
              <w:rPr>
                <w:b/>
              </w:rPr>
              <w:t xml:space="preserve"> Examples  </w:t>
            </w:r>
          </w:p>
        </w:tc>
      </w:tr>
      <w:tr w:rsidR="0029358A" w:rsidRPr="00223B13" w14:paraId="20E4694F" w14:textId="77777777" w:rsidTr="0029358A">
        <w:trPr>
          <w:trHeight w:val="348"/>
        </w:trPr>
        <w:tc>
          <w:tcPr>
            <w:tcW w:w="2500" w:type="pct"/>
          </w:tcPr>
          <w:p w14:paraId="26DF4F84" w14:textId="77777777" w:rsidR="0029358A" w:rsidRPr="00223B13" w:rsidRDefault="0029358A" w:rsidP="00632FD5">
            <w:pPr>
              <w:spacing w:before="40" w:after="40"/>
              <w:rPr>
                <w:szCs w:val="20"/>
              </w:rPr>
            </w:pPr>
            <w:r w:rsidRPr="00A77D3C">
              <w:rPr>
                <w:szCs w:val="20"/>
              </w:rPr>
              <w:t>Driver safety</w:t>
            </w:r>
          </w:p>
        </w:tc>
        <w:tc>
          <w:tcPr>
            <w:tcW w:w="2500" w:type="pct"/>
          </w:tcPr>
          <w:p w14:paraId="5FFA5038" w14:textId="77777777" w:rsidR="0029358A" w:rsidRPr="00A77D3C" w:rsidRDefault="00FD5213" w:rsidP="00632FD5">
            <w:pPr>
              <w:spacing w:before="40" w:after="40"/>
              <w:rPr>
                <w:szCs w:val="20"/>
              </w:rPr>
            </w:pPr>
            <w:r>
              <w:rPr>
                <w:szCs w:val="20"/>
              </w:rPr>
              <w:t>M</w:t>
            </w:r>
            <w:r w:rsidRPr="00A77D3C">
              <w:rPr>
                <w:szCs w:val="20"/>
              </w:rPr>
              <w:t>anagement of waste and hazardous substances</w:t>
            </w:r>
          </w:p>
        </w:tc>
      </w:tr>
    </w:tbl>
    <w:p w14:paraId="75A8C3ED" w14:textId="77777777" w:rsidR="001872A2" w:rsidRDefault="001872A2" w:rsidP="00C475D0">
      <w:pPr>
        <w:pStyle w:val="Heading1"/>
      </w:pPr>
    </w:p>
    <w:tbl>
      <w:tblPr>
        <w:tblStyle w:val="TableGrid"/>
        <w:tblW w:w="5000" w:type="pct"/>
        <w:tblLook w:val="04A0" w:firstRow="1" w:lastRow="0" w:firstColumn="1" w:lastColumn="0" w:noHBand="0" w:noVBand="1"/>
      </w:tblPr>
      <w:tblGrid>
        <w:gridCol w:w="5228"/>
        <w:gridCol w:w="5228"/>
      </w:tblGrid>
      <w:tr w:rsidR="00FD5213" w:rsidRPr="00223B13" w14:paraId="265DE3FF" w14:textId="77777777" w:rsidTr="00FD5213">
        <w:trPr>
          <w:trHeight w:val="346"/>
        </w:trPr>
        <w:tc>
          <w:tcPr>
            <w:tcW w:w="5000" w:type="pct"/>
            <w:gridSpan w:val="2"/>
            <w:shd w:val="clear" w:color="auto" w:fill="C6D9F1" w:themeFill="text2" w:themeFillTint="33"/>
            <w:vAlign w:val="center"/>
          </w:tcPr>
          <w:p w14:paraId="66715F32" w14:textId="77777777" w:rsidR="00FD5213" w:rsidRDefault="00FD5213" w:rsidP="00BD6F8B">
            <w:pPr>
              <w:spacing w:after="0"/>
              <w:rPr>
                <w:b/>
              </w:rPr>
            </w:pPr>
            <w:r>
              <w:rPr>
                <w:b/>
              </w:rPr>
              <w:t>Training</w:t>
            </w:r>
            <w:r w:rsidRPr="006A2D9F">
              <w:rPr>
                <w:b/>
              </w:rPr>
              <w:t xml:space="preserve"> type – </w:t>
            </w:r>
            <w:r>
              <w:rPr>
                <w:b/>
              </w:rPr>
              <w:t>RTAC 2017</w:t>
            </w:r>
            <w:r w:rsidRPr="006A2D9F">
              <w:rPr>
                <w:b/>
              </w:rPr>
              <w:t xml:space="preserve"> Examples  </w:t>
            </w:r>
          </w:p>
        </w:tc>
      </w:tr>
      <w:tr w:rsidR="00FD5213" w:rsidRPr="00223B13" w14:paraId="02B3E308" w14:textId="77777777" w:rsidTr="0029358A">
        <w:trPr>
          <w:trHeight w:val="348"/>
        </w:trPr>
        <w:tc>
          <w:tcPr>
            <w:tcW w:w="2500" w:type="pct"/>
          </w:tcPr>
          <w:p w14:paraId="7B007783" w14:textId="77777777" w:rsidR="00FD5213" w:rsidRPr="00223B13" w:rsidRDefault="00FD5213" w:rsidP="00FD5213">
            <w:pPr>
              <w:spacing w:before="40" w:after="40"/>
              <w:rPr>
                <w:szCs w:val="20"/>
              </w:rPr>
            </w:pPr>
            <w:r w:rsidRPr="00701D32">
              <w:rPr>
                <w:szCs w:val="20"/>
              </w:rPr>
              <w:t>ART treatment requirements</w:t>
            </w:r>
          </w:p>
        </w:tc>
        <w:tc>
          <w:tcPr>
            <w:tcW w:w="2500" w:type="pct"/>
          </w:tcPr>
          <w:p w14:paraId="5BF5E08A" w14:textId="77777777" w:rsidR="00FD5213" w:rsidRPr="00701D32" w:rsidRDefault="00FD5213" w:rsidP="00FD5213">
            <w:pPr>
              <w:spacing w:before="40" w:after="40"/>
              <w:rPr>
                <w:szCs w:val="20"/>
              </w:rPr>
            </w:pPr>
            <w:r w:rsidRPr="00701D32">
              <w:rPr>
                <w:szCs w:val="20"/>
              </w:rPr>
              <w:t>Hand hygiene</w:t>
            </w:r>
          </w:p>
        </w:tc>
      </w:tr>
      <w:tr w:rsidR="00FD5213" w:rsidRPr="00223B13" w14:paraId="7579B515" w14:textId="77777777" w:rsidTr="0029358A">
        <w:trPr>
          <w:trHeight w:val="348"/>
        </w:trPr>
        <w:tc>
          <w:tcPr>
            <w:tcW w:w="2500" w:type="pct"/>
          </w:tcPr>
          <w:p w14:paraId="4A1955AA" w14:textId="77777777" w:rsidR="00FD5213" w:rsidRPr="00701D32" w:rsidRDefault="00FD5213" w:rsidP="00FD5213">
            <w:pPr>
              <w:spacing w:before="40" w:after="40"/>
              <w:rPr>
                <w:szCs w:val="20"/>
              </w:rPr>
            </w:pPr>
            <w:r w:rsidRPr="00701D32">
              <w:rPr>
                <w:szCs w:val="20"/>
              </w:rPr>
              <w:t>CME points</w:t>
            </w:r>
          </w:p>
        </w:tc>
        <w:tc>
          <w:tcPr>
            <w:tcW w:w="2500" w:type="pct"/>
          </w:tcPr>
          <w:p w14:paraId="48F83799" w14:textId="77777777" w:rsidR="00FD5213" w:rsidRPr="00223B13" w:rsidRDefault="00FD5213" w:rsidP="00FD5213">
            <w:pPr>
              <w:spacing w:before="40" w:after="40"/>
              <w:rPr>
                <w:szCs w:val="20"/>
              </w:rPr>
            </w:pPr>
            <w:r w:rsidRPr="00701D32">
              <w:rPr>
                <w:szCs w:val="20"/>
              </w:rPr>
              <w:t>Staff induction</w:t>
            </w:r>
          </w:p>
        </w:tc>
      </w:tr>
      <w:tr w:rsidR="0029358A" w:rsidRPr="00223B13" w14:paraId="4566A39E" w14:textId="77777777" w:rsidTr="0029358A">
        <w:trPr>
          <w:trHeight w:val="348"/>
        </w:trPr>
        <w:tc>
          <w:tcPr>
            <w:tcW w:w="2500" w:type="pct"/>
          </w:tcPr>
          <w:p w14:paraId="5924D1ED" w14:textId="77777777" w:rsidR="0029358A" w:rsidRPr="00701D32" w:rsidRDefault="0029358A" w:rsidP="00BD6F8B">
            <w:pPr>
              <w:spacing w:before="40" w:after="40"/>
              <w:rPr>
                <w:szCs w:val="20"/>
              </w:rPr>
            </w:pPr>
            <w:r w:rsidRPr="00701D32">
              <w:rPr>
                <w:szCs w:val="20"/>
              </w:rPr>
              <w:t>Continuing education</w:t>
            </w:r>
          </w:p>
        </w:tc>
        <w:tc>
          <w:tcPr>
            <w:tcW w:w="2500" w:type="pct"/>
          </w:tcPr>
          <w:p w14:paraId="74964F21" w14:textId="77777777" w:rsidR="0029358A" w:rsidRPr="00701D32" w:rsidRDefault="0029358A" w:rsidP="00BD6F8B">
            <w:pPr>
              <w:spacing w:before="40" w:after="40"/>
              <w:rPr>
                <w:szCs w:val="20"/>
              </w:rPr>
            </w:pPr>
          </w:p>
        </w:tc>
      </w:tr>
    </w:tbl>
    <w:p w14:paraId="0D9FBD57" w14:textId="77777777" w:rsidR="00FD782C" w:rsidRDefault="00FD782C">
      <w:pPr>
        <w:spacing w:after="200"/>
        <w:rPr>
          <w:rFonts w:asciiTheme="minorHAnsi" w:hAnsiTheme="minorHAnsi" w:cstheme="minorHAnsi"/>
          <w:b/>
          <w:sz w:val="28"/>
          <w:szCs w:val="24"/>
        </w:rPr>
      </w:pPr>
    </w:p>
    <w:p w14:paraId="442F7D62" w14:textId="77777777" w:rsidR="00FD5213" w:rsidRDefault="00FD5213" w:rsidP="000070FF">
      <w:pPr>
        <w:pStyle w:val="Heading2"/>
        <w:rPr>
          <w:sz w:val="28"/>
          <w:szCs w:val="28"/>
        </w:rPr>
      </w:pPr>
      <w:bookmarkStart w:id="107" w:name="_Toc504490985"/>
    </w:p>
    <w:p w14:paraId="6CE9FD14" w14:textId="77777777" w:rsidR="00FD5213" w:rsidRDefault="00FD5213">
      <w:pPr>
        <w:spacing w:after="200"/>
        <w:rPr>
          <w:rFonts w:asciiTheme="minorHAnsi" w:eastAsiaTheme="majorEastAsia" w:hAnsiTheme="minorHAnsi" w:cstheme="majorBidi"/>
          <w:b/>
          <w:bCs/>
          <w:sz w:val="28"/>
          <w:szCs w:val="28"/>
        </w:rPr>
      </w:pPr>
      <w:r>
        <w:rPr>
          <w:sz w:val="28"/>
          <w:szCs w:val="28"/>
        </w:rPr>
        <w:br w:type="page"/>
      </w:r>
    </w:p>
    <w:p w14:paraId="679ED85B" w14:textId="77777777" w:rsidR="00AE197A" w:rsidRPr="000070FF" w:rsidRDefault="009D6DF0" w:rsidP="000070FF">
      <w:pPr>
        <w:pStyle w:val="Heading2"/>
        <w:rPr>
          <w:sz w:val="28"/>
          <w:szCs w:val="28"/>
        </w:rPr>
      </w:pPr>
      <w:bookmarkStart w:id="108" w:name="_Toc522548932"/>
      <w:r w:rsidRPr="000070FF">
        <w:rPr>
          <w:sz w:val="28"/>
          <w:szCs w:val="28"/>
        </w:rPr>
        <w:lastRenderedPageBreak/>
        <w:t>W</w:t>
      </w:r>
      <w:r w:rsidR="00C025F2" w:rsidRPr="000070FF">
        <w:rPr>
          <w:sz w:val="28"/>
          <w:szCs w:val="28"/>
        </w:rPr>
        <w:t>ork A</w:t>
      </w:r>
      <w:r w:rsidR="00AE197A" w:rsidRPr="000070FF">
        <w:rPr>
          <w:sz w:val="28"/>
          <w:szCs w:val="28"/>
        </w:rPr>
        <w:t>reas</w:t>
      </w:r>
      <w:bookmarkEnd w:id="106"/>
      <w:bookmarkEnd w:id="107"/>
      <w:bookmarkEnd w:id="108"/>
    </w:p>
    <w:p w14:paraId="53DF1112" w14:textId="77777777" w:rsidR="00475A07" w:rsidRDefault="00AE197A" w:rsidP="00E43331">
      <w:r>
        <w:t xml:space="preserve">This list appears when </w:t>
      </w:r>
      <w:r w:rsidRPr="00FF5EBC">
        <w:t xml:space="preserve">adding an item to any register. It is the list of </w:t>
      </w:r>
      <w:r>
        <w:t xml:space="preserve">functional </w:t>
      </w:r>
      <w:r w:rsidRPr="00FF5EBC">
        <w:t>work areas in the organisation</w:t>
      </w:r>
      <w:r>
        <w:t xml:space="preserve"> (</w:t>
      </w:r>
      <w:proofErr w:type="spellStart"/>
      <w:r>
        <w:t>eg</w:t>
      </w:r>
      <w:proofErr w:type="spellEnd"/>
      <w:r>
        <w:t xml:space="preserve"> HR Administration, Clinic, Programs, etc) </w:t>
      </w:r>
      <w:r w:rsidRPr="00FF5EBC">
        <w:t xml:space="preserve">that </w:t>
      </w:r>
      <w:r>
        <w:t xml:space="preserve">tasks and issues </w:t>
      </w:r>
      <w:r w:rsidRPr="00FF5EBC">
        <w:t>can be a</w:t>
      </w:r>
      <w:r w:rsidR="00DF6312">
        <w:t>ssigned to. All Registers allow</w:t>
      </w:r>
      <w:r w:rsidRPr="00FF5EBC">
        <w:t xml:space="preserve"> for sorting, filtering and </w:t>
      </w:r>
      <w:r w:rsidR="00DF6312">
        <w:t xml:space="preserve">printing of </w:t>
      </w:r>
      <w:r w:rsidRPr="00FF5EBC">
        <w:t>report</w:t>
      </w:r>
      <w:r w:rsidR="00DF6312">
        <w:t>s based on “work areas”</w:t>
      </w:r>
      <w:r w:rsidR="00475A07">
        <w:t>.</w:t>
      </w:r>
    </w:p>
    <w:p w14:paraId="2F9EBC9A" w14:textId="77777777" w:rsidR="008006E3" w:rsidRPr="00224E50" w:rsidRDefault="00F22F33" w:rsidP="00224E50">
      <w:pPr>
        <w:rPr>
          <w:b/>
        </w:rPr>
      </w:pPr>
      <w:bookmarkStart w:id="109" w:name="_Toc504490986"/>
      <w:r w:rsidRPr="00224E50">
        <w:rPr>
          <w:b/>
        </w:rPr>
        <w:t>Work a</w:t>
      </w:r>
      <w:r w:rsidR="008006E3" w:rsidRPr="00224E50">
        <w:rPr>
          <w:b/>
        </w:rPr>
        <w:t>rea</w:t>
      </w:r>
      <w:r w:rsidRPr="00224E50">
        <w:rPr>
          <w:b/>
        </w:rPr>
        <w:t xml:space="preserve"> -</w:t>
      </w:r>
      <w:r w:rsidR="008006E3" w:rsidRPr="00224E50">
        <w:rPr>
          <w:b/>
        </w:rPr>
        <w:t xml:space="preserve"> Examples</w:t>
      </w:r>
      <w:bookmarkEnd w:id="109"/>
    </w:p>
    <w:tbl>
      <w:tblPr>
        <w:tblStyle w:val="TableGrid"/>
        <w:tblW w:w="5043" w:type="pct"/>
        <w:tblLook w:val="04A0" w:firstRow="1" w:lastRow="0" w:firstColumn="1" w:lastColumn="0" w:noHBand="0" w:noVBand="1"/>
      </w:tblPr>
      <w:tblGrid>
        <w:gridCol w:w="5273"/>
        <w:gridCol w:w="5273"/>
      </w:tblGrid>
      <w:tr w:rsidR="00C948FA" w:rsidRPr="000B2F74" w14:paraId="29DF1B37" w14:textId="77777777" w:rsidTr="00FD5213">
        <w:trPr>
          <w:trHeight w:val="346"/>
          <w:tblHeader/>
        </w:trPr>
        <w:tc>
          <w:tcPr>
            <w:tcW w:w="2500" w:type="pct"/>
            <w:tcBorders>
              <w:bottom w:val="single" w:sz="4" w:space="0" w:color="auto"/>
            </w:tcBorders>
            <w:shd w:val="clear" w:color="auto" w:fill="BFBFBF" w:themeFill="background1" w:themeFillShade="BF"/>
          </w:tcPr>
          <w:bookmarkEnd w:id="3"/>
          <w:bookmarkEnd w:id="93"/>
          <w:bookmarkEnd w:id="94"/>
          <w:p w14:paraId="77B62A59" w14:textId="77777777" w:rsidR="00C948FA" w:rsidRPr="004B09F5" w:rsidRDefault="00C948FA" w:rsidP="002C7308">
            <w:pPr>
              <w:spacing w:before="40" w:after="40"/>
              <w:rPr>
                <w:b/>
                <w:szCs w:val="20"/>
              </w:rPr>
            </w:pPr>
            <w:r w:rsidRPr="004B09F5">
              <w:rPr>
                <w:b/>
                <w:szCs w:val="20"/>
              </w:rPr>
              <w:t>Primary work area</w:t>
            </w:r>
            <w:r w:rsidR="008006E3" w:rsidRPr="004B09F5">
              <w:rPr>
                <w:b/>
                <w:szCs w:val="20"/>
              </w:rPr>
              <w:t xml:space="preserve"> </w:t>
            </w:r>
          </w:p>
        </w:tc>
        <w:tc>
          <w:tcPr>
            <w:tcW w:w="2500" w:type="pct"/>
            <w:shd w:val="clear" w:color="auto" w:fill="BFBFBF" w:themeFill="background1" w:themeFillShade="BF"/>
          </w:tcPr>
          <w:p w14:paraId="22838056" w14:textId="77777777" w:rsidR="00C948FA" w:rsidRPr="004B09F5" w:rsidRDefault="00C948FA" w:rsidP="002C7308">
            <w:pPr>
              <w:spacing w:before="40" w:after="40"/>
              <w:rPr>
                <w:b/>
                <w:szCs w:val="20"/>
              </w:rPr>
            </w:pPr>
            <w:r w:rsidRPr="004B09F5">
              <w:rPr>
                <w:b/>
                <w:szCs w:val="20"/>
              </w:rPr>
              <w:t xml:space="preserve"> Secondary work area</w:t>
            </w:r>
            <w:r w:rsidR="008006E3" w:rsidRPr="004B09F5">
              <w:rPr>
                <w:b/>
                <w:szCs w:val="20"/>
              </w:rPr>
              <w:t xml:space="preserve"> </w:t>
            </w:r>
          </w:p>
        </w:tc>
      </w:tr>
      <w:tr w:rsidR="00C948FA" w:rsidRPr="000B2F74" w14:paraId="10D33970" w14:textId="77777777" w:rsidTr="00D0565E">
        <w:trPr>
          <w:trHeight w:val="346"/>
        </w:trPr>
        <w:tc>
          <w:tcPr>
            <w:tcW w:w="2500" w:type="pct"/>
            <w:tcBorders>
              <w:bottom w:val="nil"/>
            </w:tcBorders>
          </w:tcPr>
          <w:p w14:paraId="6F23DAC1" w14:textId="77777777" w:rsidR="00C948FA" w:rsidRPr="004B09F5" w:rsidRDefault="00C948FA" w:rsidP="002C7308">
            <w:pPr>
              <w:spacing w:before="40" w:after="40"/>
              <w:rPr>
                <w:rFonts w:asciiTheme="minorHAnsi" w:hAnsiTheme="minorHAnsi"/>
                <w:szCs w:val="20"/>
              </w:rPr>
            </w:pPr>
            <w:r w:rsidRPr="004B09F5">
              <w:rPr>
                <w:rFonts w:asciiTheme="minorHAnsi" w:hAnsiTheme="minorHAnsi"/>
                <w:szCs w:val="20"/>
              </w:rPr>
              <w:t xml:space="preserve">Corporate services </w:t>
            </w:r>
          </w:p>
        </w:tc>
        <w:tc>
          <w:tcPr>
            <w:tcW w:w="2500" w:type="pct"/>
          </w:tcPr>
          <w:p w14:paraId="4D8C0CC8" w14:textId="77777777" w:rsidR="00C948FA" w:rsidRPr="004B09F5" w:rsidRDefault="00C948FA" w:rsidP="002C7308">
            <w:pPr>
              <w:spacing w:before="40" w:after="40"/>
              <w:rPr>
                <w:szCs w:val="20"/>
              </w:rPr>
            </w:pPr>
            <w:r w:rsidRPr="004B09F5">
              <w:rPr>
                <w:szCs w:val="20"/>
              </w:rPr>
              <w:t>Administration</w:t>
            </w:r>
          </w:p>
        </w:tc>
      </w:tr>
      <w:tr w:rsidR="00C948FA" w:rsidRPr="000B2F74" w14:paraId="4ED319AF" w14:textId="77777777" w:rsidTr="00D0565E">
        <w:trPr>
          <w:trHeight w:val="346"/>
        </w:trPr>
        <w:tc>
          <w:tcPr>
            <w:tcW w:w="2500" w:type="pct"/>
            <w:tcBorders>
              <w:top w:val="nil"/>
              <w:bottom w:val="nil"/>
            </w:tcBorders>
          </w:tcPr>
          <w:p w14:paraId="124F3CEE" w14:textId="77777777" w:rsidR="00C948FA" w:rsidRPr="004B09F5" w:rsidRDefault="00C948FA" w:rsidP="002C7308">
            <w:pPr>
              <w:spacing w:before="40" w:after="40"/>
              <w:rPr>
                <w:rFonts w:asciiTheme="minorHAnsi" w:hAnsiTheme="minorHAnsi"/>
                <w:szCs w:val="20"/>
              </w:rPr>
            </w:pPr>
          </w:p>
        </w:tc>
        <w:tc>
          <w:tcPr>
            <w:tcW w:w="2500" w:type="pct"/>
          </w:tcPr>
          <w:p w14:paraId="04E135A1" w14:textId="77777777" w:rsidR="00C948FA" w:rsidRPr="004B09F5" w:rsidRDefault="00C948FA" w:rsidP="002C7308">
            <w:pPr>
              <w:spacing w:before="40" w:after="40"/>
              <w:rPr>
                <w:szCs w:val="20"/>
              </w:rPr>
            </w:pPr>
            <w:r w:rsidRPr="004B09F5">
              <w:rPr>
                <w:szCs w:val="20"/>
              </w:rPr>
              <w:t>Finance</w:t>
            </w:r>
          </w:p>
        </w:tc>
      </w:tr>
      <w:tr w:rsidR="00C948FA" w:rsidRPr="000B2F74" w14:paraId="740A5932" w14:textId="77777777" w:rsidTr="00D0565E">
        <w:trPr>
          <w:trHeight w:val="346"/>
        </w:trPr>
        <w:tc>
          <w:tcPr>
            <w:tcW w:w="2500" w:type="pct"/>
            <w:tcBorders>
              <w:top w:val="nil"/>
              <w:bottom w:val="nil"/>
            </w:tcBorders>
          </w:tcPr>
          <w:p w14:paraId="138D3142" w14:textId="77777777" w:rsidR="00C948FA" w:rsidRPr="004B09F5" w:rsidRDefault="00C948FA" w:rsidP="002C7308">
            <w:pPr>
              <w:spacing w:before="40" w:after="40"/>
              <w:rPr>
                <w:rFonts w:asciiTheme="minorHAnsi" w:hAnsiTheme="minorHAnsi"/>
                <w:szCs w:val="20"/>
              </w:rPr>
            </w:pPr>
          </w:p>
        </w:tc>
        <w:tc>
          <w:tcPr>
            <w:tcW w:w="2500" w:type="pct"/>
          </w:tcPr>
          <w:p w14:paraId="2AA76CEC" w14:textId="77777777" w:rsidR="00C948FA" w:rsidRPr="004B09F5" w:rsidRDefault="008B148A" w:rsidP="002C7308">
            <w:pPr>
              <w:spacing w:before="40" w:after="40"/>
              <w:rPr>
                <w:szCs w:val="20"/>
              </w:rPr>
            </w:pPr>
            <w:r>
              <w:rPr>
                <w:szCs w:val="20"/>
              </w:rPr>
              <w:t>Human Resource</w:t>
            </w:r>
          </w:p>
        </w:tc>
      </w:tr>
      <w:tr w:rsidR="00C948FA" w:rsidRPr="000B2F74" w14:paraId="61ECCDD6" w14:textId="77777777" w:rsidTr="00D0565E">
        <w:trPr>
          <w:trHeight w:val="346"/>
        </w:trPr>
        <w:tc>
          <w:tcPr>
            <w:tcW w:w="2500" w:type="pct"/>
            <w:tcBorders>
              <w:top w:val="nil"/>
              <w:bottom w:val="nil"/>
            </w:tcBorders>
          </w:tcPr>
          <w:p w14:paraId="4C0CCD99" w14:textId="77777777" w:rsidR="00C948FA" w:rsidRPr="004B09F5" w:rsidRDefault="00C948FA" w:rsidP="002C7308">
            <w:pPr>
              <w:spacing w:before="40" w:after="40"/>
              <w:rPr>
                <w:rFonts w:asciiTheme="minorHAnsi" w:hAnsiTheme="minorHAnsi"/>
                <w:szCs w:val="20"/>
              </w:rPr>
            </w:pPr>
          </w:p>
        </w:tc>
        <w:tc>
          <w:tcPr>
            <w:tcW w:w="2500" w:type="pct"/>
          </w:tcPr>
          <w:p w14:paraId="223838EE" w14:textId="77777777" w:rsidR="00C948FA" w:rsidRPr="004B09F5" w:rsidRDefault="00C948FA" w:rsidP="002C7308">
            <w:pPr>
              <w:spacing w:before="40" w:after="40"/>
              <w:rPr>
                <w:szCs w:val="20"/>
              </w:rPr>
            </w:pPr>
            <w:r w:rsidRPr="004B09F5">
              <w:rPr>
                <w:szCs w:val="20"/>
              </w:rPr>
              <w:t xml:space="preserve">Infection </w:t>
            </w:r>
            <w:r w:rsidR="007D0001">
              <w:rPr>
                <w:szCs w:val="20"/>
              </w:rPr>
              <w:t xml:space="preserve">prevention and </w:t>
            </w:r>
            <w:r w:rsidRPr="004B09F5">
              <w:rPr>
                <w:szCs w:val="20"/>
              </w:rPr>
              <w:t>control</w:t>
            </w:r>
          </w:p>
        </w:tc>
      </w:tr>
      <w:tr w:rsidR="00C948FA" w:rsidRPr="000B2F74" w14:paraId="7ED839F7" w14:textId="77777777" w:rsidTr="00D0565E">
        <w:trPr>
          <w:trHeight w:val="346"/>
        </w:trPr>
        <w:tc>
          <w:tcPr>
            <w:tcW w:w="2500" w:type="pct"/>
            <w:tcBorders>
              <w:top w:val="nil"/>
              <w:bottom w:val="nil"/>
            </w:tcBorders>
          </w:tcPr>
          <w:p w14:paraId="54A1809A" w14:textId="77777777" w:rsidR="00C948FA" w:rsidRPr="004B09F5" w:rsidRDefault="00C948FA" w:rsidP="002C7308">
            <w:pPr>
              <w:spacing w:before="40" w:after="40"/>
              <w:rPr>
                <w:rFonts w:asciiTheme="minorHAnsi" w:hAnsiTheme="minorHAnsi"/>
                <w:szCs w:val="20"/>
              </w:rPr>
            </w:pPr>
          </w:p>
        </w:tc>
        <w:tc>
          <w:tcPr>
            <w:tcW w:w="2500" w:type="pct"/>
          </w:tcPr>
          <w:p w14:paraId="52CF896F" w14:textId="77777777" w:rsidR="00C948FA" w:rsidRPr="004B09F5" w:rsidRDefault="008B148A" w:rsidP="002C7308">
            <w:pPr>
              <w:spacing w:before="40" w:after="40"/>
              <w:rPr>
                <w:szCs w:val="20"/>
              </w:rPr>
            </w:pPr>
            <w:r>
              <w:rPr>
                <w:szCs w:val="20"/>
              </w:rPr>
              <w:t>Information Communications Technology</w:t>
            </w:r>
          </w:p>
        </w:tc>
      </w:tr>
      <w:tr w:rsidR="00C948FA" w:rsidRPr="000B2F74" w14:paraId="3454FDB2" w14:textId="77777777" w:rsidTr="00D0565E">
        <w:trPr>
          <w:trHeight w:val="346"/>
        </w:trPr>
        <w:tc>
          <w:tcPr>
            <w:tcW w:w="2500" w:type="pct"/>
            <w:tcBorders>
              <w:top w:val="nil"/>
              <w:bottom w:val="nil"/>
            </w:tcBorders>
          </w:tcPr>
          <w:p w14:paraId="4834C658" w14:textId="77777777" w:rsidR="00C948FA" w:rsidRPr="004B09F5" w:rsidRDefault="00C948FA" w:rsidP="002C7308">
            <w:pPr>
              <w:spacing w:before="40" w:after="40"/>
              <w:rPr>
                <w:rFonts w:asciiTheme="minorHAnsi" w:hAnsiTheme="minorHAnsi"/>
                <w:szCs w:val="20"/>
              </w:rPr>
            </w:pPr>
          </w:p>
        </w:tc>
        <w:tc>
          <w:tcPr>
            <w:tcW w:w="2500" w:type="pct"/>
          </w:tcPr>
          <w:p w14:paraId="2BAA0380" w14:textId="77777777" w:rsidR="00C948FA" w:rsidRPr="004B09F5" w:rsidRDefault="00C948FA" w:rsidP="002C7308">
            <w:pPr>
              <w:spacing w:before="40" w:after="40"/>
              <w:rPr>
                <w:szCs w:val="20"/>
              </w:rPr>
            </w:pPr>
            <w:r w:rsidRPr="004B09F5">
              <w:rPr>
                <w:szCs w:val="20"/>
              </w:rPr>
              <w:t xml:space="preserve">Marketing and promotion </w:t>
            </w:r>
          </w:p>
        </w:tc>
      </w:tr>
      <w:tr w:rsidR="00C948FA" w:rsidRPr="000B2F74" w14:paraId="7C2F2541" w14:textId="77777777" w:rsidTr="00D0565E">
        <w:trPr>
          <w:trHeight w:val="346"/>
        </w:trPr>
        <w:tc>
          <w:tcPr>
            <w:tcW w:w="2500" w:type="pct"/>
            <w:tcBorders>
              <w:top w:val="nil"/>
              <w:bottom w:val="nil"/>
            </w:tcBorders>
          </w:tcPr>
          <w:p w14:paraId="3B957858" w14:textId="77777777" w:rsidR="00C948FA" w:rsidRPr="004B09F5" w:rsidRDefault="00C948FA" w:rsidP="002C7308">
            <w:pPr>
              <w:spacing w:before="40" w:after="40"/>
              <w:rPr>
                <w:rFonts w:asciiTheme="minorHAnsi" w:hAnsiTheme="minorHAnsi"/>
                <w:szCs w:val="20"/>
              </w:rPr>
            </w:pPr>
          </w:p>
        </w:tc>
        <w:tc>
          <w:tcPr>
            <w:tcW w:w="2500" w:type="pct"/>
          </w:tcPr>
          <w:p w14:paraId="7036AA46" w14:textId="77777777" w:rsidR="00C948FA" w:rsidRPr="004B09F5" w:rsidRDefault="00C948FA" w:rsidP="002C7308">
            <w:pPr>
              <w:spacing w:before="40" w:after="40"/>
              <w:rPr>
                <w:szCs w:val="20"/>
              </w:rPr>
            </w:pPr>
            <w:r w:rsidRPr="004B09F5">
              <w:rPr>
                <w:szCs w:val="20"/>
              </w:rPr>
              <w:t>Quality and risk</w:t>
            </w:r>
          </w:p>
        </w:tc>
      </w:tr>
      <w:tr w:rsidR="00C948FA" w:rsidRPr="000B2F74" w14:paraId="1CB10C27" w14:textId="77777777" w:rsidTr="00D0565E">
        <w:trPr>
          <w:trHeight w:val="346"/>
        </w:trPr>
        <w:tc>
          <w:tcPr>
            <w:tcW w:w="2500" w:type="pct"/>
            <w:tcBorders>
              <w:top w:val="nil"/>
              <w:bottom w:val="single" w:sz="4" w:space="0" w:color="auto"/>
            </w:tcBorders>
          </w:tcPr>
          <w:p w14:paraId="37B5291F" w14:textId="77777777" w:rsidR="00C948FA" w:rsidRPr="004B09F5" w:rsidRDefault="00C948FA" w:rsidP="002C7308">
            <w:pPr>
              <w:spacing w:before="40" w:after="40"/>
              <w:rPr>
                <w:rFonts w:asciiTheme="minorHAnsi" w:hAnsiTheme="minorHAnsi"/>
                <w:szCs w:val="20"/>
              </w:rPr>
            </w:pPr>
          </w:p>
        </w:tc>
        <w:tc>
          <w:tcPr>
            <w:tcW w:w="2500" w:type="pct"/>
          </w:tcPr>
          <w:p w14:paraId="3BF76380" w14:textId="77777777" w:rsidR="00C948FA" w:rsidRPr="004B09F5" w:rsidRDefault="00C948FA" w:rsidP="002C7308">
            <w:pPr>
              <w:spacing w:before="40" w:after="40"/>
              <w:rPr>
                <w:szCs w:val="20"/>
              </w:rPr>
            </w:pPr>
            <w:r w:rsidRPr="004B09F5">
              <w:rPr>
                <w:szCs w:val="20"/>
              </w:rPr>
              <w:t>Work health and safety</w:t>
            </w:r>
          </w:p>
        </w:tc>
      </w:tr>
      <w:tr w:rsidR="00C948FA" w:rsidRPr="000B2F74" w14:paraId="69CCC2F8" w14:textId="77777777" w:rsidTr="00D0565E">
        <w:trPr>
          <w:trHeight w:val="346"/>
        </w:trPr>
        <w:tc>
          <w:tcPr>
            <w:tcW w:w="2500" w:type="pct"/>
            <w:tcBorders>
              <w:bottom w:val="nil"/>
            </w:tcBorders>
          </w:tcPr>
          <w:p w14:paraId="4F2C0829" w14:textId="77777777" w:rsidR="00C948FA" w:rsidRPr="004B09F5" w:rsidRDefault="00C948FA" w:rsidP="002C7308">
            <w:pPr>
              <w:spacing w:before="40" w:after="40"/>
              <w:rPr>
                <w:rFonts w:asciiTheme="minorHAnsi" w:hAnsiTheme="minorHAnsi"/>
                <w:szCs w:val="20"/>
              </w:rPr>
            </w:pPr>
            <w:r w:rsidRPr="004B09F5">
              <w:rPr>
                <w:rFonts w:asciiTheme="minorHAnsi" w:hAnsiTheme="minorHAnsi"/>
                <w:szCs w:val="20"/>
              </w:rPr>
              <w:t>Governance</w:t>
            </w:r>
          </w:p>
        </w:tc>
        <w:tc>
          <w:tcPr>
            <w:tcW w:w="2500" w:type="pct"/>
          </w:tcPr>
          <w:p w14:paraId="6741FE7C" w14:textId="77777777" w:rsidR="00C948FA" w:rsidRPr="004B09F5" w:rsidRDefault="00C948FA" w:rsidP="002C7308">
            <w:pPr>
              <w:spacing w:before="40" w:after="40"/>
              <w:rPr>
                <w:szCs w:val="20"/>
              </w:rPr>
            </w:pPr>
            <w:r w:rsidRPr="004B09F5">
              <w:rPr>
                <w:szCs w:val="20"/>
              </w:rPr>
              <w:t xml:space="preserve">Board </w:t>
            </w:r>
          </w:p>
        </w:tc>
      </w:tr>
      <w:tr w:rsidR="00C948FA" w:rsidRPr="000B2F74" w14:paraId="7BA2023A" w14:textId="77777777" w:rsidTr="00D0565E">
        <w:trPr>
          <w:trHeight w:val="346"/>
        </w:trPr>
        <w:tc>
          <w:tcPr>
            <w:tcW w:w="2500" w:type="pct"/>
            <w:tcBorders>
              <w:top w:val="nil"/>
              <w:bottom w:val="nil"/>
            </w:tcBorders>
          </w:tcPr>
          <w:p w14:paraId="6F60A1D2" w14:textId="77777777" w:rsidR="00C948FA" w:rsidRPr="004B09F5" w:rsidRDefault="00C948FA" w:rsidP="002C7308">
            <w:pPr>
              <w:spacing w:before="40" w:after="40"/>
              <w:rPr>
                <w:rFonts w:asciiTheme="minorHAnsi" w:hAnsiTheme="minorHAnsi"/>
                <w:szCs w:val="20"/>
              </w:rPr>
            </w:pPr>
          </w:p>
        </w:tc>
        <w:tc>
          <w:tcPr>
            <w:tcW w:w="2500" w:type="pct"/>
          </w:tcPr>
          <w:p w14:paraId="692CED8C" w14:textId="77777777" w:rsidR="00C948FA" w:rsidRPr="004B09F5" w:rsidRDefault="00C948FA" w:rsidP="002C7308">
            <w:pPr>
              <w:spacing w:before="40" w:after="40"/>
              <w:rPr>
                <w:szCs w:val="20"/>
              </w:rPr>
            </w:pPr>
            <w:r w:rsidRPr="004B09F5">
              <w:rPr>
                <w:szCs w:val="20"/>
              </w:rPr>
              <w:t>Clinical governance</w:t>
            </w:r>
          </w:p>
        </w:tc>
      </w:tr>
      <w:tr w:rsidR="00C948FA" w:rsidRPr="000B2F74" w14:paraId="18418FA8" w14:textId="77777777" w:rsidTr="00D0565E">
        <w:trPr>
          <w:trHeight w:val="346"/>
        </w:trPr>
        <w:tc>
          <w:tcPr>
            <w:tcW w:w="2500" w:type="pct"/>
            <w:tcBorders>
              <w:top w:val="nil"/>
              <w:bottom w:val="nil"/>
            </w:tcBorders>
          </w:tcPr>
          <w:p w14:paraId="113C5A44" w14:textId="77777777" w:rsidR="00C948FA" w:rsidRPr="004B09F5" w:rsidRDefault="00C948FA" w:rsidP="002C7308">
            <w:pPr>
              <w:spacing w:before="40" w:after="40"/>
              <w:rPr>
                <w:rFonts w:asciiTheme="minorHAnsi" w:hAnsiTheme="minorHAnsi"/>
                <w:szCs w:val="20"/>
              </w:rPr>
            </w:pPr>
          </w:p>
        </w:tc>
        <w:tc>
          <w:tcPr>
            <w:tcW w:w="2500" w:type="pct"/>
          </w:tcPr>
          <w:p w14:paraId="535FAB75" w14:textId="77777777" w:rsidR="00C948FA" w:rsidRPr="004B09F5" w:rsidRDefault="00C948FA" w:rsidP="002C7308">
            <w:pPr>
              <w:spacing w:before="40" w:after="40"/>
              <w:rPr>
                <w:szCs w:val="20"/>
              </w:rPr>
            </w:pPr>
            <w:r w:rsidRPr="004B09F5">
              <w:rPr>
                <w:szCs w:val="20"/>
              </w:rPr>
              <w:t>Corporate governance</w:t>
            </w:r>
          </w:p>
        </w:tc>
      </w:tr>
      <w:tr w:rsidR="00C948FA" w:rsidRPr="000B2F74" w14:paraId="2DF9590C" w14:textId="77777777" w:rsidTr="00D0565E">
        <w:trPr>
          <w:trHeight w:val="346"/>
        </w:trPr>
        <w:tc>
          <w:tcPr>
            <w:tcW w:w="2500" w:type="pct"/>
            <w:tcBorders>
              <w:top w:val="nil"/>
              <w:bottom w:val="single" w:sz="4" w:space="0" w:color="auto"/>
            </w:tcBorders>
          </w:tcPr>
          <w:p w14:paraId="2630E5F1" w14:textId="77777777" w:rsidR="00C948FA" w:rsidRPr="004B09F5" w:rsidRDefault="00C948FA" w:rsidP="002C7308">
            <w:pPr>
              <w:spacing w:before="40" w:after="40"/>
              <w:rPr>
                <w:rFonts w:asciiTheme="minorHAnsi" w:hAnsiTheme="minorHAnsi"/>
                <w:szCs w:val="20"/>
              </w:rPr>
            </w:pPr>
          </w:p>
        </w:tc>
        <w:tc>
          <w:tcPr>
            <w:tcW w:w="2500" w:type="pct"/>
          </w:tcPr>
          <w:p w14:paraId="3CF21416" w14:textId="77777777" w:rsidR="00C948FA" w:rsidRPr="004B09F5" w:rsidRDefault="00C948FA" w:rsidP="002C7308">
            <w:pPr>
              <w:spacing w:before="40" w:after="40"/>
              <w:rPr>
                <w:szCs w:val="20"/>
              </w:rPr>
            </w:pPr>
            <w:r w:rsidRPr="004B09F5">
              <w:rPr>
                <w:szCs w:val="20"/>
              </w:rPr>
              <w:t>Management</w:t>
            </w:r>
          </w:p>
        </w:tc>
      </w:tr>
      <w:tr w:rsidR="00C948FA" w:rsidRPr="000B2F74" w14:paraId="6A838757" w14:textId="77777777" w:rsidTr="00D0565E">
        <w:trPr>
          <w:trHeight w:val="346"/>
        </w:trPr>
        <w:tc>
          <w:tcPr>
            <w:tcW w:w="2500" w:type="pct"/>
            <w:tcBorders>
              <w:bottom w:val="nil"/>
            </w:tcBorders>
          </w:tcPr>
          <w:p w14:paraId="51D9FF05" w14:textId="77777777" w:rsidR="00C948FA" w:rsidRPr="004B09F5" w:rsidRDefault="00C948FA" w:rsidP="002C7308">
            <w:pPr>
              <w:spacing w:before="40" w:after="40"/>
              <w:rPr>
                <w:rFonts w:asciiTheme="minorHAnsi" w:hAnsiTheme="minorHAnsi"/>
                <w:szCs w:val="20"/>
              </w:rPr>
            </w:pPr>
            <w:r w:rsidRPr="004B09F5">
              <w:rPr>
                <w:rFonts w:asciiTheme="minorHAnsi" w:hAnsiTheme="minorHAnsi"/>
                <w:szCs w:val="20"/>
              </w:rPr>
              <w:t>Infrastructure and facilities</w:t>
            </w:r>
          </w:p>
        </w:tc>
        <w:tc>
          <w:tcPr>
            <w:tcW w:w="2500" w:type="pct"/>
          </w:tcPr>
          <w:p w14:paraId="33193E9B" w14:textId="77777777" w:rsidR="00C948FA" w:rsidRPr="004B09F5" w:rsidRDefault="00C948FA" w:rsidP="002C7308">
            <w:pPr>
              <w:spacing w:before="40" w:after="40"/>
              <w:rPr>
                <w:szCs w:val="20"/>
              </w:rPr>
            </w:pPr>
            <w:r w:rsidRPr="004B09F5">
              <w:rPr>
                <w:szCs w:val="20"/>
              </w:rPr>
              <w:t>Building</w:t>
            </w:r>
          </w:p>
        </w:tc>
      </w:tr>
      <w:tr w:rsidR="00C948FA" w:rsidRPr="000B2F74" w14:paraId="54AC4B72" w14:textId="77777777" w:rsidTr="00D0565E">
        <w:trPr>
          <w:trHeight w:val="346"/>
        </w:trPr>
        <w:tc>
          <w:tcPr>
            <w:tcW w:w="2500" w:type="pct"/>
            <w:tcBorders>
              <w:top w:val="nil"/>
              <w:bottom w:val="nil"/>
            </w:tcBorders>
          </w:tcPr>
          <w:p w14:paraId="52EBF5F0" w14:textId="77777777" w:rsidR="00C948FA" w:rsidRPr="004B09F5" w:rsidRDefault="00C948FA" w:rsidP="002C7308">
            <w:pPr>
              <w:spacing w:before="40" w:after="40"/>
              <w:rPr>
                <w:rFonts w:asciiTheme="minorHAnsi" w:hAnsiTheme="minorHAnsi"/>
                <w:szCs w:val="20"/>
              </w:rPr>
            </w:pPr>
          </w:p>
        </w:tc>
        <w:tc>
          <w:tcPr>
            <w:tcW w:w="2500" w:type="pct"/>
          </w:tcPr>
          <w:p w14:paraId="4146D027" w14:textId="77777777" w:rsidR="00C948FA" w:rsidRPr="004B09F5" w:rsidRDefault="00C948FA" w:rsidP="002C7308">
            <w:pPr>
              <w:spacing w:before="40" w:after="40"/>
              <w:rPr>
                <w:szCs w:val="20"/>
              </w:rPr>
            </w:pPr>
            <w:r w:rsidRPr="004B09F5">
              <w:rPr>
                <w:szCs w:val="20"/>
              </w:rPr>
              <w:t>Car park</w:t>
            </w:r>
          </w:p>
        </w:tc>
      </w:tr>
      <w:tr w:rsidR="00C948FA" w:rsidRPr="000B2F74" w14:paraId="30518F44" w14:textId="77777777" w:rsidTr="00D0565E">
        <w:trPr>
          <w:trHeight w:val="346"/>
        </w:trPr>
        <w:tc>
          <w:tcPr>
            <w:tcW w:w="2500" w:type="pct"/>
            <w:tcBorders>
              <w:top w:val="nil"/>
              <w:bottom w:val="nil"/>
            </w:tcBorders>
          </w:tcPr>
          <w:p w14:paraId="70D7481A" w14:textId="77777777" w:rsidR="00C948FA" w:rsidRPr="004B09F5" w:rsidRDefault="00C948FA" w:rsidP="002C7308">
            <w:pPr>
              <w:spacing w:before="40" w:after="40"/>
              <w:rPr>
                <w:rFonts w:asciiTheme="minorHAnsi" w:hAnsiTheme="minorHAnsi"/>
                <w:szCs w:val="20"/>
              </w:rPr>
            </w:pPr>
          </w:p>
        </w:tc>
        <w:tc>
          <w:tcPr>
            <w:tcW w:w="2500" w:type="pct"/>
          </w:tcPr>
          <w:p w14:paraId="0DF5F8AC" w14:textId="77777777" w:rsidR="00C948FA" w:rsidRPr="004B09F5" w:rsidRDefault="00C948FA" w:rsidP="002C7308">
            <w:pPr>
              <w:spacing w:before="40" w:after="40"/>
              <w:rPr>
                <w:szCs w:val="20"/>
              </w:rPr>
            </w:pPr>
            <w:r w:rsidRPr="004B09F5">
              <w:rPr>
                <w:szCs w:val="20"/>
              </w:rPr>
              <w:t>Equipment</w:t>
            </w:r>
          </w:p>
        </w:tc>
      </w:tr>
      <w:tr w:rsidR="00C948FA" w:rsidRPr="000B2F74" w14:paraId="60D3FE1B" w14:textId="77777777" w:rsidTr="00D0565E">
        <w:trPr>
          <w:trHeight w:val="346"/>
        </w:trPr>
        <w:tc>
          <w:tcPr>
            <w:tcW w:w="2500" w:type="pct"/>
            <w:tcBorders>
              <w:top w:val="nil"/>
              <w:bottom w:val="nil"/>
            </w:tcBorders>
          </w:tcPr>
          <w:p w14:paraId="43F1E0B2" w14:textId="77777777" w:rsidR="00C948FA" w:rsidRPr="004B09F5" w:rsidRDefault="00C948FA" w:rsidP="002C7308">
            <w:pPr>
              <w:spacing w:before="40" w:after="40"/>
              <w:rPr>
                <w:rFonts w:asciiTheme="minorHAnsi" w:hAnsiTheme="minorHAnsi"/>
                <w:szCs w:val="20"/>
              </w:rPr>
            </w:pPr>
          </w:p>
        </w:tc>
        <w:tc>
          <w:tcPr>
            <w:tcW w:w="2500" w:type="pct"/>
          </w:tcPr>
          <w:p w14:paraId="3145E0F6" w14:textId="77777777" w:rsidR="00C948FA" w:rsidRPr="004B09F5" w:rsidRDefault="00C948FA" w:rsidP="002C7308">
            <w:pPr>
              <w:spacing w:before="40" w:after="40"/>
              <w:rPr>
                <w:szCs w:val="20"/>
              </w:rPr>
            </w:pPr>
            <w:r w:rsidRPr="004B09F5">
              <w:rPr>
                <w:szCs w:val="20"/>
              </w:rPr>
              <w:t>Grounds</w:t>
            </w:r>
          </w:p>
        </w:tc>
      </w:tr>
      <w:tr w:rsidR="00C948FA" w:rsidRPr="000B2F74" w14:paraId="384523B6" w14:textId="77777777" w:rsidTr="00D0565E">
        <w:trPr>
          <w:trHeight w:val="346"/>
        </w:trPr>
        <w:tc>
          <w:tcPr>
            <w:tcW w:w="2500" w:type="pct"/>
            <w:tcBorders>
              <w:top w:val="nil"/>
              <w:bottom w:val="nil"/>
            </w:tcBorders>
          </w:tcPr>
          <w:p w14:paraId="3FC82940" w14:textId="77777777" w:rsidR="00C948FA" w:rsidRPr="004B09F5" w:rsidRDefault="00C948FA" w:rsidP="002C7308">
            <w:pPr>
              <w:spacing w:before="40" w:after="40"/>
              <w:rPr>
                <w:rFonts w:asciiTheme="minorHAnsi" w:hAnsiTheme="minorHAnsi"/>
                <w:szCs w:val="20"/>
              </w:rPr>
            </w:pPr>
          </w:p>
        </w:tc>
        <w:tc>
          <w:tcPr>
            <w:tcW w:w="2500" w:type="pct"/>
          </w:tcPr>
          <w:p w14:paraId="7CE3551D" w14:textId="77777777" w:rsidR="00C948FA" w:rsidRPr="004B09F5" w:rsidRDefault="00C948FA" w:rsidP="002C7308">
            <w:pPr>
              <w:spacing w:before="40" w:after="40"/>
              <w:rPr>
                <w:szCs w:val="20"/>
              </w:rPr>
            </w:pPr>
            <w:r w:rsidRPr="004B09F5">
              <w:rPr>
                <w:szCs w:val="20"/>
              </w:rPr>
              <w:t>Lifts</w:t>
            </w:r>
          </w:p>
        </w:tc>
      </w:tr>
      <w:tr w:rsidR="00C948FA" w:rsidRPr="000B2F74" w14:paraId="1C0C5292" w14:textId="77777777" w:rsidTr="00D0565E">
        <w:trPr>
          <w:trHeight w:val="346"/>
        </w:trPr>
        <w:tc>
          <w:tcPr>
            <w:tcW w:w="2500" w:type="pct"/>
            <w:tcBorders>
              <w:top w:val="nil"/>
              <w:bottom w:val="nil"/>
            </w:tcBorders>
          </w:tcPr>
          <w:p w14:paraId="4F77BF6E" w14:textId="77777777" w:rsidR="00C948FA" w:rsidRPr="004B09F5" w:rsidRDefault="00C948FA" w:rsidP="002C7308">
            <w:pPr>
              <w:spacing w:before="40" w:after="40"/>
              <w:rPr>
                <w:rFonts w:asciiTheme="minorHAnsi" w:hAnsiTheme="minorHAnsi"/>
                <w:szCs w:val="20"/>
              </w:rPr>
            </w:pPr>
          </w:p>
        </w:tc>
        <w:tc>
          <w:tcPr>
            <w:tcW w:w="2500" w:type="pct"/>
          </w:tcPr>
          <w:p w14:paraId="3FF7AF49" w14:textId="77777777" w:rsidR="00C948FA" w:rsidRPr="004B09F5" w:rsidRDefault="00C948FA" w:rsidP="002C7308">
            <w:pPr>
              <w:spacing w:before="40" w:after="40"/>
              <w:rPr>
                <w:szCs w:val="20"/>
              </w:rPr>
            </w:pPr>
            <w:r w:rsidRPr="004B09F5">
              <w:rPr>
                <w:szCs w:val="20"/>
              </w:rPr>
              <w:t>Property</w:t>
            </w:r>
          </w:p>
        </w:tc>
      </w:tr>
      <w:tr w:rsidR="00C948FA" w:rsidRPr="000B2F74" w14:paraId="7341D132" w14:textId="77777777" w:rsidTr="00D0565E">
        <w:trPr>
          <w:trHeight w:val="346"/>
        </w:trPr>
        <w:tc>
          <w:tcPr>
            <w:tcW w:w="2500" w:type="pct"/>
            <w:tcBorders>
              <w:top w:val="nil"/>
              <w:bottom w:val="single" w:sz="4" w:space="0" w:color="auto"/>
            </w:tcBorders>
          </w:tcPr>
          <w:p w14:paraId="1FC876B8" w14:textId="77777777" w:rsidR="00C948FA" w:rsidRPr="004B09F5" w:rsidRDefault="00C948FA" w:rsidP="002C7308">
            <w:pPr>
              <w:spacing w:before="40" w:after="40"/>
              <w:rPr>
                <w:rFonts w:asciiTheme="minorHAnsi" w:hAnsiTheme="minorHAnsi"/>
                <w:szCs w:val="20"/>
              </w:rPr>
            </w:pPr>
          </w:p>
        </w:tc>
        <w:tc>
          <w:tcPr>
            <w:tcW w:w="2500" w:type="pct"/>
          </w:tcPr>
          <w:p w14:paraId="687F35DA" w14:textId="77777777" w:rsidR="00C948FA" w:rsidRPr="004B09F5" w:rsidRDefault="00C948FA" w:rsidP="002C7308">
            <w:pPr>
              <w:spacing w:before="40" w:after="40"/>
              <w:rPr>
                <w:szCs w:val="20"/>
              </w:rPr>
            </w:pPr>
            <w:r w:rsidRPr="004B09F5">
              <w:rPr>
                <w:szCs w:val="20"/>
              </w:rPr>
              <w:t>Security</w:t>
            </w:r>
          </w:p>
        </w:tc>
      </w:tr>
      <w:tr w:rsidR="002658CB" w:rsidRPr="000B2F74" w14:paraId="0A05AFDD" w14:textId="77777777" w:rsidTr="00D0565E">
        <w:trPr>
          <w:trHeight w:val="346"/>
        </w:trPr>
        <w:tc>
          <w:tcPr>
            <w:tcW w:w="2500" w:type="pct"/>
            <w:vMerge w:val="restart"/>
          </w:tcPr>
          <w:p w14:paraId="3F0365AC" w14:textId="77777777" w:rsidR="002658CB" w:rsidRPr="004B09F5" w:rsidRDefault="002658CB" w:rsidP="002C7308">
            <w:pPr>
              <w:spacing w:before="40" w:after="40"/>
              <w:rPr>
                <w:rFonts w:asciiTheme="minorHAnsi" w:hAnsiTheme="minorHAnsi"/>
                <w:szCs w:val="20"/>
              </w:rPr>
            </w:pPr>
            <w:r w:rsidRPr="004B09F5">
              <w:rPr>
                <w:rFonts w:asciiTheme="minorHAnsi" w:hAnsiTheme="minorHAnsi"/>
                <w:szCs w:val="20"/>
              </w:rPr>
              <w:t>Patient services</w:t>
            </w:r>
          </w:p>
        </w:tc>
        <w:tc>
          <w:tcPr>
            <w:tcW w:w="2500" w:type="pct"/>
          </w:tcPr>
          <w:p w14:paraId="006050BA" w14:textId="77777777" w:rsidR="002658CB" w:rsidRPr="004B09F5" w:rsidRDefault="002658CB" w:rsidP="002C7308">
            <w:pPr>
              <w:spacing w:before="40" w:after="40"/>
              <w:rPr>
                <w:szCs w:val="20"/>
              </w:rPr>
            </w:pPr>
            <w:r w:rsidRPr="004B09F5">
              <w:rPr>
                <w:szCs w:val="20"/>
              </w:rPr>
              <w:t>Pre-admission</w:t>
            </w:r>
          </w:p>
        </w:tc>
      </w:tr>
      <w:tr w:rsidR="002658CB" w:rsidRPr="000B2F74" w14:paraId="18AFE8B5" w14:textId="77777777" w:rsidTr="00D0565E">
        <w:trPr>
          <w:trHeight w:val="346"/>
        </w:trPr>
        <w:tc>
          <w:tcPr>
            <w:tcW w:w="2500" w:type="pct"/>
            <w:vMerge/>
          </w:tcPr>
          <w:p w14:paraId="17385EEC" w14:textId="77777777" w:rsidR="002658CB" w:rsidRPr="004B09F5" w:rsidRDefault="002658CB" w:rsidP="002C7308">
            <w:pPr>
              <w:spacing w:before="40" w:after="40"/>
              <w:rPr>
                <w:rFonts w:asciiTheme="minorHAnsi" w:hAnsiTheme="minorHAnsi"/>
                <w:szCs w:val="20"/>
              </w:rPr>
            </w:pPr>
          </w:p>
        </w:tc>
        <w:tc>
          <w:tcPr>
            <w:tcW w:w="2500" w:type="pct"/>
          </w:tcPr>
          <w:p w14:paraId="689E36F9" w14:textId="77777777" w:rsidR="002658CB" w:rsidRPr="004B09F5" w:rsidRDefault="002658CB" w:rsidP="002C7308">
            <w:pPr>
              <w:spacing w:before="40" w:after="40"/>
              <w:rPr>
                <w:szCs w:val="20"/>
              </w:rPr>
            </w:pPr>
            <w:r w:rsidRPr="004B09F5">
              <w:rPr>
                <w:szCs w:val="20"/>
              </w:rPr>
              <w:t>Admission</w:t>
            </w:r>
          </w:p>
        </w:tc>
      </w:tr>
      <w:tr w:rsidR="002658CB" w:rsidRPr="000B2F74" w14:paraId="6805CFD5" w14:textId="77777777" w:rsidTr="00D0565E">
        <w:trPr>
          <w:trHeight w:val="346"/>
        </w:trPr>
        <w:tc>
          <w:tcPr>
            <w:tcW w:w="2500" w:type="pct"/>
            <w:vMerge/>
            <w:tcBorders>
              <w:bottom w:val="nil"/>
            </w:tcBorders>
          </w:tcPr>
          <w:p w14:paraId="2F7F1550" w14:textId="77777777" w:rsidR="002658CB" w:rsidRPr="004B09F5" w:rsidRDefault="002658CB" w:rsidP="002C7308">
            <w:pPr>
              <w:spacing w:before="40" w:after="40"/>
              <w:rPr>
                <w:rFonts w:asciiTheme="minorHAnsi" w:hAnsiTheme="minorHAnsi"/>
                <w:szCs w:val="20"/>
              </w:rPr>
            </w:pPr>
          </w:p>
        </w:tc>
        <w:tc>
          <w:tcPr>
            <w:tcW w:w="2500" w:type="pct"/>
          </w:tcPr>
          <w:p w14:paraId="39616253" w14:textId="77777777" w:rsidR="002658CB" w:rsidRPr="004B09F5" w:rsidRDefault="002658CB" w:rsidP="002C7308">
            <w:pPr>
              <w:spacing w:before="40" w:after="40"/>
              <w:rPr>
                <w:szCs w:val="20"/>
              </w:rPr>
            </w:pPr>
            <w:r w:rsidRPr="004B09F5">
              <w:rPr>
                <w:szCs w:val="20"/>
              </w:rPr>
              <w:t>CSSD</w:t>
            </w:r>
          </w:p>
        </w:tc>
      </w:tr>
      <w:tr w:rsidR="00C948FA" w:rsidRPr="000B2F74" w14:paraId="5392D904" w14:textId="77777777" w:rsidTr="00D0565E">
        <w:trPr>
          <w:trHeight w:val="346"/>
        </w:trPr>
        <w:tc>
          <w:tcPr>
            <w:tcW w:w="2500" w:type="pct"/>
            <w:tcBorders>
              <w:top w:val="nil"/>
              <w:bottom w:val="nil"/>
            </w:tcBorders>
          </w:tcPr>
          <w:p w14:paraId="42031BBC" w14:textId="77777777" w:rsidR="00C948FA" w:rsidRPr="004B09F5" w:rsidRDefault="00C948FA" w:rsidP="002C7308">
            <w:pPr>
              <w:spacing w:before="40" w:after="40"/>
              <w:rPr>
                <w:rFonts w:asciiTheme="minorHAnsi" w:hAnsiTheme="minorHAnsi"/>
                <w:szCs w:val="20"/>
              </w:rPr>
            </w:pPr>
          </w:p>
        </w:tc>
        <w:tc>
          <w:tcPr>
            <w:tcW w:w="2500" w:type="pct"/>
          </w:tcPr>
          <w:p w14:paraId="0C4BD0B8" w14:textId="77777777" w:rsidR="00C948FA" w:rsidRPr="004B09F5" w:rsidRDefault="00C948FA" w:rsidP="002C7308">
            <w:pPr>
              <w:spacing w:before="40" w:after="40"/>
              <w:rPr>
                <w:szCs w:val="20"/>
              </w:rPr>
            </w:pPr>
            <w:r w:rsidRPr="004B09F5">
              <w:rPr>
                <w:szCs w:val="20"/>
              </w:rPr>
              <w:t>Discharge</w:t>
            </w:r>
          </w:p>
        </w:tc>
      </w:tr>
      <w:tr w:rsidR="00C948FA" w:rsidRPr="000B2F74" w14:paraId="23CCC281" w14:textId="77777777" w:rsidTr="00D0565E">
        <w:trPr>
          <w:trHeight w:val="346"/>
        </w:trPr>
        <w:tc>
          <w:tcPr>
            <w:tcW w:w="2500" w:type="pct"/>
            <w:tcBorders>
              <w:top w:val="nil"/>
              <w:bottom w:val="nil"/>
            </w:tcBorders>
          </w:tcPr>
          <w:p w14:paraId="439C54CE" w14:textId="77777777" w:rsidR="00C948FA" w:rsidRPr="004B09F5" w:rsidRDefault="00C948FA" w:rsidP="002C7308">
            <w:pPr>
              <w:spacing w:before="40" w:after="40"/>
              <w:rPr>
                <w:rFonts w:asciiTheme="minorHAnsi" w:hAnsiTheme="minorHAnsi"/>
                <w:szCs w:val="20"/>
              </w:rPr>
            </w:pPr>
          </w:p>
        </w:tc>
        <w:tc>
          <w:tcPr>
            <w:tcW w:w="2500" w:type="pct"/>
          </w:tcPr>
          <w:p w14:paraId="5F6E4152" w14:textId="77777777" w:rsidR="00C948FA" w:rsidRPr="004B09F5" w:rsidRDefault="00C948FA" w:rsidP="002C7308">
            <w:pPr>
              <w:spacing w:before="40" w:after="40"/>
              <w:rPr>
                <w:szCs w:val="20"/>
              </w:rPr>
            </w:pPr>
            <w:r w:rsidRPr="004B09F5">
              <w:rPr>
                <w:szCs w:val="20"/>
              </w:rPr>
              <w:t>Operative</w:t>
            </w:r>
          </w:p>
        </w:tc>
      </w:tr>
      <w:tr w:rsidR="00C948FA" w:rsidRPr="000B2F74" w14:paraId="22D19BD1" w14:textId="77777777" w:rsidTr="00D0565E">
        <w:trPr>
          <w:trHeight w:val="346"/>
        </w:trPr>
        <w:tc>
          <w:tcPr>
            <w:tcW w:w="2500" w:type="pct"/>
            <w:tcBorders>
              <w:top w:val="nil"/>
              <w:bottom w:val="nil"/>
            </w:tcBorders>
          </w:tcPr>
          <w:p w14:paraId="014E8EEE" w14:textId="77777777" w:rsidR="00C948FA" w:rsidRPr="004B09F5" w:rsidRDefault="00C948FA" w:rsidP="002C7308">
            <w:pPr>
              <w:spacing w:before="40" w:after="40"/>
              <w:rPr>
                <w:rFonts w:asciiTheme="minorHAnsi" w:hAnsiTheme="minorHAnsi"/>
                <w:szCs w:val="20"/>
              </w:rPr>
            </w:pPr>
          </w:p>
        </w:tc>
        <w:tc>
          <w:tcPr>
            <w:tcW w:w="2500" w:type="pct"/>
          </w:tcPr>
          <w:p w14:paraId="3DCDFF8D" w14:textId="77777777" w:rsidR="00C948FA" w:rsidRPr="004B09F5" w:rsidRDefault="00C948FA" w:rsidP="002C7308">
            <w:pPr>
              <w:spacing w:before="40" w:after="40"/>
              <w:rPr>
                <w:szCs w:val="20"/>
              </w:rPr>
            </w:pPr>
            <w:r w:rsidRPr="004B09F5">
              <w:rPr>
                <w:szCs w:val="20"/>
              </w:rPr>
              <w:t>Pre-operative</w:t>
            </w:r>
          </w:p>
        </w:tc>
      </w:tr>
      <w:tr w:rsidR="00C948FA" w:rsidRPr="000B2F74" w14:paraId="5415B51A" w14:textId="77777777" w:rsidTr="00D0565E">
        <w:trPr>
          <w:trHeight w:val="346"/>
        </w:trPr>
        <w:tc>
          <w:tcPr>
            <w:tcW w:w="2500" w:type="pct"/>
            <w:tcBorders>
              <w:top w:val="nil"/>
              <w:bottom w:val="single" w:sz="4" w:space="0" w:color="auto"/>
            </w:tcBorders>
          </w:tcPr>
          <w:p w14:paraId="5E536CD4" w14:textId="77777777" w:rsidR="00C948FA" w:rsidRPr="004B09F5" w:rsidRDefault="00C948FA" w:rsidP="002C7308">
            <w:pPr>
              <w:spacing w:before="40" w:after="40"/>
              <w:rPr>
                <w:rFonts w:asciiTheme="minorHAnsi" w:hAnsiTheme="minorHAnsi"/>
                <w:szCs w:val="20"/>
              </w:rPr>
            </w:pPr>
          </w:p>
        </w:tc>
        <w:tc>
          <w:tcPr>
            <w:tcW w:w="2500" w:type="pct"/>
          </w:tcPr>
          <w:p w14:paraId="4182DAEE" w14:textId="77777777" w:rsidR="00C948FA" w:rsidRPr="004B09F5" w:rsidRDefault="00C948FA" w:rsidP="002C7308">
            <w:pPr>
              <w:spacing w:before="40" w:after="40"/>
              <w:rPr>
                <w:szCs w:val="20"/>
              </w:rPr>
            </w:pPr>
            <w:r w:rsidRPr="004B09F5">
              <w:rPr>
                <w:szCs w:val="20"/>
              </w:rPr>
              <w:t>Recovery</w:t>
            </w:r>
          </w:p>
        </w:tc>
      </w:tr>
      <w:tr w:rsidR="00C948FA" w:rsidRPr="000B2F74" w14:paraId="19B7EFDD" w14:textId="77777777" w:rsidTr="00D0565E">
        <w:trPr>
          <w:trHeight w:val="346"/>
        </w:trPr>
        <w:tc>
          <w:tcPr>
            <w:tcW w:w="2500" w:type="pct"/>
            <w:tcBorders>
              <w:bottom w:val="nil"/>
            </w:tcBorders>
          </w:tcPr>
          <w:p w14:paraId="5FD17BB6" w14:textId="77777777" w:rsidR="00C948FA" w:rsidRPr="004B09F5" w:rsidRDefault="00C948FA" w:rsidP="002C7308">
            <w:pPr>
              <w:spacing w:before="40" w:after="40"/>
              <w:rPr>
                <w:rFonts w:asciiTheme="minorHAnsi" w:hAnsiTheme="minorHAnsi"/>
                <w:szCs w:val="20"/>
              </w:rPr>
            </w:pPr>
            <w:r w:rsidRPr="004B09F5">
              <w:rPr>
                <w:rFonts w:asciiTheme="minorHAnsi" w:hAnsiTheme="minorHAnsi"/>
                <w:szCs w:val="20"/>
              </w:rPr>
              <w:t>Environmental services</w:t>
            </w:r>
          </w:p>
        </w:tc>
        <w:tc>
          <w:tcPr>
            <w:tcW w:w="2500" w:type="pct"/>
          </w:tcPr>
          <w:p w14:paraId="0283EA16" w14:textId="77777777" w:rsidR="00C948FA" w:rsidRPr="004B09F5" w:rsidRDefault="00C948FA" w:rsidP="002C7308">
            <w:pPr>
              <w:spacing w:before="40" w:after="40"/>
              <w:rPr>
                <w:szCs w:val="20"/>
              </w:rPr>
            </w:pPr>
            <w:r w:rsidRPr="004B09F5">
              <w:rPr>
                <w:szCs w:val="20"/>
              </w:rPr>
              <w:t>Cleaning</w:t>
            </w:r>
          </w:p>
        </w:tc>
      </w:tr>
      <w:tr w:rsidR="00C948FA" w:rsidRPr="000B2F74" w14:paraId="6A37DB97" w14:textId="77777777" w:rsidTr="00D0565E">
        <w:trPr>
          <w:trHeight w:val="346"/>
        </w:trPr>
        <w:tc>
          <w:tcPr>
            <w:tcW w:w="2500" w:type="pct"/>
            <w:tcBorders>
              <w:top w:val="nil"/>
              <w:bottom w:val="nil"/>
            </w:tcBorders>
          </w:tcPr>
          <w:p w14:paraId="4079A8A9" w14:textId="77777777" w:rsidR="00C948FA" w:rsidRPr="004B09F5" w:rsidRDefault="00C948FA" w:rsidP="002C7308">
            <w:pPr>
              <w:spacing w:before="40" w:after="40"/>
              <w:rPr>
                <w:rFonts w:asciiTheme="minorHAnsi" w:hAnsiTheme="minorHAnsi"/>
                <w:szCs w:val="20"/>
              </w:rPr>
            </w:pPr>
          </w:p>
        </w:tc>
        <w:tc>
          <w:tcPr>
            <w:tcW w:w="2500" w:type="pct"/>
          </w:tcPr>
          <w:p w14:paraId="16482ECB" w14:textId="77777777" w:rsidR="00C948FA" w:rsidRPr="004B09F5" w:rsidRDefault="00C948FA" w:rsidP="002C7308">
            <w:pPr>
              <w:spacing w:before="40" w:after="40"/>
              <w:rPr>
                <w:szCs w:val="20"/>
              </w:rPr>
            </w:pPr>
            <w:r w:rsidRPr="004B09F5">
              <w:rPr>
                <w:szCs w:val="20"/>
              </w:rPr>
              <w:t>Laundry</w:t>
            </w:r>
          </w:p>
        </w:tc>
      </w:tr>
      <w:tr w:rsidR="00C948FA" w:rsidRPr="000B2F74" w14:paraId="0A2A8F1A" w14:textId="77777777" w:rsidTr="00D0565E">
        <w:trPr>
          <w:trHeight w:val="346"/>
        </w:trPr>
        <w:tc>
          <w:tcPr>
            <w:tcW w:w="2500" w:type="pct"/>
            <w:tcBorders>
              <w:top w:val="nil"/>
              <w:bottom w:val="nil"/>
            </w:tcBorders>
          </w:tcPr>
          <w:p w14:paraId="7BF01262" w14:textId="77777777" w:rsidR="00C948FA" w:rsidRPr="004B09F5" w:rsidRDefault="00C948FA" w:rsidP="002C7308">
            <w:pPr>
              <w:spacing w:before="40" w:after="40"/>
              <w:rPr>
                <w:rFonts w:asciiTheme="minorHAnsi" w:hAnsiTheme="minorHAnsi"/>
                <w:szCs w:val="20"/>
              </w:rPr>
            </w:pPr>
          </w:p>
        </w:tc>
        <w:tc>
          <w:tcPr>
            <w:tcW w:w="2500" w:type="pct"/>
          </w:tcPr>
          <w:p w14:paraId="43FE3456" w14:textId="77777777" w:rsidR="00C948FA" w:rsidRPr="004B09F5" w:rsidRDefault="00C948FA" w:rsidP="002C7308">
            <w:pPr>
              <w:spacing w:before="40" w:after="40"/>
              <w:rPr>
                <w:szCs w:val="20"/>
              </w:rPr>
            </w:pPr>
            <w:r w:rsidRPr="004B09F5">
              <w:rPr>
                <w:szCs w:val="20"/>
              </w:rPr>
              <w:t>Medical gases</w:t>
            </w:r>
          </w:p>
        </w:tc>
      </w:tr>
      <w:tr w:rsidR="00C948FA" w:rsidRPr="000B2F74" w14:paraId="7F9E9858" w14:textId="77777777" w:rsidTr="00D0565E">
        <w:trPr>
          <w:trHeight w:val="346"/>
        </w:trPr>
        <w:tc>
          <w:tcPr>
            <w:tcW w:w="2500" w:type="pct"/>
            <w:tcBorders>
              <w:top w:val="nil"/>
              <w:bottom w:val="nil"/>
            </w:tcBorders>
          </w:tcPr>
          <w:p w14:paraId="1DC09357" w14:textId="77777777" w:rsidR="00C948FA" w:rsidRPr="004B09F5" w:rsidRDefault="00C948FA" w:rsidP="002C7308">
            <w:pPr>
              <w:spacing w:before="40" w:after="40"/>
              <w:rPr>
                <w:rFonts w:asciiTheme="minorHAnsi" w:hAnsiTheme="minorHAnsi"/>
                <w:szCs w:val="20"/>
              </w:rPr>
            </w:pPr>
          </w:p>
        </w:tc>
        <w:tc>
          <w:tcPr>
            <w:tcW w:w="2500" w:type="pct"/>
          </w:tcPr>
          <w:p w14:paraId="7FE14199" w14:textId="77777777" w:rsidR="00C948FA" w:rsidRPr="004B09F5" w:rsidRDefault="00C948FA" w:rsidP="002C7308">
            <w:pPr>
              <w:spacing w:before="40" w:after="40"/>
              <w:rPr>
                <w:szCs w:val="20"/>
              </w:rPr>
            </w:pPr>
            <w:r w:rsidRPr="004B09F5">
              <w:rPr>
                <w:szCs w:val="20"/>
              </w:rPr>
              <w:t xml:space="preserve">Medical plumbing </w:t>
            </w:r>
          </w:p>
        </w:tc>
      </w:tr>
      <w:tr w:rsidR="00C948FA" w:rsidRPr="00427BDF" w14:paraId="55558E19" w14:textId="77777777" w:rsidTr="00D0565E">
        <w:trPr>
          <w:trHeight w:val="346"/>
        </w:trPr>
        <w:tc>
          <w:tcPr>
            <w:tcW w:w="2500" w:type="pct"/>
            <w:tcBorders>
              <w:top w:val="nil"/>
              <w:bottom w:val="nil"/>
            </w:tcBorders>
          </w:tcPr>
          <w:p w14:paraId="02475B4A" w14:textId="77777777" w:rsidR="00C948FA" w:rsidRPr="004B09F5" w:rsidRDefault="00C948FA" w:rsidP="002C7308">
            <w:pPr>
              <w:spacing w:before="40" w:after="40"/>
              <w:rPr>
                <w:rFonts w:asciiTheme="minorHAnsi" w:hAnsiTheme="minorHAnsi"/>
                <w:szCs w:val="20"/>
              </w:rPr>
            </w:pPr>
          </w:p>
        </w:tc>
        <w:tc>
          <w:tcPr>
            <w:tcW w:w="2500" w:type="pct"/>
          </w:tcPr>
          <w:p w14:paraId="0685C7FB" w14:textId="77777777" w:rsidR="00C948FA" w:rsidRPr="004B09F5" w:rsidRDefault="00C948FA" w:rsidP="002C7308">
            <w:pPr>
              <w:spacing w:before="40" w:after="40"/>
              <w:rPr>
                <w:szCs w:val="20"/>
              </w:rPr>
            </w:pPr>
            <w:r w:rsidRPr="004B09F5">
              <w:rPr>
                <w:szCs w:val="20"/>
              </w:rPr>
              <w:t>Waste</w:t>
            </w:r>
          </w:p>
        </w:tc>
      </w:tr>
      <w:tr w:rsidR="002658CB" w:rsidRPr="00427BDF" w14:paraId="7672B471" w14:textId="77777777" w:rsidTr="00D0565E">
        <w:trPr>
          <w:trHeight w:val="346"/>
        </w:trPr>
        <w:tc>
          <w:tcPr>
            <w:tcW w:w="2500" w:type="pct"/>
            <w:tcBorders>
              <w:top w:val="nil"/>
            </w:tcBorders>
          </w:tcPr>
          <w:p w14:paraId="4E394278" w14:textId="77777777" w:rsidR="002658CB" w:rsidRPr="004B09F5" w:rsidRDefault="002658CB" w:rsidP="002C7308">
            <w:pPr>
              <w:spacing w:before="40" w:after="40"/>
              <w:rPr>
                <w:rFonts w:asciiTheme="minorHAnsi" w:hAnsiTheme="minorHAnsi"/>
                <w:szCs w:val="20"/>
              </w:rPr>
            </w:pPr>
          </w:p>
        </w:tc>
        <w:tc>
          <w:tcPr>
            <w:tcW w:w="2500" w:type="pct"/>
          </w:tcPr>
          <w:p w14:paraId="05B7C7A5" w14:textId="77777777" w:rsidR="002658CB" w:rsidRPr="004B09F5" w:rsidRDefault="002658CB" w:rsidP="002C7308">
            <w:pPr>
              <w:spacing w:before="40" w:after="40"/>
              <w:rPr>
                <w:szCs w:val="20"/>
              </w:rPr>
            </w:pPr>
            <w:r w:rsidRPr="004B09F5">
              <w:rPr>
                <w:szCs w:val="20"/>
              </w:rPr>
              <w:t>Water</w:t>
            </w:r>
          </w:p>
        </w:tc>
      </w:tr>
    </w:tbl>
    <w:p w14:paraId="29815966" w14:textId="77777777" w:rsidR="006F6D5C" w:rsidRPr="00CD1858" w:rsidRDefault="006F6D5C" w:rsidP="001135A3">
      <w:pPr>
        <w:spacing w:after="0"/>
      </w:pPr>
    </w:p>
    <w:sectPr w:rsidR="006F6D5C" w:rsidRPr="00CD1858" w:rsidSect="00A47332">
      <w:footerReference w:type="default" r:id="rId41"/>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D08F3" w14:textId="77777777" w:rsidR="00B8703F" w:rsidRDefault="00B8703F" w:rsidP="00577A06">
      <w:pPr>
        <w:spacing w:after="0" w:line="240" w:lineRule="auto"/>
      </w:pPr>
      <w:r>
        <w:separator/>
      </w:r>
    </w:p>
  </w:endnote>
  <w:endnote w:type="continuationSeparator" w:id="0">
    <w:p w14:paraId="23454766" w14:textId="77777777" w:rsidR="00B8703F" w:rsidRDefault="00B8703F"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F871" w14:textId="77777777" w:rsidR="009B14E3" w:rsidRPr="001007F0" w:rsidRDefault="009B14E3"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63DC9B0E" wp14:editId="213566B8">
              <wp:simplePos x="0" y="0"/>
              <wp:positionH relativeFrom="page">
                <wp:align>left</wp:align>
              </wp:positionH>
              <wp:positionV relativeFrom="paragraph">
                <wp:posOffset>-179514</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C69A9" id="Rectangle 10" o:spid="_x0000_s1026" style="position:absolute;margin-left:0;margin-top:-14.15pt;width:595.15pt;height:42.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E6FD" w14:textId="77777777" w:rsidR="009B14E3" w:rsidRPr="007D2194" w:rsidRDefault="009B14E3"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5D6D80C9" wp14:editId="4CF28E5D">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7F421"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31</w:t>
    </w:r>
    <w:r w:rsidRPr="007D2194">
      <w:rPr>
        <w:color w:val="FFFFFF" w:themeColor="background1"/>
        <w:sz w:val="16"/>
      </w:rPr>
      <w:fldChar w:fldCharType="end"/>
    </w:r>
  </w:p>
  <w:p w14:paraId="516D42C3" w14:textId="77777777" w:rsidR="009B14E3" w:rsidRDefault="009B1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0AA7" w14:textId="77777777" w:rsidR="009B14E3" w:rsidRDefault="00B8703F" w:rsidP="00CB68EF">
    <w:pPr>
      <w:pStyle w:val="Footer"/>
      <w:pBdr>
        <w:top w:val="single" w:sz="4" w:space="1" w:color="auto"/>
      </w:pBdr>
      <w:tabs>
        <w:tab w:val="clear" w:pos="4513"/>
        <w:tab w:val="clear" w:pos="9026"/>
        <w:tab w:val="center" w:pos="4820"/>
        <w:tab w:val="right" w:pos="10348"/>
      </w:tabs>
      <w:spacing w:after="120"/>
      <w:rPr>
        <w:sz w:val="16"/>
      </w:rPr>
    </w:pPr>
    <w:sdt>
      <w:sdtPr>
        <w:id w:val="-1193599035"/>
        <w:docPartObj>
          <w:docPartGallery w:val="Page Numbers (Bottom of Page)"/>
          <w:docPartUnique/>
        </w:docPartObj>
      </w:sdtPr>
      <w:sdtEndPr>
        <w:rPr>
          <w:sz w:val="16"/>
        </w:rPr>
      </w:sdtEndPr>
      <w:sdtContent>
        <w:sdt>
          <w:sdtPr>
            <w:rPr>
              <w:sz w:val="16"/>
            </w:rPr>
            <w:id w:val="319851875"/>
            <w:docPartObj>
              <w:docPartGallery w:val="Page Numbers (Top of Page)"/>
              <w:docPartUnique/>
            </w:docPartObj>
          </w:sdtPr>
          <w:sdtEndPr/>
          <w:sdtContent>
            <w:r w:rsidR="009B14E3">
              <w:rPr>
                <w:noProof/>
                <w:sz w:val="16"/>
              </w:rPr>
              <w:fldChar w:fldCharType="begin"/>
            </w:r>
            <w:r w:rsidR="009B14E3" w:rsidRPr="00925C6E">
              <w:rPr>
                <w:noProof/>
                <w:sz w:val="16"/>
              </w:rPr>
              <w:instrText xml:space="preserve"> FILENAME   \* MERGEFORMAT </w:instrText>
            </w:r>
            <w:r w:rsidR="009B14E3">
              <w:rPr>
                <w:noProof/>
                <w:sz w:val="16"/>
              </w:rPr>
              <w:fldChar w:fldCharType="separate"/>
            </w:r>
            <w:r w:rsidR="00576531">
              <w:rPr>
                <w:noProof/>
                <w:sz w:val="16"/>
              </w:rPr>
              <w:t>doc_280_LOGIQC QMS Setup_Day Hospital NZ_v7</w:t>
            </w:r>
            <w:r w:rsidR="009B14E3">
              <w:rPr>
                <w:noProof/>
                <w:sz w:val="16"/>
              </w:rPr>
              <w:fldChar w:fldCharType="end"/>
            </w:r>
            <w:r w:rsidR="009B14E3">
              <w:rPr>
                <w:sz w:val="16"/>
              </w:rPr>
              <w:tab/>
            </w:r>
            <w:r w:rsidR="009B14E3" w:rsidRPr="00321B90">
              <w:rPr>
                <w:sz w:val="16"/>
              </w:rPr>
              <w:tab/>
              <w:t xml:space="preserve">Page </w:t>
            </w:r>
            <w:r w:rsidR="009B14E3" w:rsidRPr="00321B90">
              <w:rPr>
                <w:sz w:val="16"/>
              </w:rPr>
              <w:fldChar w:fldCharType="begin"/>
            </w:r>
            <w:r w:rsidR="009B14E3" w:rsidRPr="00321B90">
              <w:rPr>
                <w:sz w:val="16"/>
              </w:rPr>
              <w:instrText xml:space="preserve"> PAGE </w:instrText>
            </w:r>
            <w:r w:rsidR="009B14E3" w:rsidRPr="00321B90">
              <w:rPr>
                <w:sz w:val="16"/>
              </w:rPr>
              <w:fldChar w:fldCharType="separate"/>
            </w:r>
            <w:r w:rsidR="009B14E3">
              <w:rPr>
                <w:noProof/>
                <w:sz w:val="16"/>
              </w:rPr>
              <w:t>16</w:t>
            </w:r>
            <w:r w:rsidR="009B14E3" w:rsidRPr="00321B90">
              <w:rPr>
                <w:sz w:val="16"/>
              </w:rPr>
              <w:fldChar w:fldCharType="end"/>
            </w:r>
            <w:r w:rsidR="009B14E3" w:rsidRPr="00321B90">
              <w:rPr>
                <w:sz w:val="16"/>
              </w:rPr>
              <w:t xml:space="preserve"> of </w:t>
            </w:r>
            <w:r w:rsidR="009B14E3" w:rsidRPr="00321B90">
              <w:rPr>
                <w:sz w:val="16"/>
              </w:rPr>
              <w:fldChar w:fldCharType="begin"/>
            </w:r>
            <w:r w:rsidR="009B14E3" w:rsidRPr="00321B90">
              <w:rPr>
                <w:sz w:val="16"/>
              </w:rPr>
              <w:instrText xml:space="preserve"> NUMPAGES  </w:instrText>
            </w:r>
            <w:r w:rsidR="009B14E3" w:rsidRPr="00321B90">
              <w:rPr>
                <w:sz w:val="16"/>
              </w:rPr>
              <w:fldChar w:fldCharType="separate"/>
            </w:r>
            <w:r w:rsidR="009B14E3">
              <w:rPr>
                <w:noProof/>
                <w:sz w:val="16"/>
              </w:rPr>
              <w:t>47</w:t>
            </w:r>
            <w:r w:rsidR="009B14E3" w:rsidRPr="00321B90">
              <w:rPr>
                <w:sz w:val="16"/>
              </w:rPr>
              <w:fldChar w:fldCharType="end"/>
            </w:r>
          </w:sdtContent>
        </w:sdt>
      </w:sdtContent>
    </w:sdt>
  </w:p>
  <w:p w14:paraId="48355E77" w14:textId="77777777" w:rsidR="009B14E3" w:rsidRPr="00CB68EF" w:rsidRDefault="009B14E3"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1500" w14:textId="77777777" w:rsidR="009B14E3" w:rsidRDefault="00B8703F" w:rsidP="00CB68EF">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9B14E3">
              <w:rPr>
                <w:noProof/>
                <w:sz w:val="16"/>
              </w:rPr>
              <w:fldChar w:fldCharType="begin"/>
            </w:r>
            <w:r w:rsidR="009B14E3" w:rsidRPr="00925C6E">
              <w:rPr>
                <w:noProof/>
                <w:sz w:val="16"/>
              </w:rPr>
              <w:instrText xml:space="preserve"> FILENAME   \* MERGEFORMAT </w:instrText>
            </w:r>
            <w:r w:rsidR="009B14E3">
              <w:rPr>
                <w:noProof/>
                <w:sz w:val="16"/>
              </w:rPr>
              <w:fldChar w:fldCharType="separate"/>
            </w:r>
            <w:r w:rsidR="00651384">
              <w:rPr>
                <w:noProof/>
                <w:sz w:val="16"/>
              </w:rPr>
              <w:t>doc_280_LOGIQC QMS Setup_Day Hospital NZ_v6</w:t>
            </w:r>
            <w:r w:rsidR="009B14E3">
              <w:rPr>
                <w:noProof/>
                <w:sz w:val="16"/>
              </w:rPr>
              <w:fldChar w:fldCharType="end"/>
            </w:r>
            <w:r w:rsidR="009B14E3" w:rsidRPr="00321B90">
              <w:rPr>
                <w:noProof/>
                <w:sz w:val="16"/>
              </w:rPr>
              <w:t xml:space="preserve"> </w:t>
            </w:r>
            <w:r w:rsidR="009B14E3">
              <w:rPr>
                <w:sz w:val="16"/>
              </w:rPr>
              <w:tab/>
            </w:r>
            <w:r w:rsidR="009B14E3" w:rsidRPr="00321B90">
              <w:rPr>
                <w:sz w:val="16"/>
              </w:rPr>
              <w:tab/>
              <w:t xml:space="preserve">Page </w:t>
            </w:r>
            <w:r w:rsidR="009B14E3" w:rsidRPr="00321B90">
              <w:rPr>
                <w:sz w:val="16"/>
              </w:rPr>
              <w:fldChar w:fldCharType="begin"/>
            </w:r>
            <w:r w:rsidR="009B14E3" w:rsidRPr="00321B90">
              <w:rPr>
                <w:sz w:val="16"/>
              </w:rPr>
              <w:instrText xml:space="preserve"> PAGE </w:instrText>
            </w:r>
            <w:r w:rsidR="009B14E3" w:rsidRPr="00321B90">
              <w:rPr>
                <w:sz w:val="16"/>
              </w:rPr>
              <w:fldChar w:fldCharType="separate"/>
            </w:r>
            <w:r w:rsidR="009B14E3">
              <w:rPr>
                <w:noProof/>
                <w:sz w:val="16"/>
              </w:rPr>
              <w:t>47</w:t>
            </w:r>
            <w:r w:rsidR="009B14E3" w:rsidRPr="00321B90">
              <w:rPr>
                <w:sz w:val="16"/>
              </w:rPr>
              <w:fldChar w:fldCharType="end"/>
            </w:r>
            <w:r w:rsidR="009B14E3" w:rsidRPr="00321B90">
              <w:rPr>
                <w:sz w:val="16"/>
              </w:rPr>
              <w:t xml:space="preserve"> of </w:t>
            </w:r>
            <w:r w:rsidR="009B14E3" w:rsidRPr="00321B90">
              <w:rPr>
                <w:sz w:val="16"/>
              </w:rPr>
              <w:fldChar w:fldCharType="begin"/>
            </w:r>
            <w:r w:rsidR="009B14E3" w:rsidRPr="00321B90">
              <w:rPr>
                <w:sz w:val="16"/>
              </w:rPr>
              <w:instrText xml:space="preserve"> NUMPAGES  </w:instrText>
            </w:r>
            <w:r w:rsidR="009B14E3" w:rsidRPr="00321B90">
              <w:rPr>
                <w:sz w:val="16"/>
              </w:rPr>
              <w:fldChar w:fldCharType="separate"/>
            </w:r>
            <w:r w:rsidR="009B14E3">
              <w:rPr>
                <w:noProof/>
                <w:sz w:val="16"/>
              </w:rPr>
              <w:t>47</w:t>
            </w:r>
            <w:r w:rsidR="009B14E3" w:rsidRPr="00321B90">
              <w:rPr>
                <w:sz w:val="16"/>
              </w:rPr>
              <w:fldChar w:fldCharType="end"/>
            </w:r>
          </w:sdtContent>
        </w:sdt>
      </w:sdtContent>
    </w:sdt>
  </w:p>
  <w:p w14:paraId="05A972D3" w14:textId="77777777" w:rsidR="009B14E3" w:rsidRPr="00CB68EF" w:rsidRDefault="009B14E3"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5D08" w14:textId="77777777" w:rsidR="00B8703F" w:rsidRDefault="00B8703F" w:rsidP="00577A06">
      <w:pPr>
        <w:spacing w:after="0" w:line="240" w:lineRule="auto"/>
      </w:pPr>
      <w:r>
        <w:separator/>
      </w:r>
    </w:p>
  </w:footnote>
  <w:footnote w:type="continuationSeparator" w:id="0">
    <w:p w14:paraId="5D76EA0A" w14:textId="77777777" w:rsidR="00B8703F" w:rsidRDefault="00B8703F" w:rsidP="00577A06">
      <w:pPr>
        <w:spacing w:after="0" w:line="240" w:lineRule="auto"/>
      </w:pPr>
      <w:r>
        <w:continuationSeparator/>
      </w:r>
    </w:p>
  </w:footnote>
  <w:footnote w:id="1">
    <w:p w14:paraId="65376217" w14:textId="77777777" w:rsidR="009B14E3" w:rsidRPr="00D02154" w:rsidRDefault="009B14E3" w:rsidP="00FA7320">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Patient Safety </w:t>
      </w:r>
      <w:r w:rsidRPr="00D02154">
        <w:rPr>
          <w:sz w:val="16"/>
          <w:szCs w:val="16"/>
        </w:rPr>
        <w:t>Version 1.1</w:t>
      </w:r>
      <w:r>
        <w:rPr>
          <w:sz w:val="16"/>
          <w:szCs w:val="16"/>
        </w:rPr>
        <w:t xml:space="preserve"> Final Technical Report January 2009</w:t>
      </w:r>
    </w:p>
  </w:footnote>
  <w:footnote w:id="2">
    <w:p w14:paraId="18BAF136" w14:textId="77777777" w:rsidR="009B14E3" w:rsidRPr="00A03171" w:rsidRDefault="009B14E3" w:rsidP="00FA7320">
      <w:pPr>
        <w:pStyle w:val="FootnoteText"/>
        <w:rPr>
          <w:sz w:val="16"/>
          <w:szCs w:val="16"/>
        </w:rPr>
      </w:pPr>
      <w:r>
        <w:rPr>
          <w:rStyle w:val="FootnoteReference"/>
        </w:rPr>
        <w:footnoteRef/>
      </w:r>
      <w:r>
        <w:t xml:space="preserve"> </w:t>
      </w:r>
      <w:r w:rsidRPr="00BF195F">
        <w:rPr>
          <w:sz w:val="16"/>
          <w:szCs w:val="16"/>
        </w:rPr>
        <w:t>International Classification for Patien</w:t>
      </w:r>
      <w:r>
        <w:rPr>
          <w:sz w:val="16"/>
          <w:szCs w:val="16"/>
        </w:rPr>
        <w:t xml:space="preserve">t Safety Statement of Purpose - </w:t>
      </w:r>
      <w:r w:rsidRPr="00BF195F">
        <w:rPr>
          <w:sz w:val="16"/>
          <w:szCs w:val="16"/>
        </w:rPr>
        <w:t>http://www.who.int/patientsafety/taxonomy/ICPS_Statement_of_Purpose.pdf</w:t>
      </w:r>
    </w:p>
  </w:footnote>
  <w:footnote w:id="3">
    <w:p w14:paraId="56C46AD3" w14:textId="77777777" w:rsidR="009B14E3" w:rsidRPr="00CC07F4" w:rsidRDefault="009B14E3" w:rsidP="008A4FDA">
      <w:pPr>
        <w:rPr>
          <w:rFonts w:ascii="Calibri" w:hAnsi="Calibri"/>
          <w:sz w:val="16"/>
          <w:szCs w:val="16"/>
          <w:lang w:val="en-NZ"/>
        </w:rPr>
      </w:pPr>
      <w:r w:rsidRPr="00CC07F4">
        <w:rPr>
          <w:rStyle w:val="FootnoteReference"/>
          <w:sz w:val="16"/>
          <w:szCs w:val="16"/>
        </w:rPr>
        <w:footnoteRef/>
      </w:r>
      <w:r w:rsidRPr="00CC07F4">
        <w:rPr>
          <w:sz w:val="16"/>
          <w:szCs w:val="16"/>
        </w:rPr>
        <w:t xml:space="preserve"> </w:t>
      </w:r>
      <w:r w:rsidRPr="00CC07F4">
        <w:rPr>
          <w:sz w:val="16"/>
          <w:szCs w:val="16"/>
          <w:lang w:val="en-NZ"/>
        </w:rPr>
        <w:t>There are 3 types of events that need separate reports:</w:t>
      </w:r>
    </w:p>
    <w:p w14:paraId="4843020F" w14:textId="77777777" w:rsidR="009B14E3" w:rsidRPr="00CC07F4" w:rsidRDefault="009B14E3" w:rsidP="008A4FDA">
      <w:pPr>
        <w:ind w:left="1620" w:hanging="1620"/>
        <w:rPr>
          <w:sz w:val="16"/>
          <w:szCs w:val="16"/>
          <w:lang w:val="en-NZ"/>
        </w:rPr>
      </w:pPr>
      <w:r w:rsidRPr="00CC07F4">
        <w:rPr>
          <w:bCs/>
          <w:sz w:val="16"/>
          <w:szCs w:val="16"/>
          <w:lang w:val="en-NZ"/>
        </w:rPr>
        <w:t>Cold chain breach:       </w:t>
      </w:r>
      <w:r w:rsidRPr="00CC07F4">
        <w:rPr>
          <w:sz w:val="16"/>
          <w:szCs w:val="16"/>
          <w:lang w:val="en-NZ"/>
        </w:rPr>
        <w:t>an event which has led to the vaccines being stored or transported in temperatures outside the required +2˚C to +8˚C range, but the potency/stability of the vaccines has not been compromised.</w:t>
      </w:r>
    </w:p>
    <w:p w14:paraId="4DB2D862" w14:textId="77777777" w:rsidR="009B14E3" w:rsidRPr="00CC07F4" w:rsidRDefault="009B14E3" w:rsidP="008A4FDA">
      <w:pPr>
        <w:ind w:left="1620" w:hanging="1620"/>
        <w:rPr>
          <w:bCs/>
          <w:sz w:val="16"/>
          <w:szCs w:val="16"/>
          <w:lang w:val="en-NZ"/>
        </w:rPr>
      </w:pPr>
      <w:r w:rsidRPr="00CC07F4">
        <w:rPr>
          <w:bCs/>
          <w:sz w:val="16"/>
          <w:szCs w:val="16"/>
          <w:lang w:val="en-NZ"/>
        </w:rPr>
        <w:t xml:space="preserve">Cold chain excursion:   an event which has led to the vaccines being stored or transported in temperatures outside the required +2⁰C to +8⁰C range and as a result, vaccines are compromised and need to be returned for destruction.  </w:t>
      </w:r>
    </w:p>
    <w:p w14:paraId="612406C2" w14:textId="77777777" w:rsidR="009B14E3" w:rsidRPr="00CC07F4" w:rsidRDefault="009B14E3" w:rsidP="008A4FDA">
      <w:pPr>
        <w:ind w:left="1620" w:hanging="1620"/>
        <w:rPr>
          <w:bCs/>
          <w:sz w:val="16"/>
          <w:szCs w:val="16"/>
          <w:lang w:val="en-NZ"/>
        </w:rPr>
      </w:pPr>
      <w:r w:rsidRPr="00CC07F4">
        <w:rPr>
          <w:bCs/>
          <w:sz w:val="16"/>
          <w:szCs w:val="16"/>
          <w:lang w:val="en-NZ"/>
        </w:rPr>
        <w:t>Cold chain failure:        an event in which vaccines involved in a cold chain excursi</w:t>
      </w:r>
      <w:r>
        <w:rPr>
          <w:bCs/>
          <w:sz w:val="16"/>
          <w:szCs w:val="16"/>
          <w:lang w:val="en-NZ"/>
        </w:rPr>
        <w:t>on are administered to patients</w:t>
      </w:r>
    </w:p>
  </w:footnote>
  <w:footnote w:id="4">
    <w:p w14:paraId="3E24348A" w14:textId="77777777" w:rsidR="009B14E3" w:rsidRDefault="009B14E3" w:rsidP="00792165">
      <w:pPr>
        <w:pStyle w:val="FootnoteText"/>
      </w:pPr>
      <w:r w:rsidRPr="001E6231">
        <w:rPr>
          <w:rStyle w:val="FootnoteReference"/>
        </w:rPr>
        <w:footnoteRef/>
      </w:r>
      <w:r w:rsidRPr="001E6231">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B557" w14:textId="77777777" w:rsidR="009B14E3" w:rsidRPr="00DC5631" w:rsidRDefault="009B14E3" w:rsidP="00A733AF">
    <w:pPr>
      <w:pStyle w:val="Header"/>
      <w:ind w:left="-794"/>
    </w:pPr>
    <w:r>
      <w:rPr>
        <w:noProof/>
        <w:lang w:val="en-US"/>
      </w:rPr>
      <w:drawing>
        <wp:inline distT="0" distB="0" distL="0" distR="0" wp14:anchorId="4CC4141A" wp14:editId="194414BF">
          <wp:extent cx="7566497" cy="1499191"/>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43323" cy="15144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43AC" w14:textId="77777777" w:rsidR="009B14E3" w:rsidRDefault="009B14E3">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18B25346" wp14:editId="0C316146">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E6A2F"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C27F" w14:textId="77777777" w:rsidR="009B14E3" w:rsidRDefault="009B14E3"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104C5C7B" wp14:editId="5C84943A">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80A1B"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232EE5"/>
    <w:multiLevelType w:val="hybridMultilevel"/>
    <w:tmpl w:val="1B7CB8C0"/>
    <w:lvl w:ilvl="0" w:tplc="21CAC110">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1" w15:restartNumberingAfterBreak="0">
    <w:nsid w:val="48715F80"/>
    <w:multiLevelType w:val="hybridMultilevel"/>
    <w:tmpl w:val="43DA9510"/>
    <w:lvl w:ilvl="0" w:tplc="83A01C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5"/>
  </w:num>
  <w:num w:numId="4">
    <w:abstractNumId w:val="4"/>
  </w:num>
  <w:num w:numId="5">
    <w:abstractNumId w:val="29"/>
  </w:num>
  <w:num w:numId="6">
    <w:abstractNumId w:val="39"/>
  </w:num>
  <w:num w:numId="7">
    <w:abstractNumId w:val="33"/>
  </w:num>
  <w:num w:numId="8">
    <w:abstractNumId w:val="23"/>
  </w:num>
  <w:num w:numId="9">
    <w:abstractNumId w:val="0"/>
  </w:num>
  <w:num w:numId="10">
    <w:abstractNumId w:val="2"/>
  </w:num>
  <w:num w:numId="11">
    <w:abstractNumId w:val="34"/>
  </w:num>
  <w:num w:numId="12">
    <w:abstractNumId w:val="6"/>
  </w:num>
  <w:num w:numId="13">
    <w:abstractNumId w:val="20"/>
  </w:num>
  <w:num w:numId="14">
    <w:abstractNumId w:val="11"/>
  </w:num>
  <w:num w:numId="15">
    <w:abstractNumId w:val="12"/>
  </w:num>
  <w:num w:numId="16">
    <w:abstractNumId w:val="42"/>
  </w:num>
  <w:num w:numId="17">
    <w:abstractNumId w:val="25"/>
  </w:num>
  <w:num w:numId="18">
    <w:abstractNumId w:val="35"/>
  </w:num>
  <w:num w:numId="19">
    <w:abstractNumId w:val="13"/>
  </w:num>
  <w:num w:numId="20">
    <w:abstractNumId w:val="14"/>
  </w:num>
  <w:num w:numId="21">
    <w:abstractNumId w:val="18"/>
  </w:num>
  <w:num w:numId="22">
    <w:abstractNumId w:val="28"/>
  </w:num>
  <w:num w:numId="23">
    <w:abstractNumId w:val="22"/>
  </w:num>
  <w:num w:numId="24">
    <w:abstractNumId w:val="24"/>
  </w:num>
  <w:num w:numId="25">
    <w:abstractNumId w:val="40"/>
  </w:num>
  <w:num w:numId="26">
    <w:abstractNumId w:val="9"/>
  </w:num>
  <w:num w:numId="27">
    <w:abstractNumId w:val="32"/>
  </w:num>
  <w:num w:numId="28">
    <w:abstractNumId w:val="8"/>
  </w:num>
  <w:num w:numId="29">
    <w:abstractNumId w:val="36"/>
  </w:num>
  <w:num w:numId="30">
    <w:abstractNumId w:val="26"/>
  </w:num>
  <w:num w:numId="31">
    <w:abstractNumId w:val="10"/>
  </w:num>
  <w:num w:numId="32">
    <w:abstractNumId w:val="43"/>
  </w:num>
  <w:num w:numId="33">
    <w:abstractNumId w:val="15"/>
  </w:num>
  <w:num w:numId="34">
    <w:abstractNumId w:val="19"/>
  </w:num>
  <w:num w:numId="35">
    <w:abstractNumId w:val="36"/>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6"/>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7"/>
  </w:num>
  <w:num w:numId="38">
    <w:abstractNumId w:val="1"/>
  </w:num>
  <w:num w:numId="39">
    <w:abstractNumId w:val="27"/>
  </w:num>
  <w:num w:numId="40">
    <w:abstractNumId w:val="30"/>
  </w:num>
  <w:num w:numId="41">
    <w:abstractNumId w:val="16"/>
  </w:num>
  <w:num w:numId="42">
    <w:abstractNumId w:val="41"/>
  </w:num>
  <w:num w:numId="43">
    <w:abstractNumId w:val="21"/>
  </w:num>
  <w:num w:numId="44">
    <w:abstractNumId w:val="37"/>
  </w:num>
  <w:num w:numId="45">
    <w:abstractNumId w:val="31"/>
  </w:num>
  <w:num w:numId="4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4EB3"/>
    <w:rsid w:val="0000667E"/>
    <w:rsid w:val="000070FF"/>
    <w:rsid w:val="00007A7B"/>
    <w:rsid w:val="000149BC"/>
    <w:rsid w:val="0001556E"/>
    <w:rsid w:val="000220EC"/>
    <w:rsid w:val="00022BFE"/>
    <w:rsid w:val="00025103"/>
    <w:rsid w:val="00036B92"/>
    <w:rsid w:val="00037461"/>
    <w:rsid w:val="00040C3D"/>
    <w:rsid w:val="00042E20"/>
    <w:rsid w:val="00042EB7"/>
    <w:rsid w:val="0004719F"/>
    <w:rsid w:val="00052537"/>
    <w:rsid w:val="0005395D"/>
    <w:rsid w:val="00054FD1"/>
    <w:rsid w:val="00055585"/>
    <w:rsid w:val="000619FD"/>
    <w:rsid w:val="000627B8"/>
    <w:rsid w:val="00062938"/>
    <w:rsid w:val="000646BE"/>
    <w:rsid w:val="00065A2B"/>
    <w:rsid w:val="000668CF"/>
    <w:rsid w:val="00066F90"/>
    <w:rsid w:val="000671D8"/>
    <w:rsid w:val="00070618"/>
    <w:rsid w:val="00072972"/>
    <w:rsid w:val="00074101"/>
    <w:rsid w:val="000743CC"/>
    <w:rsid w:val="00076AC3"/>
    <w:rsid w:val="00080E0A"/>
    <w:rsid w:val="00083018"/>
    <w:rsid w:val="000837EB"/>
    <w:rsid w:val="00084727"/>
    <w:rsid w:val="0008728E"/>
    <w:rsid w:val="00087D2D"/>
    <w:rsid w:val="00090B11"/>
    <w:rsid w:val="000925EA"/>
    <w:rsid w:val="00094A3B"/>
    <w:rsid w:val="000967DE"/>
    <w:rsid w:val="000A28D4"/>
    <w:rsid w:val="000A5076"/>
    <w:rsid w:val="000A7EB6"/>
    <w:rsid w:val="000B09EA"/>
    <w:rsid w:val="000B227A"/>
    <w:rsid w:val="000B2C94"/>
    <w:rsid w:val="000B2F74"/>
    <w:rsid w:val="000B305D"/>
    <w:rsid w:val="000B4A3D"/>
    <w:rsid w:val="000B76FC"/>
    <w:rsid w:val="000C3850"/>
    <w:rsid w:val="000C478C"/>
    <w:rsid w:val="000C4B0D"/>
    <w:rsid w:val="000D1669"/>
    <w:rsid w:val="000D5F3F"/>
    <w:rsid w:val="000D7DA4"/>
    <w:rsid w:val="000E2A33"/>
    <w:rsid w:val="000E3643"/>
    <w:rsid w:val="000E6348"/>
    <w:rsid w:val="000E7F95"/>
    <w:rsid w:val="000F07B7"/>
    <w:rsid w:val="000F38D0"/>
    <w:rsid w:val="000F39F9"/>
    <w:rsid w:val="000F6573"/>
    <w:rsid w:val="000F77D2"/>
    <w:rsid w:val="00100747"/>
    <w:rsid w:val="00105604"/>
    <w:rsid w:val="00105D50"/>
    <w:rsid w:val="001114F8"/>
    <w:rsid w:val="00111FF4"/>
    <w:rsid w:val="00112BB7"/>
    <w:rsid w:val="001135A3"/>
    <w:rsid w:val="0011583A"/>
    <w:rsid w:val="00116837"/>
    <w:rsid w:val="00116B03"/>
    <w:rsid w:val="0011731F"/>
    <w:rsid w:val="00120B67"/>
    <w:rsid w:val="00123BF8"/>
    <w:rsid w:val="00126066"/>
    <w:rsid w:val="001316F8"/>
    <w:rsid w:val="00133AA7"/>
    <w:rsid w:val="001343CA"/>
    <w:rsid w:val="00142345"/>
    <w:rsid w:val="00143A1C"/>
    <w:rsid w:val="001462EE"/>
    <w:rsid w:val="001508F7"/>
    <w:rsid w:val="00151B4C"/>
    <w:rsid w:val="001525D3"/>
    <w:rsid w:val="001542A1"/>
    <w:rsid w:val="001554E1"/>
    <w:rsid w:val="00160437"/>
    <w:rsid w:val="00161444"/>
    <w:rsid w:val="00162868"/>
    <w:rsid w:val="00170846"/>
    <w:rsid w:val="00170848"/>
    <w:rsid w:val="00171AAA"/>
    <w:rsid w:val="0017611D"/>
    <w:rsid w:val="00180F3D"/>
    <w:rsid w:val="00181949"/>
    <w:rsid w:val="001819EE"/>
    <w:rsid w:val="00183AB0"/>
    <w:rsid w:val="00185412"/>
    <w:rsid w:val="001872A2"/>
    <w:rsid w:val="001926B4"/>
    <w:rsid w:val="00194195"/>
    <w:rsid w:val="001A0B26"/>
    <w:rsid w:val="001A46A1"/>
    <w:rsid w:val="001A54AE"/>
    <w:rsid w:val="001A686E"/>
    <w:rsid w:val="001A6D60"/>
    <w:rsid w:val="001B111A"/>
    <w:rsid w:val="001B2748"/>
    <w:rsid w:val="001C0E33"/>
    <w:rsid w:val="001C2FC5"/>
    <w:rsid w:val="001C3C45"/>
    <w:rsid w:val="001C584E"/>
    <w:rsid w:val="001C5DC8"/>
    <w:rsid w:val="001C62AD"/>
    <w:rsid w:val="001C7272"/>
    <w:rsid w:val="001D49CF"/>
    <w:rsid w:val="001D5C8E"/>
    <w:rsid w:val="001E161C"/>
    <w:rsid w:val="001F4CF7"/>
    <w:rsid w:val="00201CC0"/>
    <w:rsid w:val="00203E21"/>
    <w:rsid w:val="0020454C"/>
    <w:rsid w:val="002075FD"/>
    <w:rsid w:val="00207655"/>
    <w:rsid w:val="002124AF"/>
    <w:rsid w:val="002129B8"/>
    <w:rsid w:val="002130DB"/>
    <w:rsid w:val="00221365"/>
    <w:rsid w:val="0022210E"/>
    <w:rsid w:val="00223B13"/>
    <w:rsid w:val="00223D5B"/>
    <w:rsid w:val="00224E50"/>
    <w:rsid w:val="0022642B"/>
    <w:rsid w:val="00230CAF"/>
    <w:rsid w:val="00231196"/>
    <w:rsid w:val="00232FBF"/>
    <w:rsid w:val="00234AE9"/>
    <w:rsid w:val="00235D1D"/>
    <w:rsid w:val="0023617A"/>
    <w:rsid w:val="00241BC5"/>
    <w:rsid w:val="00245F18"/>
    <w:rsid w:val="00251DA4"/>
    <w:rsid w:val="002604E2"/>
    <w:rsid w:val="00260760"/>
    <w:rsid w:val="00261A5E"/>
    <w:rsid w:val="002639BE"/>
    <w:rsid w:val="00263ADD"/>
    <w:rsid w:val="002654A6"/>
    <w:rsid w:val="002658CB"/>
    <w:rsid w:val="00265F41"/>
    <w:rsid w:val="00267D61"/>
    <w:rsid w:val="00273C70"/>
    <w:rsid w:val="00274DA8"/>
    <w:rsid w:val="0028328C"/>
    <w:rsid w:val="00290022"/>
    <w:rsid w:val="00290D34"/>
    <w:rsid w:val="0029159B"/>
    <w:rsid w:val="0029358A"/>
    <w:rsid w:val="00293DB3"/>
    <w:rsid w:val="00297204"/>
    <w:rsid w:val="002A508D"/>
    <w:rsid w:val="002A6EDC"/>
    <w:rsid w:val="002A7D6E"/>
    <w:rsid w:val="002B1BF9"/>
    <w:rsid w:val="002B3708"/>
    <w:rsid w:val="002C1D4C"/>
    <w:rsid w:val="002C3F3E"/>
    <w:rsid w:val="002C4B28"/>
    <w:rsid w:val="002C7308"/>
    <w:rsid w:val="002C7329"/>
    <w:rsid w:val="002C75C1"/>
    <w:rsid w:val="002C7FCE"/>
    <w:rsid w:val="002D378F"/>
    <w:rsid w:val="002D3C51"/>
    <w:rsid w:val="002D5A20"/>
    <w:rsid w:val="002D604F"/>
    <w:rsid w:val="002E2165"/>
    <w:rsid w:val="002E4C63"/>
    <w:rsid w:val="002F0C10"/>
    <w:rsid w:val="002F10A4"/>
    <w:rsid w:val="002F3744"/>
    <w:rsid w:val="002F3AAF"/>
    <w:rsid w:val="002F5EEA"/>
    <w:rsid w:val="002F615A"/>
    <w:rsid w:val="00300986"/>
    <w:rsid w:val="003031D9"/>
    <w:rsid w:val="0030339D"/>
    <w:rsid w:val="003079BC"/>
    <w:rsid w:val="00311117"/>
    <w:rsid w:val="0031684E"/>
    <w:rsid w:val="00327441"/>
    <w:rsid w:val="003309E4"/>
    <w:rsid w:val="00336977"/>
    <w:rsid w:val="0033747D"/>
    <w:rsid w:val="00337946"/>
    <w:rsid w:val="00341970"/>
    <w:rsid w:val="00344980"/>
    <w:rsid w:val="003477E9"/>
    <w:rsid w:val="00350441"/>
    <w:rsid w:val="00354883"/>
    <w:rsid w:val="00356932"/>
    <w:rsid w:val="00361D35"/>
    <w:rsid w:val="00364CAD"/>
    <w:rsid w:val="00367DB2"/>
    <w:rsid w:val="0037115A"/>
    <w:rsid w:val="00371A4A"/>
    <w:rsid w:val="0037436B"/>
    <w:rsid w:val="003768FF"/>
    <w:rsid w:val="00381623"/>
    <w:rsid w:val="00382479"/>
    <w:rsid w:val="0038272E"/>
    <w:rsid w:val="00384F8D"/>
    <w:rsid w:val="00385391"/>
    <w:rsid w:val="00387F4F"/>
    <w:rsid w:val="00394040"/>
    <w:rsid w:val="003A1920"/>
    <w:rsid w:val="003A1A39"/>
    <w:rsid w:val="003A53FA"/>
    <w:rsid w:val="003A5F07"/>
    <w:rsid w:val="003A6B54"/>
    <w:rsid w:val="003B18B1"/>
    <w:rsid w:val="003B448E"/>
    <w:rsid w:val="003B72E0"/>
    <w:rsid w:val="003B7B46"/>
    <w:rsid w:val="003C20AF"/>
    <w:rsid w:val="003C370C"/>
    <w:rsid w:val="003C7209"/>
    <w:rsid w:val="003D01AA"/>
    <w:rsid w:val="003D41F0"/>
    <w:rsid w:val="003D4E2E"/>
    <w:rsid w:val="003D5710"/>
    <w:rsid w:val="003D6A2F"/>
    <w:rsid w:val="003E1D31"/>
    <w:rsid w:val="003F078A"/>
    <w:rsid w:val="003F2099"/>
    <w:rsid w:val="003F41CA"/>
    <w:rsid w:val="003F4533"/>
    <w:rsid w:val="003F5570"/>
    <w:rsid w:val="003F7A60"/>
    <w:rsid w:val="004019EE"/>
    <w:rsid w:val="00401AE9"/>
    <w:rsid w:val="00406BC8"/>
    <w:rsid w:val="00411F9E"/>
    <w:rsid w:val="00413D53"/>
    <w:rsid w:val="00415F7B"/>
    <w:rsid w:val="00416365"/>
    <w:rsid w:val="004205DF"/>
    <w:rsid w:val="00421095"/>
    <w:rsid w:val="0042116F"/>
    <w:rsid w:val="00421CD4"/>
    <w:rsid w:val="00425C39"/>
    <w:rsid w:val="00426159"/>
    <w:rsid w:val="00426B45"/>
    <w:rsid w:val="00430581"/>
    <w:rsid w:val="00431BAF"/>
    <w:rsid w:val="00436152"/>
    <w:rsid w:val="00436A1C"/>
    <w:rsid w:val="0043714D"/>
    <w:rsid w:val="00441CA8"/>
    <w:rsid w:val="004436AF"/>
    <w:rsid w:val="00443E64"/>
    <w:rsid w:val="0044528C"/>
    <w:rsid w:val="0044684D"/>
    <w:rsid w:val="00446D58"/>
    <w:rsid w:val="00451D16"/>
    <w:rsid w:val="00453176"/>
    <w:rsid w:val="004543A1"/>
    <w:rsid w:val="0045556C"/>
    <w:rsid w:val="00464B6D"/>
    <w:rsid w:val="0047074C"/>
    <w:rsid w:val="00473EDF"/>
    <w:rsid w:val="00474DE5"/>
    <w:rsid w:val="00475A07"/>
    <w:rsid w:val="00475C2A"/>
    <w:rsid w:val="0047637F"/>
    <w:rsid w:val="0047773B"/>
    <w:rsid w:val="004815BF"/>
    <w:rsid w:val="00481DFC"/>
    <w:rsid w:val="00483781"/>
    <w:rsid w:val="00483E2A"/>
    <w:rsid w:val="00483FDE"/>
    <w:rsid w:val="0049028D"/>
    <w:rsid w:val="004910D8"/>
    <w:rsid w:val="0049225A"/>
    <w:rsid w:val="00493FFD"/>
    <w:rsid w:val="00495106"/>
    <w:rsid w:val="0049597A"/>
    <w:rsid w:val="004A0751"/>
    <w:rsid w:val="004A278E"/>
    <w:rsid w:val="004A321C"/>
    <w:rsid w:val="004B018B"/>
    <w:rsid w:val="004B09F5"/>
    <w:rsid w:val="004B4E78"/>
    <w:rsid w:val="004C0D36"/>
    <w:rsid w:val="004C2205"/>
    <w:rsid w:val="004C2F42"/>
    <w:rsid w:val="004C66E5"/>
    <w:rsid w:val="004C79A1"/>
    <w:rsid w:val="004D087C"/>
    <w:rsid w:val="004D41C1"/>
    <w:rsid w:val="004D6D89"/>
    <w:rsid w:val="004E193F"/>
    <w:rsid w:val="004F004B"/>
    <w:rsid w:val="004F0718"/>
    <w:rsid w:val="004F4326"/>
    <w:rsid w:val="004F5F88"/>
    <w:rsid w:val="004F7E4C"/>
    <w:rsid w:val="00500EDB"/>
    <w:rsid w:val="00504082"/>
    <w:rsid w:val="00506891"/>
    <w:rsid w:val="00510001"/>
    <w:rsid w:val="00511DCF"/>
    <w:rsid w:val="00512724"/>
    <w:rsid w:val="00512C32"/>
    <w:rsid w:val="00513B35"/>
    <w:rsid w:val="00515EF4"/>
    <w:rsid w:val="00523824"/>
    <w:rsid w:val="00524339"/>
    <w:rsid w:val="00524B0B"/>
    <w:rsid w:val="005255D6"/>
    <w:rsid w:val="0053060A"/>
    <w:rsid w:val="0053166E"/>
    <w:rsid w:val="00531B6D"/>
    <w:rsid w:val="00533C61"/>
    <w:rsid w:val="005376BE"/>
    <w:rsid w:val="00537778"/>
    <w:rsid w:val="005404FD"/>
    <w:rsid w:val="00540998"/>
    <w:rsid w:val="0054557C"/>
    <w:rsid w:val="005458F4"/>
    <w:rsid w:val="00550A41"/>
    <w:rsid w:val="005519C6"/>
    <w:rsid w:val="0056781B"/>
    <w:rsid w:val="005711AA"/>
    <w:rsid w:val="0057172B"/>
    <w:rsid w:val="00576531"/>
    <w:rsid w:val="00577A06"/>
    <w:rsid w:val="0058086F"/>
    <w:rsid w:val="00580F4D"/>
    <w:rsid w:val="00580FAA"/>
    <w:rsid w:val="0058132D"/>
    <w:rsid w:val="00581A63"/>
    <w:rsid w:val="00586461"/>
    <w:rsid w:val="00586DA7"/>
    <w:rsid w:val="00587A41"/>
    <w:rsid w:val="005914B2"/>
    <w:rsid w:val="005914C8"/>
    <w:rsid w:val="0059170E"/>
    <w:rsid w:val="0059429A"/>
    <w:rsid w:val="00595BE5"/>
    <w:rsid w:val="005A1EB2"/>
    <w:rsid w:val="005A4EC2"/>
    <w:rsid w:val="005A57C4"/>
    <w:rsid w:val="005A6EFD"/>
    <w:rsid w:val="005B0B25"/>
    <w:rsid w:val="005B246F"/>
    <w:rsid w:val="005B2822"/>
    <w:rsid w:val="005C040B"/>
    <w:rsid w:val="005C612A"/>
    <w:rsid w:val="005D1809"/>
    <w:rsid w:val="005D1D41"/>
    <w:rsid w:val="005D2A6D"/>
    <w:rsid w:val="005D51C9"/>
    <w:rsid w:val="005D5CCE"/>
    <w:rsid w:val="005E42ED"/>
    <w:rsid w:val="005E4545"/>
    <w:rsid w:val="005E75E3"/>
    <w:rsid w:val="005F225D"/>
    <w:rsid w:val="005F5D9C"/>
    <w:rsid w:val="005F69B7"/>
    <w:rsid w:val="005F7218"/>
    <w:rsid w:val="005F7ABD"/>
    <w:rsid w:val="00604A60"/>
    <w:rsid w:val="006059EB"/>
    <w:rsid w:val="00605A75"/>
    <w:rsid w:val="006075AD"/>
    <w:rsid w:val="00607F45"/>
    <w:rsid w:val="006112DE"/>
    <w:rsid w:val="00611A42"/>
    <w:rsid w:val="00612144"/>
    <w:rsid w:val="00614189"/>
    <w:rsid w:val="00614516"/>
    <w:rsid w:val="00616093"/>
    <w:rsid w:val="006216D1"/>
    <w:rsid w:val="006265D9"/>
    <w:rsid w:val="0063290D"/>
    <w:rsid w:val="00632FD5"/>
    <w:rsid w:val="00636F06"/>
    <w:rsid w:val="00637CDF"/>
    <w:rsid w:val="00640ACC"/>
    <w:rsid w:val="00643468"/>
    <w:rsid w:val="006434BF"/>
    <w:rsid w:val="006443BC"/>
    <w:rsid w:val="00645C7D"/>
    <w:rsid w:val="00650A34"/>
    <w:rsid w:val="00651384"/>
    <w:rsid w:val="0066015C"/>
    <w:rsid w:val="00661F6F"/>
    <w:rsid w:val="00662087"/>
    <w:rsid w:val="00663C03"/>
    <w:rsid w:val="00667768"/>
    <w:rsid w:val="0067216C"/>
    <w:rsid w:val="00672D7B"/>
    <w:rsid w:val="00673607"/>
    <w:rsid w:val="00673990"/>
    <w:rsid w:val="00680C4F"/>
    <w:rsid w:val="00681DAE"/>
    <w:rsid w:val="00684512"/>
    <w:rsid w:val="0068492B"/>
    <w:rsid w:val="00695C40"/>
    <w:rsid w:val="00695D70"/>
    <w:rsid w:val="006A259A"/>
    <w:rsid w:val="006A2D9F"/>
    <w:rsid w:val="006A6697"/>
    <w:rsid w:val="006B2A61"/>
    <w:rsid w:val="006B3D74"/>
    <w:rsid w:val="006C1F8A"/>
    <w:rsid w:val="006C2639"/>
    <w:rsid w:val="006D02CC"/>
    <w:rsid w:val="006D53B9"/>
    <w:rsid w:val="006D61C8"/>
    <w:rsid w:val="006E2AC3"/>
    <w:rsid w:val="006E3697"/>
    <w:rsid w:val="006E4ADE"/>
    <w:rsid w:val="006E629B"/>
    <w:rsid w:val="006E7A88"/>
    <w:rsid w:val="006F1B00"/>
    <w:rsid w:val="006F4147"/>
    <w:rsid w:val="006F5454"/>
    <w:rsid w:val="006F6D5C"/>
    <w:rsid w:val="006F77D2"/>
    <w:rsid w:val="007001EF"/>
    <w:rsid w:val="00701D32"/>
    <w:rsid w:val="00703450"/>
    <w:rsid w:val="00703E30"/>
    <w:rsid w:val="00711CF7"/>
    <w:rsid w:val="00715111"/>
    <w:rsid w:val="0071529D"/>
    <w:rsid w:val="007154C9"/>
    <w:rsid w:val="007167F6"/>
    <w:rsid w:val="007204FE"/>
    <w:rsid w:val="00722AB6"/>
    <w:rsid w:val="00723B04"/>
    <w:rsid w:val="007240FC"/>
    <w:rsid w:val="0072618A"/>
    <w:rsid w:val="0073054C"/>
    <w:rsid w:val="00732CBE"/>
    <w:rsid w:val="007331AD"/>
    <w:rsid w:val="00734B8F"/>
    <w:rsid w:val="00737EF3"/>
    <w:rsid w:val="0074202F"/>
    <w:rsid w:val="00742541"/>
    <w:rsid w:val="00742D73"/>
    <w:rsid w:val="0074555D"/>
    <w:rsid w:val="0075214C"/>
    <w:rsid w:val="00754335"/>
    <w:rsid w:val="0075737A"/>
    <w:rsid w:val="00762C8B"/>
    <w:rsid w:val="007653BE"/>
    <w:rsid w:val="00766B20"/>
    <w:rsid w:val="00767228"/>
    <w:rsid w:val="007718A5"/>
    <w:rsid w:val="00774505"/>
    <w:rsid w:val="007755F9"/>
    <w:rsid w:val="0077633B"/>
    <w:rsid w:val="007763D3"/>
    <w:rsid w:val="00777B0F"/>
    <w:rsid w:val="00780685"/>
    <w:rsid w:val="007833F1"/>
    <w:rsid w:val="007842EB"/>
    <w:rsid w:val="00786F84"/>
    <w:rsid w:val="00787063"/>
    <w:rsid w:val="007901E1"/>
    <w:rsid w:val="007901E5"/>
    <w:rsid w:val="00790DB0"/>
    <w:rsid w:val="00791B24"/>
    <w:rsid w:val="00792165"/>
    <w:rsid w:val="00792733"/>
    <w:rsid w:val="007A03C3"/>
    <w:rsid w:val="007A1540"/>
    <w:rsid w:val="007A1BD5"/>
    <w:rsid w:val="007A267A"/>
    <w:rsid w:val="007A2C53"/>
    <w:rsid w:val="007A45F7"/>
    <w:rsid w:val="007A573A"/>
    <w:rsid w:val="007A6297"/>
    <w:rsid w:val="007B4325"/>
    <w:rsid w:val="007B6E65"/>
    <w:rsid w:val="007C01CE"/>
    <w:rsid w:val="007C1462"/>
    <w:rsid w:val="007D0001"/>
    <w:rsid w:val="007D09EA"/>
    <w:rsid w:val="007D0B2F"/>
    <w:rsid w:val="007D4C15"/>
    <w:rsid w:val="007D6026"/>
    <w:rsid w:val="007E02FD"/>
    <w:rsid w:val="007E383B"/>
    <w:rsid w:val="007F0FF7"/>
    <w:rsid w:val="007F432A"/>
    <w:rsid w:val="007F442B"/>
    <w:rsid w:val="007F4E06"/>
    <w:rsid w:val="007F5597"/>
    <w:rsid w:val="008006E3"/>
    <w:rsid w:val="00801D40"/>
    <w:rsid w:val="008021D9"/>
    <w:rsid w:val="00803EA9"/>
    <w:rsid w:val="00806363"/>
    <w:rsid w:val="00807C4C"/>
    <w:rsid w:val="00814850"/>
    <w:rsid w:val="00815A51"/>
    <w:rsid w:val="00817AD5"/>
    <w:rsid w:val="008205D6"/>
    <w:rsid w:val="00823F14"/>
    <w:rsid w:val="00824112"/>
    <w:rsid w:val="00827F52"/>
    <w:rsid w:val="008308E4"/>
    <w:rsid w:val="00832745"/>
    <w:rsid w:val="00836E09"/>
    <w:rsid w:val="00841037"/>
    <w:rsid w:val="00845979"/>
    <w:rsid w:val="00847053"/>
    <w:rsid w:val="008500F9"/>
    <w:rsid w:val="008548F1"/>
    <w:rsid w:val="00856ACB"/>
    <w:rsid w:val="008573C0"/>
    <w:rsid w:val="00860CB4"/>
    <w:rsid w:val="0086174B"/>
    <w:rsid w:val="008628B6"/>
    <w:rsid w:val="00865CD9"/>
    <w:rsid w:val="00867CE8"/>
    <w:rsid w:val="00871238"/>
    <w:rsid w:val="008718FB"/>
    <w:rsid w:val="008728D3"/>
    <w:rsid w:val="008738C7"/>
    <w:rsid w:val="00873EB3"/>
    <w:rsid w:val="00877544"/>
    <w:rsid w:val="00877F0E"/>
    <w:rsid w:val="00897A94"/>
    <w:rsid w:val="008A4FDA"/>
    <w:rsid w:val="008A592B"/>
    <w:rsid w:val="008B148A"/>
    <w:rsid w:val="008B3E8F"/>
    <w:rsid w:val="008C2EA3"/>
    <w:rsid w:val="008C3EE2"/>
    <w:rsid w:val="008D0998"/>
    <w:rsid w:val="008D0999"/>
    <w:rsid w:val="008D0CDC"/>
    <w:rsid w:val="008D13BF"/>
    <w:rsid w:val="008D333F"/>
    <w:rsid w:val="008D4308"/>
    <w:rsid w:val="008D47CD"/>
    <w:rsid w:val="008D4FB2"/>
    <w:rsid w:val="008D54BF"/>
    <w:rsid w:val="008D606D"/>
    <w:rsid w:val="008D7B42"/>
    <w:rsid w:val="008E6528"/>
    <w:rsid w:val="008F0B93"/>
    <w:rsid w:val="008F7747"/>
    <w:rsid w:val="009010EA"/>
    <w:rsid w:val="00905542"/>
    <w:rsid w:val="009068D1"/>
    <w:rsid w:val="00910617"/>
    <w:rsid w:val="009110F4"/>
    <w:rsid w:val="009117DF"/>
    <w:rsid w:val="00912E21"/>
    <w:rsid w:val="00913480"/>
    <w:rsid w:val="00915BD7"/>
    <w:rsid w:val="009171F0"/>
    <w:rsid w:val="00930980"/>
    <w:rsid w:val="009316C6"/>
    <w:rsid w:val="00932446"/>
    <w:rsid w:val="00932B5F"/>
    <w:rsid w:val="00936915"/>
    <w:rsid w:val="0093695C"/>
    <w:rsid w:val="0093733B"/>
    <w:rsid w:val="00937C6F"/>
    <w:rsid w:val="0094142A"/>
    <w:rsid w:val="009420C5"/>
    <w:rsid w:val="00942301"/>
    <w:rsid w:val="009423A8"/>
    <w:rsid w:val="00943206"/>
    <w:rsid w:val="00945530"/>
    <w:rsid w:val="00952388"/>
    <w:rsid w:val="00957003"/>
    <w:rsid w:val="009575A5"/>
    <w:rsid w:val="0096124D"/>
    <w:rsid w:val="0096587C"/>
    <w:rsid w:val="00967C38"/>
    <w:rsid w:val="00970928"/>
    <w:rsid w:val="009715FF"/>
    <w:rsid w:val="00977D77"/>
    <w:rsid w:val="0098038C"/>
    <w:rsid w:val="00982795"/>
    <w:rsid w:val="009828C5"/>
    <w:rsid w:val="00985085"/>
    <w:rsid w:val="00986308"/>
    <w:rsid w:val="0099340E"/>
    <w:rsid w:val="00995338"/>
    <w:rsid w:val="009965E2"/>
    <w:rsid w:val="009A2C36"/>
    <w:rsid w:val="009A5D86"/>
    <w:rsid w:val="009A735B"/>
    <w:rsid w:val="009B01E2"/>
    <w:rsid w:val="009B12D7"/>
    <w:rsid w:val="009B14E3"/>
    <w:rsid w:val="009B1DB4"/>
    <w:rsid w:val="009B3D6C"/>
    <w:rsid w:val="009B5AAD"/>
    <w:rsid w:val="009B6557"/>
    <w:rsid w:val="009B7356"/>
    <w:rsid w:val="009C3961"/>
    <w:rsid w:val="009C6CFB"/>
    <w:rsid w:val="009D278A"/>
    <w:rsid w:val="009D554A"/>
    <w:rsid w:val="009D6166"/>
    <w:rsid w:val="009D6DF0"/>
    <w:rsid w:val="009D70F5"/>
    <w:rsid w:val="009D7583"/>
    <w:rsid w:val="009E17C5"/>
    <w:rsid w:val="009E2475"/>
    <w:rsid w:val="009F225D"/>
    <w:rsid w:val="009F23FE"/>
    <w:rsid w:val="009F264D"/>
    <w:rsid w:val="00A007CC"/>
    <w:rsid w:val="00A00AEC"/>
    <w:rsid w:val="00A024A0"/>
    <w:rsid w:val="00A0299F"/>
    <w:rsid w:val="00A02E82"/>
    <w:rsid w:val="00A05EDE"/>
    <w:rsid w:val="00A0739E"/>
    <w:rsid w:val="00A07F98"/>
    <w:rsid w:val="00A1163D"/>
    <w:rsid w:val="00A137B9"/>
    <w:rsid w:val="00A14544"/>
    <w:rsid w:val="00A16562"/>
    <w:rsid w:val="00A21E58"/>
    <w:rsid w:val="00A23C08"/>
    <w:rsid w:val="00A23EE2"/>
    <w:rsid w:val="00A244CA"/>
    <w:rsid w:val="00A31025"/>
    <w:rsid w:val="00A324AC"/>
    <w:rsid w:val="00A34C68"/>
    <w:rsid w:val="00A370CF"/>
    <w:rsid w:val="00A41358"/>
    <w:rsid w:val="00A43FC1"/>
    <w:rsid w:val="00A454A7"/>
    <w:rsid w:val="00A47332"/>
    <w:rsid w:val="00A5599C"/>
    <w:rsid w:val="00A576A4"/>
    <w:rsid w:val="00A60E13"/>
    <w:rsid w:val="00A632C4"/>
    <w:rsid w:val="00A677FF"/>
    <w:rsid w:val="00A72AE8"/>
    <w:rsid w:val="00A733AF"/>
    <w:rsid w:val="00A75E15"/>
    <w:rsid w:val="00A815DD"/>
    <w:rsid w:val="00A81BBE"/>
    <w:rsid w:val="00A83A81"/>
    <w:rsid w:val="00A84CAC"/>
    <w:rsid w:val="00A959C7"/>
    <w:rsid w:val="00AA02CD"/>
    <w:rsid w:val="00AA3691"/>
    <w:rsid w:val="00AB10EE"/>
    <w:rsid w:val="00AB1C62"/>
    <w:rsid w:val="00AB570F"/>
    <w:rsid w:val="00AB5720"/>
    <w:rsid w:val="00AC488B"/>
    <w:rsid w:val="00AC7AE7"/>
    <w:rsid w:val="00AD1319"/>
    <w:rsid w:val="00AD292D"/>
    <w:rsid w:val="00AD32CB"/>
    <w:rsid w:val="00AD53B7"/>
    <w:rsid w:val="00AE197A"/>
    <w:rsid w:val="00AE49DA"/>
    <w:rsid w:val="00AE4F36"/>
    <w:rsid w:val="00AE5360"/>
    <w:rsid w:val="00AE70E4"/>
    <w:rsid w:val="00AE7818"/>
    <w:rsid w:val="00AF0E86"/>
    <w:rsid w:val="00AF33C2"/>
    <w:rsid w:val="00AF3F0B"/>
    <w:rsid w:val="00B006B1"/>
    <w:rsid w:val="00B0330C"/>
    <w:rsid w:val="00B12E0C"/>
    <w:rsid w:val="00B22722"/>
    <w:rsid w:val="00B2370F"/>
    <w:rsid w:val="00B239C8"/>
    <w:rsid w:val="00B252E4"/>
    <w:rsid w:val="00B30457"/>
    <w:rsid w:val="00B32E11"/>
    <w:rsid w:val="00B3517F"/>
    <w:rsid w:val="00B40DE0"/>
    <w:rsid w:val="00B430E0"/>
    <w:rsid w:val="00B44771"/>
    <w:rsid w:val="00B44898"/>
    <w:rsid w:val="00B46D80"/>
    <w:rsid w:val="00B52D53"/>
    <w:rsid w:val="00B53FFC"/>
    <w:rsid w:val="00B63530"/>
    <w:rsid w:val="00B64314"/>
    <w:rsid w:val="00B64FA3"/>
    <w:rsid w:val="00B65215"/>
    <w:rsid w:val="00B7058E"/>
    <w:rsid w:val="00B71A2E"/>
    <w:rsid w:val="00B7303C"/>
    <w:rsid w:val="00B7398F"/>
    <w:rsid w:val="00B73EED"/>
    <w:rsid w:val="00B773EB"/>
    <w:rsid w:val="00B81C9C"/>
    <w:rsid w:val="00B82786"/>
    <w:rsid w:val="00B82D5E"/>
    <w:rsid w:val="00B830DE"/>
    <w:rsid w:val="00B83E02"/>
    <w:rsid w:val="00B8703F"/>
    <w:rsid w:val="00B926BA"/>
    <w:rsid w:val="00B93096"/>
    <w:rsid w:val="00B94344"/>
    <w:rsid w:val="00B95D99"/>
    <w:rsid w:val="00B96069"/>
    <w:rsid w:val="00B97B3C"/>
    <w:rsid w:val="00BA2D20"/>
    <w:rsid w:val="00BA4AB2"/>
    <w:rsid w:val="00BA4BB0"/>
    <w:rsid w:val="00BA62F5"/>
    <w:rsid w:val="00BA63ED"/>
    <w:rsid w:val="00BB4FBA"/>
    <w:rsid w:val="00BB7F3B"/>
    <w:rsid w:val="00BC6AA8"/>
    <w:rsid w:val="00BD0B3A"/>
    <w:rsid w:val="00BD4003"/>
    <w:rsid w:val="00BD4102"/>
    <w:rsid w:val="00BD47B1"/>
    <w:rsid w:val="00BD5639"/>
    <w:rsid w:val="00BD6F8B"/>
    <w:rsid w:val="00BD6FE8"/>
    <w:rsid w:val="00BE0D72"/>
    <w:rsid w:val="00BE0DCD"/>
    <w:rsid w:val="00BE5120"/>
    <w:rsid w:val="00BE5B5E"/>
    <w:rsid w:val="00BE6C44"/>
    <w:rsid w:val="00BE74E7"/>
    <w:rsid w:val="00BF4188"/>
    <w:rsid w:val="00BF45E6"/>
    <w:rsid w:val="00BF487D"/>
    <w:rsid w:val="00BF59FC"/>
    <w:rsid w:val="00BF5BC5"/>
    <w:rsid w:val="00C009E0"/>
    <w:rsid w:val="00C025F2"/>
    <w:rsid w:val="00C0365E"/>
    <w:rsid w:val="00C07667"/>
    <w:rsid w:val="00C11422"/>
    <w:rsid w:val="00C11712"/>
    <w:rsid w:val="00C14457"/>
    <w:rsid w:val="00C14B21"/>
    <w:rsid w:val="00C16E50"/>
    <w:rsid w:val="00C21B0B"/>
    <w:rsid w:val="00C24545"/>
    <w:rsid w:val="00C25811"/>
    <w:rsid w:val="00C25B39"/>
    <w:rsid w:val="00C2639D"/>
    <w:rsid w:val="00C27A51"/>
    <w:rsid w:val="00C353D4"/>
    <w:rsid w:val="00C359B3"/>
    <w:rsid w:val="00C369B6"/>
    <w:rsid w:val="00C416FB"/>
    <w:rsid w:val="00C41B18"/>
    <w:rsid w:val="00C428DC"/>
    <w:rsid w:val="00C465D2"/>
    <w:rsid w:val="00C475D0"/>
    <w:rsid w:val="00C50485"/>
    <w:rsid w:val="00C51366"/>
    <w:rsid w:val="00C5613A"/>
    <w:rsid w:val="00C61A10"/>
    <w:rsid w:val="00C649A5"/>
    <w:rsid w:val="00C668F2"/>
    <w:rsid w:val="00C66E21"/>
    <w:rsid w:val="00C7057A"/>
    <w:rsid w:val="00C71D12"/>
    <w:rsid w:val="00C72C25"/>
    <w:rsid w:val="00C77679"/>
    <w:rsid w:val="00C80650"/>
    <w:rsid w:val="00C80A89"/>
    <w:rsid w:val="00C91ED4"/>
    <w:rsid w:val="00C941EE"/>
    <w:rsid w:val="00C948FA"/>
    <w:rsid w:val="00C94E86"/>
    <w:rsid w:val="00C96B06"/>
    <w:rsid w:val="00C973A8"/>
    <w:rsid w:val="00CA1978"/>
    <w:rsid w:val="00CA1CB8"/>
    <w:rsid w:val="00CA25C6"/>
    <w:rsid w:val="00CA2ED6"/>
    <w:rsid w:val="00CA45D7"/>
    <w:rsid w:val="00CA58B8"/>
    <w:rsid w:val="00CA6851"/>
    <w:rsid w:val="00CA7E68"/>
    <w:rsid w:val="00CB114B"/>
    <w:rsid w:val="00CB3E7D"/>
    <w:rsid w:val="00CB6870"/>
    <w:rsid w:val="00CB68EF"/>
    <w:rsid w:val="00CC52EC"/>
    <w:rsid w:val="00CD1858"/>
    <w:rsid w:val="00CD6F51"/>
    <w:rsid w:val="00CE5BF0"/>
    <w:rsid w:val="00CE67DC"/>
    <w:rsid w:val="00CE6DD8"/>
    <w:rsid w:val="00CE6E0D"/>
    <w:rsid w:val="00CE7973"/>
    <w:rsid w:val="00CF00B6"/>
    <w:rsid w:val="00CF27C2"/>
    <w:rsid w:val="00CF4282"/>
    <w:rsid w:val="00D00D13"/>
    <w:rsid w:val="00D0565E"/>
    <w:rsid w:val="00D07D80"/>
    <w:rsid w:val="00D10562"/>
    <w:rsid w:val="00D1162E"/>
    <w:rsid w:val="00D1202B"/>
    <w:rsid w:val="00D1299B"/>
    <w:rsid w:val="00D130D8"/>
    <w:rsid w:val="00D1516D"/>
    <w:rsid w:val="00D15457"/>
    <w:rsid w:val="00D163CF"/>
    <w:rsid w:val="00D2742F"/>
    <w:rsid w:val="00D279B8"/>
    <w:rsid w:val="00D309A6"/>
    <w:rsid w:val="00D37696"/>
    <w:rsid w:val="00D403A5"/>
    <w:rsid w:val="00D40786"/>
    <w:rsid w:val="00D45D68"/>
    <w:rsid w:val="00D46881"/>
    <w:rsid w:val="00D46EDB"/>
    <w:rsid w:val="00D47FF7"/>
    <w:rsid w:val="00D521D6"/>
    <w:rsid w:val="00D526A6"/>
    <w:rsid w:val="00D55FDA"/>
    <w:rsid w:val="00D57AB7"/>
    <w:rsid w:val="00D613D8"/>
    <w:rsid w:val="00D61B32"/>
    <w:rsid w:val="00D62631"/>
    <w:rsid w:val="00D634F6"/>
    <w:rsid w:val="00D6389F"/>
    <w:rsid w:val="00D64D21"/>
    <w:rsid w:val="00D67C76"/>
    <w:rsid w:val="00D721D7"/>
    <w:rsid w:val="00D73FA7"/>
    <w:rsid w:val="00D81AB4"/>
    <w:rsid w:val="00D90534"/>
    <w:rsid w:val="00D97AFD"/>
    <w:rsid w:val="00DA0367"/>
    <w:rsid w:val="00DA0CFF"/>
    <w:rsid w:val="00DA2100"/>
    <w:rsid w:val="00DA2136"/>
    <w:rsid w:val="00DA429E"/>
    <w:rsid w:val="00DA5053"/>
    <w:rsid w:val="00DA5204"/>
    <w:rsid w:val="00DA67F4"/>
    <w:rsid w:val="00DA6A45"/>
    <w:rsid w:val="00DB05B5"/>
    <w:rsid w:val="00DB12DB"/>
    <w:rsid w:val="00DB2937"/>
    <w:rsid w:val="00DB664D"/>
    <w:rsid w:val="00DB6D08"/>
    <w:rsid w:val="00DC1DF5"/>
    <w:rsid w:val="00DC5B92"/>
    <w:rsid w:val="00DD4CF9"/>
    <w:rsid w:val="00DD7907"/>
    <w:rsid w:val="00DE0355"/>
    <w:rsid w:val="00DE2258"/>
    <w:rsid w:val="00DE60B7"/>
    <w:rsid w:val="00DE694D"/>
    <w:rsid w:val="00DF2343"/>
    <w:rsid w:val="00DF4100"/>
    <w:rsid w:val="00DF47B2"/>
    <w:rsid w:val="00DF4AD1"/>
    <w:rsid w:val="00DF6312"/>
    <w:rsid w:val="00DF7563"/>
    <w:rsid w:val="00E00271"/>
    <w:rsid w:val="00E005CA"/>
    <w:rsid w:val="00E05070"/>
    <w:rsid w:val="00E053D9"/>
    <w:rsid w:val="00E07C2C"/>
    <w:rsid w:val="00E12594"/>
    <w:rsid w:val="00E12C70"/>
    <w:rsid w:val="00E1523B"/>
    <w:rsid w:val="00E15B89"/>
    <w:rsid w:val="00E20BBD"/>
    <w:rsid w:val="00E2151B"/>
    <w:rsid w:val="00E21BC4"/>
    <w:rsid w:val="00E24718"/>
    <w:rsid w:val="00E24808"/>
    <w:rsid w:val="00E305E0"/>
    <w:rsid w:val="00E33FBB"/>
    <w:rsid w:val="00E3451B"/>
    <w:rsid w:val="00E35F4E"/>
    <w:rsid w:val="00E37DEC"/>
    <w:rsid w:val="00E40D06"/>
    <w:rsid w:val="00E43331"/>
    <w:rsid w:val="00E441DB"/>
    <w:rsid w:val="00E453E8"/>
    <w:rsid w:val="00E45926"/>
    <w:rsid w:val="00E45A8A"/>
    <w:rsid w:val="00E506F2"/>
    <w:rsid w:val="00E50792"/>
    <w:rsid w:val="00E53A8C"/>
    <w:rsid w:val="00E561B4"/>
    <w:rsid w:val="00E57BAB"/>
    <w:rsid w:val="00E62FC6"/>
    <w:rsid w:val="00E63668"/>
    <w:rsid w:val="00E65276"/>
    <w:rsid w:val="00E6684B"/>
    <w:rsid w:val="00E668D5"/>
    <w:rsid w:val="00E7230D"/>
    <w:rsid w:val="00E72316"/>
    <w:rsid w:val="00E74826"/>
    <w:rsid w:val="00E766E0"/>
    <w:rsid w:val="00E80965"/>
    <w:rsid w:val="00E80C61"/>
    <w:rsid w:val="00E82B21"/>
    <w:rsid w:val="00E847C8"/>
    <w:rsid w:val="00E84FBD"/>
    <w:rsid w:val="00E859B3"/>
    <w:rsid w:val="00E92F9E"/>
    <w:rsid w:val="00E97210"/>
    <w:rsid w:val="00EA3013"/>
    <w:rsid w:val="00EA383F"/>
    <w:rsid w:val="00EA4E3D"/>
    <w:rsid w:val="00EA7C8A"/>
    <w:rsid w:val="00EB4DB4"/>
    <w:rsid w:val="00EB6943"/>
    <w:rsid w:val="00EB6D40"/>
    <w:rsid w:val="00EC00F2"/>
    <w:rsid w:val="00EC2359"/>
    <w:rsid w:val="00EC264F"/>
    <w:rsid w:val="00EC2B6F"/>
    <w:rsid w:val="00EC66E0"/>
    <w:rsid w:val="00ED3C65"/>
    <w:rsid w:val="00EE2D87"/>
    <w:rsid w:val="00EE5C23"/>
    <w:rsid w:val="00EE7F57"/>
    <w:rsid w:val="00EF102A"/>
    <w:rsid w:val="00EF2E0F"/>
    <w:rsid w:val="00EF6594"/>
    <w:rsid w:val="00EF7348"/>
    <w:rsid w:val="00F02BD0"/>
    <w:rsid w:val="00F058F4"/>
    <w:rsid w:val="00F07A66"/>
    <w:rsid w:val="00F07D43"/>
    <w:rsid w:val="00F12D4C"/>
    <w:rsid w:val="00F16B32"/>
    <w:rsid w:val="00F22F33"/>
    <w:rsid w:val="00F24F88"/>
    <w:rsid w:val="00F3027D"/>
    <w:rsid w:val="00F33A43"/>
    <w:rsid w:val="00F3647F"/>
    <w:rsid w:val="00F36B3F"/>
    <w:rsid w:val="00F36C9A"/>
    <w:rsid w:val="00F430F2"/>
    <w:rsid w:val="00F456E4"/>
    <w:rsid w:val="00F5142E"/>
    <w:rsid w:val="00F521ED"/>
    <w:rsid w:val="00F5470B"/>
    <w:rsid w:val="00F54B40"/>
    <w:rsid w:val="00F569AB"/>
    <w:rsid w:val="00F57CCD"/>
    <w:rsid w:val="00F61E72"/>
    <w:rsid w:val="00F62692"/>
    <w:rsid w:val="00F637F1"/>
    <w:rsid w:val="00F66070"/>
    <w:rsid w:val="00F67446"/>
    <w:rsid w:val="00F67689"/>
    <w:rsid w:val="00F67EED"/>
    <w:rsid w:val="00F70428"/>
    <w:rsid w:val="00F749D7"/>
    <w:rsid w:val="00F821A1"/>
    <w:rsid w:val="00F85BB0"/>
    <w:rsid w:val="00F87024"/>
    <w:rsid w:val="00F94B91"/>
    <w:rsid w:val="00F973F1"/>
    <w:rsid w:val="00F97AD8"/>
    <w:rsid w:val="00FA0892"/>
    <w:rsid w:val="00FA445B"/>
    <w:rsid w:val="00FA7320"/>
    <w:rsid w:val="00FB0742"/>
    <w:rsid w:val="00FB0AAA"/>
    <w:rsid w:val="00FB1385"/>
    <w:rsid w:val="00FB238F"/>
    <w:rsid w:val="00FB6F70"/>
    <w:rsid w:val="00FC1511"/>
    <w:rsid w:val="00FC2620"/>
    <w:rsid w:val="00FC282E"/>
    <w:rsid w:val="00FC6CA1"/>
    <w:rsid w:val="00FD14B6"/>
    <w:rsid w:val="00FD19DA"/>
    <w:rsid w:val="00FD5213"/>
    <w:rsid w:val="00FD59C0"/>
    <w:rsid w:val="00FD6906"/>
    <w:rsid w:val="00FD6BC4"/>
    <w:rsid w:val="00FD6D01"/>
    <w:rsid w:val="00FD782C"/>
    <w:rsid w:val="00FE0148"/>
    <w:rsid w:val="00FE1F32"/>
    <w:rsid w:val="00FE1FF6"/>
    <w:rsid w:val="00FE2B4F"/>
    <w:rsid w:val="00FE3229"/>
    <w:rsid w:val="00FE3264"/>
    <w:rsid w:val="00FE3B5D"/>
    <w:rsid w:val="00FE56D7"/>
    <w:rsid w:val="00FE757A"/>
    <w:rsid w:val="00FE779F"/>
    <w:rsid w:val="00FF61EE"/>
    <w:rsid w:val="00FF7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9AE27"/>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paragraph" w:styleId="Heading4">
    <w:name w:val="heading 4"/>
    <w:basedOn w:val="Normal"/>
    <w:next w:val="Normal"/>
    <w:link w:val="Heading4Char"/>
    <w:uiPriority w:val="9"/>
    <w:unhideWhenUsed/>
    <w:qFormat/>
    <w:rsid w:val="004436AF"/>
    <w:pPr>
      <w:keepNext/>
      <w:keepLines/>
      <w:spacing w:before="40" w:after="0" w:line="288" w:lineRule="auto"/>
      <w:outlineLvl w:val="3"/>
    </w:pPr>
    <w:rPr>
      <w:rFonts w:asciiTheme="majorHAnsi" w:eastAsiaTheme="majorEastAsia" w:hAnsiTheme="majorHAnsi" w:cstheme="majorBidi"/>
      <w:i/>
      <w:iCs/>
      <w:color w:val="365F91" w:themeColor="accent1" w:themeShade="BF"/>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2C4B28"/>
    <w:pPr>
      <w:spacing w:before="240"/>
    </w:pPr>
    <w:rPr>
      <w:rFonts w:asciiTheme="minorHAnsi" w:hAnsiTheme="minorHAnsi" w:cstheme="minorHAnsi"/>
      <w:b/>
      <w:bC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spacing w:before="120" w:after="0"/>
      <w:ind w:left="200"/>
    </w:pPr>
    <w:rPr>
      <w:rFonts w:asciiTheme="minorHAnsi" w:hAnsiTheme="minorHAnsi" w:cstheme="minorHAnsi"/>
      <w:i/>
      <w:iC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cstheme="minorHAnsi"/>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790DB0"/>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790DB0"/>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790DB0"/>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790DB0"/>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790DB0"/>
    <w:pPr>
      <w:spacing w:after="0"/>
      <w:ind w:left="1600"/>
    </w:pPr>
    <w:rPr>
      <w:rFonts w:asciiTheme="minorHAnsi" w:hAnsiTheme="minorHAnsi" w:cstheme="minorHAnsi"/>
      <w:szCs w:val="20"/>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paragraph" w:styleId="TOCHeading">
    <w:name w:val="TOC Heading"/>
    <w:basedOn w:val="Heading1"/>
    <w:next w:val="Normal"/>
    <w:uiPriority w:val="39"/>
    <w:unhideWhenUsed/>
    <w:qFormat/>
    <w:rsid w:val="004436AF"/>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ing4Char">
    <w:name w:val="Heading 4 Char"/>
    <w:basedOn w:val="DefaultParagraphFont"/>
    <w:link w:val="Heading4"/>
    <w:uiPriority w:val="9"/>
    <w:rsid w:val="004436AF"/>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0821">
      <w:bodyDiv w:val="1"/>
      <w:marLeft w:val="0"/>
      <w:marRight w:val="0"/>
      <w:marTop w:val="0"/>
      <w:marBottom w:val="0"/>
      <w:divBdr>
        <w:top w:val="none" w:sz="0" w:space="0" w:color="auto"/>
        <w:left w:val="none" w:sz="0" w:space="0" w:color="auto"/>
        <w:bottom w:val="none" w:sz="0" w:space="0" w:color="auto"/>
        <w:right w:val="none" w:sz="0" w:space="0" w:color="auto"/>
      </w:divBdr>
    </w:div>
    <w:div w:id="27412758">
      <w:bodyDiv w:val="1"/>
      <w:marLeft w:val="0"/>
      <w:marRight w:val="0"/>
      <w:marTop w:val="0"/>
      <w:marBottom w:val="0"/>
      <w:divBdr>
        <w:top w:val="none" w:sz="0" w:space="0" w:color="auto"/>
        <w:left w:val="none" w:sz="0" w:space="0" w:color="auto"/>
        <w:bottom w:val="none" w:sz="0" w:space="0" w:color="auto"/>
        <w:right w:val="none" w:sz="0" w:space="0" w:color="auto"/>
      </w:divBdr>
    </w:div>
    <w:div w:id="97414010">
      <w:bodyDiv w:val="1"/>
      <w:marLeft w:val="0"/>
      <w:marRight w:val="0"/>
      <w:marTop w:val="0"/>
      <w:marBottom w:val="0"/>
      <w:divBdr>
        <w:top w:val="none" w:sz="0" w:space="0" w:color="auto"/>
        <w:left w:val="none" w:sz="0" w:space="0" w:color="auto"/>
        <w:bottom w:val="none" w:sz="0" w:space="0" w:color="auto"/>
        <w:right w:val="none" w:sz="0" w:space="0" w:color="auto"/>
      </w:divBdr>
    </w:div>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1234668">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1039569">
      <w:bodyDiv w:val="1"/>
      <w:marLeft w:val="0"/>
      <w:marRight w:val="0"/>
      <w:marTop w:val="0"/>
      <w:marBottom w:val="0"/>
      <w:divBdr>
        <w:top w:val="none" w:sz="0" w:space="0" w:color="auto"/>
        <w:left w:val="none" w:sz="0" w:space="0" w:color="auto"/>
        <w:bottom w:val="none" w:sz="0" w:space="0" w:color="auto"/>
        <w:right w:val="none" w:sz="0" w:space="0" w:color="auto"/>
      </w:divBdr>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10017872">
      <w:bodyDiv w:val="1"/>
      <w:marLeft w:val="0"/>
      <w:marRight w:val="0"/>
      <w:marTop w:val="0"/>
      <w:marBottom w:val="0"/>
      <w:divBdr>
        <w:top w:val="none" w:sz="0" w:space="0" w:color="auto"/>
        <w:left w:val="none" w:sz="0" w:space="0" w:color="auto"/>
        <w:bottom w:val="none" w:sz="0" w:space="0" w:color="auto"/>
        <w:right w:val="none" w:sz="0" w:space="0" w:color="auto"/>
      </w:divBdr>
    </w:div>
    <w:div w:id="312417198">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388039466">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386710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22596524">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679818662">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46288548">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968583819">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7697557">
      <w:bodyDiv w:val="1"/>
      <w:marLeft w:val="0"/>
      <w:marRight w:val="0"/>
      <w:marTop w:val="0"/>
      <w:marBottom w:val="0"/>
      <w:divBdr>
        <w:top w:val="none" w:sz="0" w:space="0" w:color="auto"/>
        <w:left w:val="none" w:sz="0" w:space="0" w:color="auto"/>
        <w:bottom w:val="none" w:sz="0" w:space="0" w:color="auto"/>
        <w:right w:val="none" w:sz="0" w:space="0" w:color="auto"/>
      </w:divBdr>
    </w:div>
    <w:div w:id="1149202183">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199850904">
      <w:bodyDiv w:val="1"/>
      <w:marLeft w:val="0"/>
      <w:marRight w:val="0"/>
      <w:marTop w:val="0"/>
      <w:marBottom w:val="0"/>
      <w:divBdr>
        <w:top w:val="none" w:sz="0" w:space="0" w:color="auto"/>
        <w:left w:val="none" w:sz="0" w:space="0" w:color="auto"/>
        <w:bottom w:val="none" w:sz="0" w:space="0" w:color="auto"/>
        <w:right w:val="none" w:sz="0" w:space="0" w:color="auto"/>
      </w:divBdr>
    </w:div>
    <w:div w:id="1250426931">
      <w:bodyDiv w:val="1"/>
      <w:marLeft w:val="0"/>
      <w:marRight w:val="0"/>
      <w:marTop w:val="0"/>
      <w:marBottom w:val="0"/>
      <w:divBdr>
        <w:top w:val="none" w:sz="0" w:space="0" w:color="auto"/>
        <w:left w:val="none" w:sz="0" w:space="0" w:color="auto"/>
        <w:bottom w:val="none" w:sz="0" w:space="0" w:color="auto"/>
        <w:right w:val="none" w:sz="0" w:space="0" w:color="auto"/>
      </w:divBdr>
    </w:div>
    <w:div w:id="1295477989">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04258568">
      <w:bodyDiv w:val="1"/>
      <w:marLeft w:val="0"/>
      <w:marRight w:val="0"/>
      <w:marTop w:val="0"/>
      <w:marBottom w:val="0"/>
      <w:divBdr>
        <w:top w:val="none" w:sz="0" w:space="0" w:color="auto"/>
        <w:left w:val="none" w:sz="0" w:space="0" w:color="auto"/>
        <w:bottom w:val="none" w:sz="0" w:space="0" w:color="auto"/>
        <w:right w:val="none" w:sz="0" w:space="0" w:color="auto"/>
      </w:divBdr>
    </w:div>
    <w:div w:id="1442653362">
      <w:bodyDiv w:val="1"/>
      <w:marLeft w:val="0"/>
      <w:marRight w:val="0"/>
      <w:marTop w:val="0"/>
      <w:marBottom w:val="0"/>
      <w:divBdr>
        <w:top w:val="none" w:sz="0" w:space="0" w:color="auto"/>
        <w:left w:val="none" w:sz="0" w:space="0" w:color="auto"/>
        <w:bottom w:val="none" w:sz="0" w:space="0" w:color="auto"/>
        <w:right w:val="none" w:sz="0" w:space="0" w:color="auto"/>
      </w:divBdr>
    </w:div>
    <w:div w:id="1447919155">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469201552">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71524311">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678074250">
      <w:bodyDiv w:val="1"/>
      <w:marLeft w:val="0"/>
      <w:marRight w:val="0"/>
      <w:marTop w:val="0"/>
      <w:marBottom w:val="0"/>
      <w:divBdr>
        <w:top w:val="none" w:sz="0" w:space="0" w:color="auto"/>
        <w:left w:val="none" w:sz="0" w:space="0" w:color="auto"/>
        <w:bottom w:val="none" w:sz="0" w:space="0" w:color="auto"/>
        <w:right w:val="none" w:sz="0" w:space="0" w:color="auto"/>
      </w:divBdr>
    </w:div>
    <w:div w:id="1691057648">
      <w:bodyDiv w:val="1"/>
      <w:marLeft w:val="0"/>
      <w:marRight w:val="0"/>
      <w:marTop w:val="0"/>
      <w:marBottom w:val="0"/>
      <w:divBdr>
        <w:top w:val="none" w:sz="0" w:space="0" w:color="auto"/>
        <w:left w:val="none" w:sz="0" w:space="0" w:color="auto"/>
        <w:bottom w:val="none" w:sz="0" w:space="0" w:color="auto"/>
        <w:right w:val="none" w:sz="0" w:space="0" w:color="auto"/>
      </w:divBdr>
    </w:div>
    <w:div w:id="1698307582">
      <w:bodyDiv w:val="1"/>
      <w:marLeft w:val="0"/>
      <w:marRight w:val="0"/>
      <w:marTop w:val="0"/>
      <w:marBottom w:val="0"/>
      <w:divBdr>
        <w:top w:val="none" w:sz="0" w:space="0" w:color="auto"/>
        <w:left w:val="none" w:sz="0" w:space="0" w:color="auto"/>
        <w:bottom w:val="none" w:sz="0" w:space="0" w:color="auto"/>
        <w:right w:val="none" w:sz="0" w:space="0" w:color="auto"/>
      </w:divBdr>
    </w:div>
    <w:div w:id="1703165104">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21717487">
      <w:bodyDiv w:val="1"/>
      <w:marLeft w:val="0"/>
      <w:marRight w:val="0"/>
      <w:marTop w:val="0"/>
      <w:marBottom w:val="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28628775">
      <w:bodyDiv w:val="1"/>
      <w:marLeft w:val="0"/>
      <w:marRight w:val="0"/>
      <w:marTop w:val="0"/>
      <w:marBottom w:val="0"/>
      <w:divBdr>
        <w:top w:val="none" w:sz="0" w:space="0" w:color="auto"/>
        <w:left w:val="none" w:sz="0" w:space="0" w:color="auto"/>
        <w:bottom w:val="none" w:sz="0" w:space="0" w:color="auto"/>
        <w:right w:val="none" w:sz="0" w:space="0" w:color="auto"/>
      </w:divBdr>
    </w:div>
    <w:div w:id="2035306593">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D93D-CC58-4763-BBFF-AE6F9431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8900</Words>
  <Characters>50732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59513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Eng</dc:creator>
  <cp:lastModifiedBy>Zoey Ng</cp:lastModifiedBy>
  <cp:revision>2</cp:revision>
  <cp:lastPrinted>2016-04-26T03:25:00Z</cp:lastPrinted>
  <dcterms:created xsi:type="dcterms:W3CDTF">2019-07-22T02:18:00Z</dcterms:created>
  <dcterms:modified xsi:type="dcterms:W3CDTF">2019-07-22T02:18:00Z</dcterms:modified>
</cp:coreProperties>
</file>