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2355CC" w14:textId="77777777" w:rsidR="00CD60C7" w:rsidRDefault="00CD60C7" w:rsidP="00CD60C7">
      <w:pPr>
        <w:spacing w:before="240"/>
        <w:rPr>
          <w:b/>
          <w:noProof/>
          <w:sz w:val="44"/>
          <w:lang w:eastAsia="en-AU"/>
        </w:rPr>
      </w:pPr>
      <w:r w:rsidRPr="00B9534B">
        <w:rPr>
          <w:b/>
          <w:noProof/>
          <w:sz w:val="44"/>
          <w:lang w:eastAsia="en-AU"/>
        </w:rPr>
        <w:t xml:space="preserve">LOGIQC </w:t>
      </w:r>
      <w:r>
        <w:rPr>
          <w:b/>
          <w:noProof/>
          <w:sz w:val="44"/>
          <w:lang w:eastAsia="en-AU"/>
        </w:rPr>
        <w:t>QUICK START GUIDE</w:t>
      </w:r>
      <w:r w:rsidRPr="00B9534B">
        <w:rPr>
          <w:b/>
          <w:noProof/>
          <w:sz w:val="44"/>
          <w:lang w:eastAsia="en-AU"/>
        </w:rPr>
        <w:t xml:space="preserve"> </w:t>
      </w:r>
    </w:p>
    <w:p w14:paraId="5F9F51BE" w14:textId="77777777" w:rsidR="00B2589E" w:rsidRPr="007242B2" w:rsidRDefault="00B2589E" w:rsidP="007242B2">
      <w:pPr>
        <w:pStyle w:val="Heading1"/>
        <w:rPr>
          <w:rStyle w:val="Strong"/>
          <w:b/>
          <w:bCs w:val="0"/>
        </w:rPr>
      </w:pPr>
      <w:r w:rsidRPr="007242B2">
        <w:rPr>
          <w:rStyle w:val="Strong"/>
          <w:b/>
          <w:bCs w:val="0"/>
        </w:rPr>
        <w:t>Log in</w:t>
      </w:r>
    </w:p>
    <w:p w14:paraId="7E0FCFAB" w14:textId="77777777" w:rsidR="00204A93" w:rsidRDefault="00B2589E" w:rsidP="007242B2">
      <w:pPr>
        <w:pStyle w:val="ListParagraph"/>
        <w:numPr>
          <w:ilvl w:val="0"/>
          <w:numId w:val="16"/>
        </w:numPr>
      </w:pPr>
      <w:r w:rsidRPr="00B2589E">
        <w:t>Open your Internet browser (eg. Google Chrome) and go t</w:t>
      </w:r>
      <w:r w:rsidR="00462704">
        <w:t xml:space="preserve">o </w:t>
      </w:r>
      <w:r w:rsidR="00462704" w:rsidRPr="002B66D4">
        <w:rPr>
          <w:b/>
        </w:rPr>
        <w:t>https://</w:t>
      </w:r>
      <w:sdt>
        <w:sdtPr>
          <w:rPr>
            <w:b/>
          </w:rPr>
          <w:id w:val="-1414000101"/>
          <w:placeholder>
            <w:docPart w:val="DefaultPlaceholder_-1854013440"/>
          </w:placeholder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08121707"/>
              <w:placeholder>
                <w:docPart w:val="38D8C7609E094326893A3415CF69ADD9"/>
              </w:placeholder>
            </w:sdtPr>
            <w:sdtEndPr/>
            <w:sdtContent>
              <w:r w:rsidR="002C3AAA" w:rsidRPr="002B66D4">
                <w:rPr>
                  <w:b/>
                </w:rPr>
                <w:t>(</w:t>
              </w:r>
              <w:r w:rsidR="007451A8" w:rsidRPr="007451A8">
                <w:rPr>
                  <w:b/>
                </w:rPr>
                <w:t>2020.logiqc.com.au</w:t>
              </w:r>
              <w:r w:rsidR="002C3AAA" w:rsidRPr="002B66D4">
                <w:rPr>
                  <w:b/>
                </w:rPr>
                <w:t>)</w:t>
              </w:r>
            </w:sdtContent>
          </w:sdt>
        </w:sdtContent>
      </w:sdt>
      <w:r w:rsidR="001B2690">
        <w:br/>
      </w:r>
      <w:r>
        <w:t>(</w:t>
      </w:r>
      <w:r w:rsidRPr="00B2589E">
        <w:t xml:space="preserve">Note: using ‘www’ in the address </w:t>
      </w:r>
      <w:r>
        <w:t>will take you to the wrong page)</w:t>
      </w:r>
      <w:r w:rsidRPr="00B2589E">
        <w:t xml:space="preserve"> </w:t>
      </w:r>
    </w:p>
    <w:p w14:paraId="04D15B04" w14:textId="4B8BA606" w:rsidR="002E2B08" w:rsidRPr="002E2B08" w:rsidRDefault="00B2589E" w:rsidP="002E2B08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0"/>
          <w:szCs w:val="24"/>
          <w:lang w:eastAsia="en-AU"/>
        </w:rPr>
      </w:pPr>
      <w:r w:rsidRPr="00B2589E">
        <w:t>Enter your user name and password, and click log in</w:t>
      </w:r>
      <w:r w:rsidR="002E2B08">
        <w:t xml:space="preserve">. </w:t>
      </w:r>
      <w:r w:rsidR="002E2B08" w:rsidRPr="002E2B08">
        <w:rPr>
          <w:rFonts w:eastAsia="Times New Roman" w:cstheme="minorHAnsi"/>
          <w:color w:val="333330"/>
          <w:szCs w:val="24"/>
          <w:lang w:eastAsia="en-AU"/>
        </w:rPr>
        <w:t>If you’ve forgotten your password, click on </w:t>
      </w:r>
      <w:r w:rsidR="002E2B08" w:rsidRPr="002E2B08">
        <w:rPr>
          <w:rFonts w:eastAsia="Times New Roman" w:cstheme="minorHAnsi"/>
          <w:i/>
          <w:iCs/>
          <w:color w:val="333330"/>
          <w:szCs w:val="24"/>
          <w:lang w:eastAsia="en-AU"/>
        </w:rPr>
        <w:t xml:space="preserve">Forgot your </w:t>
      </w:r>
      <w:r w:rsidR="002E2B08" w:rsidRPr="002E2B08">
        <w:rPr>
          <w:rFonts w:eastAsia="Times New Roman" w:cstheme="minorHAnsi"/>
          <w:i/>
          <w:iCs/>
          <w:color w:val="333330"/>
          <w:szCs w:val="24"/>
          <w:lang w:eastAsia="en-AU"/>
        </w:rPr>
        <w:t>password?</w:t>
      </w:r>
      <w:r w:rsidR="002E2B08" w:rsidRPr="002E2B08">
        <w:rPr>
          <w:rFonts w:eastAsia="Times New Roman" w:cstheme="minorHAnsi"/>
          <w:color w:val="333330"/>
          <w:szCs w:val="24"/>
          <w:lang w:eastAsia="en-AU"/>
        </w:rPr>
        <w:t xml:space="preserve"> enter your </w:t>
      </w:r>
      <w:r w:rsidR="002E2B08" w:rsidRPr="002E2B08">
        <w:rPr>
          <w:rFonts w:eastAsia="Times New Roman" w:cstheme="minorHAnsi"/>
          <w:b/>
          <w:bCs/>
          <w:color w:val="333330"/>
          <w:szCs w:val="24"/>
          <w:lang w:eastAsia="en-AU"/>
        </w:rPr>
        <w:t>username</w:t>
      </w:r>
      <w:r w:rsidR="002E2B08" w:rsidRPr="002E2B08">
        <w:rPr>
          <w:rFonts w:eastAsia="Times New Roman" w:cstheme="minorHAnsi"/>
          <w:color w:val="333330"/>
          <w:szCs w:val="24"/>
          <w:lang w:eastAsia="en-AU"/>
        </w:rPr>
        <w:t>, tick the </w:t>
      </w:r>
      <w:r w:rsidR="002E2B08" w:rsidRPr="002E2B08">
        <w:rPr>
          <w:rFonts w:eastAsia="Times New Roman" w:cstheme="minorHAnsi"/>
          <w:i/>
          <w:iCs/>
          <w:color w:val="333330"/>
          <w:szCs w:val="24"/>
          <w:lang w:eastAsia="en-AU"/>
        </w:rPr>
        <w:t>'I'm not a robot'</w:t>
      </w:r>
      <w:r w:rsidR="002E2B08" w:rsidRPr="002E2B08">
        <w:rPr>
          <w:rFonts w:eastAsia="Times New Roman" w:cstheme="minorHAnsi"/>
          <w:color w:val="333330"/>
          <w:szCs w:val="24"/>
          <w:lang w:eastAsia="en-AU"/>
        </w:rPr>
        <w:t> box and then click on '</w:t>
      </w:r>
      <w:r w:rsidR="002E2B08" w:rsidRPr="002E2B08">
        <w:rPr>
          <w:rFonts w:eastAsia="Times New Roman" w:cstheme="minorHAnsi"/>
          <w:i/>
          <w:iCs/>
          <w:color w:val="333330"/>
          <w:szCs w:val="24"/>
          <w:lang w:eastAsia="en-AU"/>
        </w:rPr>
        <w:t>Send link</w:t>
      </w:r>
      <w:r w:rsidR="002E2B08" w:rsidRPr="002E2B08">
        <w:rPr>
          <w:rFonts w:eastAsia="Times New Roman" w:cstheme="minorHAnsi"/>
          <w:color w:val="333330"/>
          <w:szCs w:val="24"/>
          <w:lang w:eastAsia="en-AU"/>
        </w:rPr>
        <w:t>' and a reset password will be sent to your email address. (Note: if you can't remember your username, select '</w:t>
      </w:r>
      <w:r w:rsidR="002E2B08" w:rsidRPr="002E2B08">
        <w:rPr>
          <w:rFonts w:eastAsia="Times New Roman" w:cstheme="minorHAnsi"/>
          <w:b/>
          <w:bCs/>
          <w:color w:val="333330"/>
          <w:szCs w:val="24"/>
          <w:lang w:eastAsia="en-AU"/>
        </w:rPr>
        <w:t>Contact the LOGIQC help desk</w:t>
      </w:r>
      <w:r w:rsidR="002E2B08" w:rsidRPr="002E2B08">
        <w:rPr>
          <w:rFonts w:eastAsia="Times New Roman" w:cstheme="minorHAnsi"/>
          <w:color w:val="333330"/>
          <w:szCs w:val="24"/>
          <w:lang w:eastAsia="en-AU"/>
        </w:rPr>
        <w:t>'.)</w:t>
      </w:r>
    </w:p>
    <w:p w14:paraId="6E9D6957" w14:textId="51E216C1" w:rsidR="002E2B08" w:rsidRPr="002E2B08" w:rsidRDefault="002E2B08" w:rsidP="002E2B0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0"/>
          <w:sz w:val="24"/>
          <w:szCs w:val="24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C98CA7" wp14:editId="6EE9D0DD">
                <wp:simplePos x="0" y="0"/>
                <wp:positionH relativeFrom="margin">
                  <wp:posOffset>4879975</wp:posOffset>
                </wp:positionH>
                <wp:positionV relativeFrom="paragraph">
                  <wp:posOffset>1892300</wp:posOffset>
                </wp:positionV>
                <wp:extent cx="952500" cy="476250"/>
                <wp:effectExtent l="0" t="0" r="19050" b="95250"/>
                <wp:wrapNone/>
                <wp:docPr id="80" name="Speech Bubble: Rectangl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476250"/>
                        </a:xfrm>
                        <a:prstGeom prst="wedgeRectCallou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D0E2A2" w14:textId="77777777" w:rsidR="002E0A48" w:rsidRPr="00E7136E" w:rsidRDefault="002E0A48" w:rsidP="002E0A48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E7136E">
                              <w:rPr>
                                <w:color w:val="FF0000"/>
                                <w:sz w:val="16"/>
                                <w:szCs w:val="16"/>
                              </w:rPr>
                              <w:t>Click to update your password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C98CA7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Speech Bubble: Rectangle 80" o:spid="_x0000_s1026" type="#_x0000_t61" style="position:absolute;margin-left:384.25pt;margin-top:149pt;width:7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" adj="6300,24300" fillcolor="white [3212]" strokecolor="#ffc000" strokeweight="1pt">
                <v:textbox>
                  <w:txbxContent>
                    <w:p w14:paraId="10D0E2A2" w14:textId="77777777" w:rsidR="002E0A48" w:rsidRPr="00E7136E" w:rsidRDefault="002E0A48" w:rsidP="002E0A48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E7136E">
                        <w:rPr>
                          <w:color w:val="FF0000"/>
                          <w:sz w:val="16"/>
                          <w:szCs w:val="16"/>
                        </w:rPr>
                        <w:t>Click to update your password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E2B08">
        <w:rPr>
          <w:rFonts w:ascii="Arial" w:eastAsia="Times New Roman" w:hAnsi="Arial" w:cs="Arial"/>
          <w:noProof/>
          <w:color w:val="333330"/>
          <w:sz w:val="24"/>
          <w:szCs w:val="24"/>
          <w:lang w:eastAsia="en-AU"/>
        </w:rPr>
        <w:drawing>
          <wp:inline distT="0" distB="0" distL="0" distR="0" wp14:anchorId="376DA7F6" wp14:editId="21D4C8CC">
            <wp:extent cx="2087880" cy="1893659"/>
            <wp:effectExtent l="0" t="0" r="7620" b="0"/>
            <wp:docPr id="2" name="Picture 2" descr="https://support.logiqc.com.au/hc/article_attachments/360001997995/mceclip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pport.logiqc.com.au/hc/article_attachments/360001997995/mceclip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100" cy="1901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31051" w14:textId="4D57228D" w:rsidR="002E2B08" w:rsidRPr="002E2B08" w:rsidRDefault="002E2B08" w:rsidP="002E2B0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9C5749" wp14:editId="3299C8F2">
                <wp:simplePos x="0" y="0"/>
                <wp:positionH relativeFrom="column">
                  <wp:posOffset>1424305</wp:posOffset>
                </wp:positionH>
                <wp:positionV relativeFrom="paragraph">
                  <wp:posOffset>241300</wp:posOffset>
                </wp:positionV>
                <wp:extent cx="1028700" cy="447675"/>
                <wp:effectExtent l="0" t="0" r="19050" b="104775"/>
                <wp:wrapNone/>
                <wp:docPr id="82" name="Speech Bubble: Rectangl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47675"/>
                        </a:xfrm>
                        <a:prstGeom prst="wedgeRectCallou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1BA765" w14:textId="77777777" w:rsidR="002E0A48" w:rsidRPr="00E7136E" w:rsidRDefault="002E0A48" w:rsidP="002E0A48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E7136E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Click to go to document library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C5749" id="Speech Bubble: Rectangle 82" o:spid="_x0000_s1027" type="#_x0000_t61" style="position:absolute;margin-left:112.15pt;margin-top:19pt;width:81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" adj="6300,24300" fillcolor="white [3212]" strokecolor="#ffc000" strokeweight="1pt">
                <v:textbox>
                  <w:txbxContent>
                    <w:p w14:paraId="6D1BA765" w14:textId="77777777" w:rsidR="002E0A48" w:rsidRPr="00E7136E" w:rsidRDefault="002E0A48" w:rsidP="002E0A48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E7136E">
                        <w:rPr>
                          <w:color w:val="FF0000"/>
                          <w:sz w:val="16"/>
                          <w:szCs w:val="16"/>
                        </w:rPr>
                        <w:t xml:space="preserve">Click to go to document library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B244EE" wp14:editId="4E17AD6F">
                <wp:simplePos x="0" y="0"/>
                <wp:positionH relativeFrom="column">
                  <wp:posOffset>418465</wp:posOffset>
                </wp:positionH>
                <wp:positionV relativeFrom="paragraph">
                  <wp:posOffset>221615</wp:posOffset>
                </wp:positionV>
                <wp:extent cx="933450" cy="447675"/>
                <wp:effectExtent l="0" t="0" r="19050" b="104775"/>
                <wp:wrapNone/>
                <wp:docPr id="91" name="Speech Bubble: Rectangl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447675"/>
                        </a:xfrm>
                        <a:prstGeom prst="wedgeRectCallou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D5E84E" w14:textId="77777777" w:rsidR="002E0A48" w:rsidRPr="00E7136E" w:rsidRDefault="002E0A48" w:rsidP="00E7136E">
                            <w:pPr>
                              <w:shd w:val="clear" w:color="auto" w:fill="FFFFFF" w:themeFill="background1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E7136E">
                              <w:rPr>
                                <w:color w:val="FF0000"/>
                                <w:sz w:val="16"/>
                                <w:szCs w:val="16"/>
                              </w:rPr>
                              <w:t>Click to check meetings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244EE" id="Speech Bubble: Rectangle 91" o:spid="_x0000_s1028" type="#_x0000_t61" style="position:absolute;margin-left:32.95pt;margin-top:17.45pt;width:73.5pt;height:3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" adj="6300,24300" fillcolor="white [3212]" strokecolor="#ffc000" strokeweight="1pt">
                <v:textbox>
                  <w:txbxContent>
                    <w:p w14:paraId="7DD5E84E" w14:textId="77777777" w:rsidR="002E0A48" w:rsidRPr="00E7136E" w:rsidRDefault="002E0A48" w:rsidP="00E7136E">
                      <w:pPr>
                        <w:shd w:val="clear" w:color="auto" w:fill="FFFFFF" w:themeFill="background1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E7136E">
                        <w:rPr>
                          <w:color w:val="FF0000"/>
                          <w:sz w:val="16"/>
                          <w:szCs w:val="16"/>
                        </w:rPr>
                        <w:t>Click to check meetings</w:t>
                      </w:r>
                    </w:p>
                  </w:txbxContent>
                </v:textbox>
              </v:shape>
            </w:pict>
          </mc:Fallback>
        </mc:AlternateContent>
      </w:r>
    </w:p>
    <w:p w14:paraId="51709D92" w14:textId="1408DEA4" w:rsidR="002E0A48" w:rsidRPr="00D21900" w:rsidRDefault="00CD60C7" w:rsidP="00D21900">
      <w:pPr>
        <w:ind w:right="-733"/>
        <w:rPr>
          <w:rFonts w:ascii="Arial" w:hAnsi="Arial" w:cs="Arial"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F0A310" wp14:editId="63AC42A6">
                <wp:simplePos x="0" y="0"/>
                <wp:positionH relativeFrom="column">
                  <wp:posOffset>5768340</wp:posOffset>
                </wp:positionH>
                <wp:positionV relativeFrom="paragraph">
                  <wp:posOffset>1561303</wp:posOffset>
                </wp:positionV>
                <wp:extent cx="597535" cy="1000125"/>
                <wp:effectExtent l="160655" t="0" r="20320" b="20320"/>
                <wp:wrapNone/>
                <wp:docPr id="87" name="Speech Bubble: Rectangl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97535" cy="1000125"/>
                        </a:xfrm>
                        <a:prstGeom prst="wedgeRectCallou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CDB801" w14:textId="77777777" w:rsidR="002E0A48" w:rsidRPr="00E7136E" w:rsidRDefault="002E0A48" w:rsidP="002E0A48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E7136E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Click to open frequently viewed documents 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0A310" id="Speech Bubble: Rectangle 87" o:spid="_x0000_s1029" type="#_x0000_t61" style="position:absolute;margin-left:454.2pt;margin-top:122.95pt;width:47.05pt;height:78.75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" adj="6300,24300" fillcolor="white [3212]" strokecolor="#ffc000" strokeweight="1pt">
                <v:textbox style="layout-flow:vertical;mso-layout-flow-alt:bottom-to-top">
                  <w:txbxContent>
                    <w:p w14:paraId="4FCDB801" w14:textId="77777777" w:rsidR="002E0A48" w:rsidRPr="00E7136E" w:rsidRDefault="002E0A48" w:rsidP="002E0A48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E7136E">
                        <w:rPr>
                          <w:color w:val="FF0000"/>
                          <w:sz w:val="16"/>
                          <w:szCs w:val="16"/>
                        </w:rPr>
                        <w:t xml:space="preserve">Click to open frequently viewed documents </w:t>
                      </w:r>
                    </w:p>
                  </w:txbxContent>
                </v:textbox>
              </v:shape>
            </w:pict>
          </mc:Fallback>
        </mc:AlternateContent>
      </w:r>
      <w:r w:rsidR="0058230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85D017" wp14:editId="428CF0E0">
                <wp:simplePos x="0" y="0"/>
                <wp:positionH relativeFrom="column">
                  <wp:posOffset>2406968</wp:posOffset>
                </wp:positionH>
                <wp:positionV relativeFrom="paragraph">
                  <wp:posOffset>934402</wp:posOffset>
                </wp:positionV>
                <wp:extent cx="417830" cy="1000125"/>
                <wp:effectExtent l="147002" t="5398" r="14923" b="14922"/>
                <wp:wrapNone/>
                <wp:docPr id="90" name="Speech Bubble: Rectangl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17830" cy="1000125"/>
                        </a:xfrm>
                        <a:prstGeom prst="wedgeRectCallou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4AB324" w14:textId="77777777" w:rsidR="002E0A48" w:rsidRPr="00E7136E" w:rsidRDefault="002E0A48" w:rsidP="00E7136E">
                            <w:pPr>
                              <w:shd w:val="clear" w:color="auto" w:fill="FFFFFF" w:themeFill="background1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E7136E">
                              <w:rPr>
                                <w:color w:val="FF0000"/>
                                <w:sz w:val="16"/>
                                <w:szCs w:val="16"/>
                              </w:rPr>
                              <w:t>Click to go to task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5D017" id="Speech Bubble: Rectangle 90" o:spid="_x0000_s1030" type="#_x0000_t61" style="position:absolute;margin-left:189.55pt;margin-top:73.55pt;width:32.9pt;height:78.75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" adj="6300,24300" fillcolor="white [3212]" strokecolor="#ffc000" strokeweight="1pt">
                <v:textbox style="layout-flow:vertical;mso-layout-flow-alt:bottom-to-top">
                  <w:txbxContent>
                    <w:p w14:paraId="2E4AB324" w14:textId="77777777" w:rsidR="002E0A48" w:rsidRPr="00E7136E" w:rsidRDefault="002E0A48" w:rsidP="00E7136E">
                      <w:pPr>
                        <w:shd w:val="clear" w:color="auto" w:fill="FFFFFF" w:themeFill="background1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E7136E">
                        <w:rPr>
                          <w:color w:val="FF0000"/>
                          <w:sz w:val="16"/>
                          <w:szCs w:val="16"/>
                        </w:rPr>
                        <w:t>Click to go to task</w:t>
                      </w:r>
                    </w:p>
                  </w:txbxContent>
                </v:textbox>
              </v:shape>
            </w:pict>
          </mc:Fallback>
        </mc:AlternateContent>
      </w:r>
      <w:r w:rsidR="0058230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019825" wp14:editId="3C3683F5">
                <wp:simplePos x="0" y="0"/>
                <wp:positionH relativeFrom="column">
                  <wp:posOffset>5846763</wp:posOffset>
                </wp:positionH>
                <wp:positionV relativeFrom="paragraph">
                  <wp:posOffset>137477</wp:posOffset>
                </wp:positionV>
                <wp:extent cx="485140" cy="922972"/>
                <wp:effectExtent l="124142" t="9208" r="20003" b="20002"/>
                <wp:wrapNone/>
                <wp:docPr id="92" name="Speech Bubble: Rectangl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5140" cy="922972"/>
                        </a:xfrm>
                        <a:prstGeom prst="wedgeRectCallou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B586D9" w14:textId="77777777" w:rsidR="002E0A48" w:rsidRPr="00E7136E" w:rsidRDefault="002E0A48" w:rsidP="002E0A48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E7136E">
                              <w:rPr>
                                <w:color w:val="FF0000"/>
                                <w:sz w:val="16"/>
                                <w:szCs w:val="16"/>
                              </w:rPr>
                              <w:t>Click to access Helpdesk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19825" id="Speech Bubble: Rectangle 92" o:spid="_x0000_s1031" type="#_x0000_t61" style="position:absolute;margin-left:460.4pt;margin-top:10.8pt;width:38.2pt;height:72.6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" adj="6300,24300" fillcolor="white [3212]" strokecolor="#ffc000" strokeweight="1pt">
                <v:textbox style="layout-flow:vertical;mso-layout-flow-alt:bottom-to-top">
                  <w:txbxContent>
                    <w:p w14:paraId="30B586D9" w14:textId="77777777" w:rsidR="002E0A48" w:rsidRPr="00E7136E" w:rsidRDefault="002E0A48" w:rsidP="002E0A48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E7136E">
                        <w:rPr>
                          <w:color w:val="FF0000"/>
                          <w:sz w:val="16"/>
                          <w:szCs w:val="16"/>
                        </w:rPr>
                        <w:t>Click to access Helpdesk</w:t>
                      </w:r>
                    </w:p>
                  </w:txbxContent>
                </v:textbox>
              </v:shape>
            </w:pict>
          </mc:Fallback>
        </mc:AlternateContent>
      </w:r>
      <w:r w:rsidR="0058230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71108B" wp14:editId="1694635D">
                <wp:simplePos x="0" y="0"/>
                <wp:positionH relativeFrom="column">
                  <wp:posOffset>5843270</wp:posOffset>
                </wp:positionH>
                <wp:positionV relativeFrom="paragraph">
                  <wp:posOffset>849630</wp:posOffset>
                </wp:positionV>
                <wp:extent cx="461645" cy="1000125"/>
                <wp:effectExtent l="149860" t="2540" r="12065" b="31115"/>
                <wp:wrapNone/>
                <wp:docPr id="86" name="Speech Bubble: Rectangl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61645" cy="1000125"/>
                        </a:xfrm>
                        <a:prstGeom prst="wedgeRectCallou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DF441E" w14:textId="77777777" w:rsidR="002E0A48" w:rsidRPr="00E7136E" w:rsidRDefault="002E0A48" w:rsidP="002E0A48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E7136E">
                              <w:rPr>
                                <w:color w:val="FF0000"/>
                                <w:sz w:val="16"/>
                                <w:szCs w:val="16"/>
                              </w:rPr>
                              <w:t>Click to report an issue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1108B" id="Speech Bubble: Rectangle 86" o:spid="_x0000_s1032" type="#_x0000_t61" style="position:absolute;margin-left:460.1pt;margin-top:66.9pt;width:36.35pt;height:78.75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" adj="6300,24300" fillcolor="white [3212]" strokecolor="#ffc000" strokeweight="1pt">
                <v:textbox style="layout-flow:vertical;mso-layout-flow-alt:bottom-to-top">
                  <w:txbxContent>
                    <w:p w14:paraId="70DF441E" w14:textId="77777777" w:rsidR="002E0A48" w:rsidRPr="00E7136E" w:rsidRDefault="002E0A48" w:rsidP="002E0A48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E7136E">
                        <w:rPr>
                          <w:color w:val="FF0000"/>
                          <w:sz w:val="16"/>
                          <w:szCs w:val="16"/>
                        </w:rPr>
                        <w:t>Click to report an issue</w:t>
                      </w:r>
                    </w:p>
                  </w:txbxContent>
                </v:textbox>
              </v:shape>
            </w:pict>
          </mc:Fallback>
        </mc:AlternateContent>
      </w:r>
      <w:r w:rsidR="002E0A48">
        <w:rPr>
          <w:noProof/>
          <w:lang w:val="en-US"/>
        </w:rPr>
        <w:drawing>
          <wp:inline distT="0" distB="0" distL="0" distR="0" wp14:anchorId="55B4A978" wp14:editId="0ED653C3">
            <wp:extent cx="5629275" cy="2334906"/>
            <wp:effectExtent l="19050" t="19050" r="9525" b="27305"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2982" cy="2348887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6859C9DF" w14:textId="77777777" w:rsidR="00B2589E" w:rsidRPr="00204A93" w:rsidRDefault="00B2589E" w:rsidP="00D21900">
      <w:pPr>
        <w:pStyle w:val="Heading1"/>
        <w:rPr>
          <w:rStyle w:val="Strong"/>
          <w:b/>
          <w:bCs w:val="0"/>
        </w:rPr>
      </w:pPr>
      <w:r w:rsidRPr="00204A93">
        <w:rPr>
          <w:rStyle w:val="Strong"/>
          <w:b/>
          <w:bCs w:val="0"/>
        </w:rPr>
        <w:t>Updating your password</w:t>
      </w:r>
    </w:p>
    <w:p w14:paraId="57A25610" w14:textId="77777777" w:rsidR="00B2589E" w:rsidRPr="007242B2" w:rsidRDefault="00B2589E" w:rsidP="007242B2">
      <w:pPr>
        <w:pStyle w:val="ListParagraph"/>
      </w:pPr>
      <w:r w:rsidRPr="007242B2">
        <w:t xml:space="preserve">After logging in, click on the </w:t>
      </w:r>
      <w:r w:rsidRPr="002B66D4">
        <w:rPr>
          <w:rStyle w:val="Strong"/>
          <w:bCs w:val="0"/>
        </w:rPr>
        <w:t>My profile</w:t>
      </w:r>
      <w:r w:rsidRPr="007242B2">
        <w:t xml:space="preserve"> </w:t>
      </w:r>
      <w:r w:rsidR="002B66D4" w:rsidRPr="007242B2">
        <w:t>(top-right of screen)</w:t>
      </w:r>
      <w:r w:rsidR="002B66D4">
        <w:t xml:space="preserve"> to open your profile</w:t>
      </w:r>
      <w:r w:rsidRPr="007242B2">
        <w:t>.</w:t>
      </w:r>
    </w:p>
    <w:p w14:paraId="09CC8CCA" w14:textId="77777777" w:rsidR="00B2589E" w:rsidRPr="007242B2" w:rsidRDefault="001B2690" w:rsidP="007242B2">
      <w:pPr>
        <w:pStyle w:val="ListParagraph"/>
      </w:pPr>
      <w:r w:rsidRPr="007242B2">
        <w:t xml:space="preserve">Go to </w:t>
      </w:r>
      <w:r w:rsidR="00B2589E" w:rsidRPr="007242B2">
        <w:t xml:space="preserve">the </w:t>
      </w:r>
      <w:r w:rsidR="00B2589E" w:rsidRPr="002B66D4">
        <w:rPr>
          <w:b/>
        </w:rPr>
        <w:t>Password field</w:t>
      </w:r>
      <w:r w:rsidRPr="007242B2">
        <w:t>, type your new password</w:t>
      </w:r>
      <w:r w:rsidR="00B2589E" w:rsidRPr="007242B2">
        <w:t xml:space="preserve"> and click </w:t>
      </w:r>
      <w:r w:rsidR="002B66D4">
        <w:rPr>
          <w:b/>
        </w:rPr>
        <w:t>S</w:t>
      </w:r>
      <w:r w:rsidR="00B2589E" w:rsidRPr="002B66D4">
        <w:rPr>
          <w:b/>
        </w:rPr>
        <w:t>ave</w:t>
      </w:r>
      <w:r w:rsidR="00B2589E" w:rsidRPr="007242B2">
        <w:t xml:space="preserve">. </w:t>
      </w:r>
    </w:p>
    <w:p w14:paraId="0741E738" w14:textId="4331D2C2" w:rsidR="003B014E" w:rsidRDefault="008B4E41" w:rsidP="007242B2">
      <w:pPr>
        <w:pStyle w:val="Heading1"/>
        <w:rPr>
          <w:rStyle w:val="Strong"/>
          <w:b/>
          <w:bCs w:val="0"/>
        </w:rPr>
      </w:pPr>
      <w:r>
        <w:rPr>
          <w:rStyle w:val="Strong"/>
          <w:b/>
          <w:bCs w:val="0"/>
        </w:rPr>
        <w:lastRenderedPageBreak/>
        <w:t>LOGIQC Help Desk</w:t>
      </w:r>
    </w:p>
    <w:p w14:paraId="6CCB18D8" w14:textId="77777777" w:rsidR="008B4E41" w:rsidRDefault="003B014E" w:rsidP="008B4E41">
      <w:r w:rsidRPr="007242B2">
        <w:t xml:space="preserve">Click </w:t>
      </w:r>
      <w:r w:rsidR="002B66D4" w:rsidRPr="008B4E41">
        <w:rPr>
          <w:b/>
        </w:rPr>
        <w:t>Help?</w:t>
      </w:r>
      <w:r w:rsidRPr="007242B2">
        <w:t xml:space="preserve"> </w:t>
      </w:r>
      <w:r w:rsidR="007242B2" w:rsidRPr="007242B2">
        <w:t xml:space="preserve">(top-right of screen) </w:t>
      </w:r>
      <w:r w:rsidRPr="007242B2">
        <w:t>to access H</w:t>
      </w:r>
      <w:r w:rsidR="00B2589E" w:rsidRPr="008B4E41">
        <w:rPr>
          <w:rStyle w:val="Strong"/>
          <w:b w:val="0"/>
          <w:bCs w:val="0"/>
        </w:rPr>
        <w:t>elp</w:t>
      </w:r>
      <w:r w:rsidRPr="007242B2">
        <w:t>desk</w:t>
      </w:r>
      <w:r w:rsidR="008B4E41">
        <w:t xml:space="preserve">. </w:t>
      </w:r>
    </w:p>
    <w:p w14:paraId="395D7962" w14:textId="02068969" w:rsidR="008B4E41" w:rsidRDefault="008B4E41" w:rsidP="008B4E41">
      <w:pPr>
        <w:pStyle w:val="ListParagraph"/>
        <w:numPr>
          <w:ilvl w:val="0"/>
          <w:numId w:val="28"/>
        </w:numPr>
      </w:pPr>
      <w:r>
        <w:t>The Help Desk contains several knowledge-based articles that can provide you with useful information about your query.</w:t>
      </w:r>
    </w:p>
    <w:p w14:paraId="06500DEA" w14:textId="7310F899" w:rsidR="003B014E" w:rsidRDefault="008B4E41" w:rsidP="008B4E41">
      <w:pPr>
        <w:pStyle w:val="ListParagraph"/>
        <w:numPr>
          <w:ilvl w:val="0"/>
          <w:numId w:val="28"/>
        </w:numPr>
      </w:pPr>
      <w:r>
        <w:t>The Help Desk also provides you with access to the Learning Centre, here you have an option to access self-passed learning with Introductory, Intermediate and Advanced Workshops relating to Governance, Management and Reporting in the QMS.</w:t>
      </w:r>
    </w:p>
    <w:p w14:paraId="6D1DF06D" w14:textId="3BE8B32A" w:rsidR="008B4E41" w:rsidRPr="007242B2" w:rsidRDefault="008B4E41" w:rsidP="008B4E41">
      <w:pPr>
        <w:pStyle w:val="ListParagraph"/>
        <w:numPr>
          <w:ilvl w:val="0"/>
          <w:numId w:val="28"/>
        </w:numPr>
      </w:pPr>
      <w:r>
        <w:t xml:space="preserve">Further to the </w:t>
      </w:r>
      <w:proofErr w:type="spellStart"/>
      <w:r>
        <w:t>self passed</w:t>
      </w:r>
      <w:proofErr w:type="spellEnd"/>
      <w:r>
        <w:t xml:space="preserve"> learning there is also a train the trainer option that will skill key staff within your organisation the skills to support other staff through their learning journey.</w:t>
      </w:r>
      <w:bookmarkStart w:id="0" w:name="_GoBack"/>
      <w:bookmarkEnd w:id="0"/>
    </w:p>
    <w:p w14:paraId="483270D2" w14:textId="77777777" w:rsidR="00B2589E" w:rsidRDefault="007242B2" w:rsidP="00B2589E">
      <w:pPr>
        <w:pStyle w:val="ListParagraph"/>
        <w:numPr>
          <w:ilvl w:val="0"/>
          <w:numId w:val="19"/>
        </w:numPr>
      </w:pPr>
      <w:r w:rsidRPr="007242B2">
        <w:t xml:space="preserve">Click </w:t>
      </w:r>
      <w:r w:rsidR="002B66D4">
        <w:rPr>
          <w:b/>
        </w:rPr>
        <w:t>S</w:t>
      </w:r>
      <w:r w:rsidR="00B2589E" w:rsidRPr="002B66D4">
        <w:rPr>
          <w:b/>
        </w:rPr>
        <w:t>upport</w:t>
      </w:r>
      <w:r w:rsidR="003B014E" w:rsidRPr="007242B2">
        <w:t xml:space="preserve"> </w:t>
      </w:r>
      <w:r w:rsidRPr="007242B2">
        <w:t>(bottom of screen) to submit a support request ticket to the LOGIQC helpdesk staff</w:t>
      </w:r>
      <w:r w:rsidR="00B2589E" w:rsidRPr="007242B2">
        <w:t xml:space="preserve">          </w:t>
      </w:r>
    </w:p>
    <w:p w14:paraId="521F0593" w14:textId="77777777" w:rsidR="007242B2" w:rsidRPr="007242B2" w:rsidRDefault="00775494" w:rsidP="007242B2">
      <w:pPr>
        <w:pStyle w:val="Heading1"/>
      </w:pPr>
      <w:r>
        <w:t>Report</w:t>
      </w:r>
      <w:r w:rsidR="007242B2" w:rsidRPr="007242B2">
        <w:t xml:space="preserve"> an </w:t>
      </w:r>
      <w:r w:rsidR="00000487">
        <w:t xml:space="preserve">event (eg </w:t>
      </w:r>
      <w:r w:rsidR="00D56D03">
        <w:t>incident, complaint, feedback, improvement</w:t>
      </w:r>
      <w:r w:rsidR="00000487">
        <w:t>)</w:t>
      </w:r>
    </w:p>
    <w:p w14:paraId="0B25B7B7" w14:textId="77777777" w:rsidR="007242B2" w:rsidRPr="007242B2" w:rsidRDefault="00775494" w:rsidP="00614B5F">
      <w:pPr>
        <w:pStyle w:val="ListParagraph"/>
        <w:numPr>
          <w:ilvl w:val="0"/>
          <w:numId w:val="20"/>
        </w:numPr>
      </w:pPr>
      <w:r>
        <w:t>C</w:t>
      </w:r>
      <w:r w:rsidR="00D56D03">
        <w:t>lick on the relevant</w:t>
      </w:r>
      <w:r w:rsidR="007242B2">
        <w:t xml:space="preserve"> </w:t>
      </w:r>
      <w:r w:rsidR="007242B2" w:rsidRPr="007242B2">
        <w:rPr>
          <w:b/>
        </w:rPr>
        <w:t>Quicklink</w:t>
      </w:r>
      <w:r w:rsidR="007242B2" w:rsidRPr="007242B2">
        <w:t xml:space="preserve"> option.</w:t>
      </w:r>
    </w:p>
    <w:p w14:paraId="41059CC1" w14:textId="77777777" w:rsidR="00582309" w:rsidRPr="00CD60C7" w:rsidRDefault="007242B2" w:rsidP="00CD60C7">
      <w:pPr>
        <w:pStyle w:val="ListParagraph"/>
        <w:numPr>
          <w:ilvl w:val="0"/>
          <w:numId w:val="20"/>
        </w:numPr>
      </w:pPr>
      <w:r w:rsidRPr="007242B2">
        <w:t xml:space="preserve">Complete the form shown and click </w:t>
      </w:r>
      <w:r w:rsidR="002B66D4">
        <w:rPr>
          <w:b/>
        </w:rPr>
        <w:t>S</w:t>
      </w:r>
      <w:r w:rsidRPr="002B66D4">
        <w:rPr>
          <w:b/>
        </w:rPr>
        <w:t>ave</w:t>
      </w:r>
      <w:r>
        <w:t xml:space="preserve">. A task to respond to the issue will be sent to the person you selected as </w:t>
      </w:r>
      <w:r>
        <w:rPr>
          <w:b/>
        </w:rPr>
        <w:t>approval officer.</w:t>
      </w:r>
    </w:p>
    <w:p w14:paraId="0F5B7793" w14:textId="77777777" w:rsidR="00582309" w:rsidRDefault="00582309" w:rsidP="00582309">
      <w:pPr>
        <w:tabs>
          <w:tab w:val="left" w:pos="6640"/>
        </w:tabs>
        <w:ind w:right="-875"/>
      </w:pPr>
      <w:r>
        <w:rPr>
          <w:rFonts w:cstheme="minorHAnsi"/>
          <w:sz w:val="28"/>
          <w:szCs w:val="24"/>
        </w:rPr>
        <w:tab/>
      </w:r>
      <w:r w:rsidR="00415D49">
        <w:br/>
      </w:r>
    </w:p>
    <w:p w14:paraId="4307059D" w14:textId="77777777" w:rsidR="00415D49" w:rsidRPr="00582309" w:rsidRDefault="00415D49" w:rsidP="00582309">
      <w:pPr>
        <w:sectPr w:rsidR="00415D49" w:rsidRPr="00582309" w:rsidSect="001E7BBA">
          <w:headerReference w:type="default" r:id="rId10"/>
          <w:footerReference w:type="default" r:id="rId11"/>
          <w:pgSz w:w="11906" w:h="16838" w:code="9"/>
          <w:pgMar w:top="1560" w:right="707" w:bottom="709" w:left="709" w:header="0" w:footer="407" w:gutter="0"/>
          <w:cols w:space="720"/>
          <w:docGrid w:linePitch="360"/>
        </w:sectPr>
      </w:pPr>
    </w:p>
    <w:p w14:paraId="7F6F2F40" w14:textId="77777777" w:rsidR="00B2589E" w:rsidRPr="00886289" w:rsidRDefault="00775494" w:rsidP="00886289">
      <w:pPr>
        <w:pStyle w:val="Heading1"/>
      </w:pPr>
      <w:r>
        <w:lastRenderedPageBreak/>
        <w:t>Get</w:t>
      </w:r>
      <w:r w:rsidR="00886289">
        <w:t xml:space="preserve"> a document</w:t>
      </w:r>
    </w:p>
    <w:p w14:paraId="67749492" w14:textId="77777777" w:rsidR="00B2589E" w:rsidRPr="00886289" w:rsidRDefault="00775494" w:rsidP="00886289">
      <w:pPr>
        <w:pStyle w:val="ListParagraph"/>
        <w:numPr>
          <w:ilvl w:val="0"/>
          <w:numId w:val="21"/>
        </w:numPr>
      </w:pPr>
      <w:r>
        <w:t>C</w:t>
      </w:r>
      <w:r w:rsidR="00B2589E" w:rsidRPr="00886289">
        <w:t xml:space="preserve">lick on </w:t>
      </w:r>
      <w:r w:rsidR="00B2589E" w:rsidRPr="00886289">
        <w:rPr>
          <w:b/>
        </w:rPr>
        <w:t>Documents</w:t>
      </w:r>
      <w:r w:rsidR="00B2589E" w:rsidRPr="00886289">
        <w:t>.</w:t>
      </w:r>
    </w:p>
    <w:p w14:paraId="7E749BA6" w14:textId="77777777" w:rsidR="00886289" w:rsidRDefault="000C70F7" w:rsidP="00886289">
      <w:pPr>
        <w:pStyle w:val="ListParagraph"/>
        <w:numPr>
          <w:ilvl w:val="0"/>
          <w:numId w:val="21"/>
        </w:numPr>
      </w:pPr>
      <w:r>
        <w:t>To search for a document, t</w:t>
      </w:r>
      <w:r w:rsidR="00886289">
        <w:t xml:space="preserve">ype the name of the document in the </w:t>
      </w:r>
      <w:r w:rsidR="00886289" w:rsidRPr="002B66D4">
        <w:rPr>
          <w:b/>
        </w:rPr>
        <w:t>search field</w:t>
      </w:r>
      <w:r w:rsidR="00886289">
        <w:t xml:space="preserve"> </w:t>
      </w:r>
      <w:r>
        <w:t xml:space="preserve">(part word is OK) </w:t>
      </w:r>
      <w:r w:rsidR="00886289">
        <w:t xml:space="preserve">and </w:t>
      </w:r>
      <w:r w:rsidR="002B66D4">
        <w:t>hit</w:t>
      </w:r>
      <w:r w:rsidR="00886289">
        <w:t xml:space="preserve"> </w:t>
      </w:r>
      <w:r w:rsidR="00886289" w:rsidRPr="002B66D4">
        <w:rPr>
          <w:b/>
        </w:rPr>
        <w:t>enter</w:t>
      </w:r>
      <w:r w:rsidR="002B66D4">
        <w:t xml:space="preserve"> or click the </w:t>
      </w:r>
      <w:r w:rsidR="002B66D4" w:rsidRPr="002B66D4">
        <w:rPr>
          <w:b/>
        </w:rPr>
        <w:t>green magnifying glass</w:t>
      </w:r>
      <w:r w:rsidR="002B66D4">
        <w:t xml:space="preserve">. </w:t>
      </w:r>
    </w:p>
    <w:p w14:paraId="5A841DBF" w14:textId="77777777" w:rsidR="00886289" w:rsidRDefault="00886289" w:rsidP="00886289">
      <w:pPr>
        <w:pStyle w:val="ListParagraph"/>
        <w:numPr>
          <w:ilvl w:val="0"/>
          <w:numId w:val="0"/>
        </w:numPr>
        <w:ind w:left="360"/>
      </w:pPr>
      <w:r>
        <w:rPr>
          <w:noProof/>
          <w:lang w:val="en-US"/>
        </w:rPr>
        <w:drawing>
          <wp:inline distT="0" distB="0" distL="0" distR="0" wp14:anchorId="4F581A49" wp14:editId="01F53013">
            <wp:extent cx="3599643" cy="379730"/>
            <wp:effectExtent l="0" t="0" r="1270" b="127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t="42939"/>
                    <a:stretch/>
                  </pic:blipFill>
                  <pic:spPr bwMode="auto">
                    <a:xfrm>
                      <a:off x="0" y="0"/>
                      <a:ext cx="3600000" cy="3797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</w:p>
    <w:p w14:paraId="19761EB3" w14:textId="77777777" w:rsidR="00886289" w:rsidRDefault="00886289" w:rsidP="00886289">
      <w:pPr>
        <w:pStyle w:val="ListParagraph"/>
        <w:numPr>
          <w:ilvl w:val="0"/>
          <w:numId w:val="21"/>
        </w:numPr>
      </w:pPr>
      <w:r>
        <w:t xml:space="preserve">Click on the </w:t>
      </w:r>
      <w:r>
        <w:rPr>
          <w:b/>
        </w:rPr>
        <w:t xml:space="preserve">file </w:t>
      </w:r>
      <w:r>
        <w:t>icon to open the document</w:t>
      </w:r>
    </w:p>
    <w:p w14:paraId="63848B99" w14:textId="77777777" w:rsidR="00886289" w:rsidRDefault="005078B2" w:rsidP="00886289">
      <w:pPr>
        <w:pStyle w:val="ListParagraph"/>
        <w:numPr>
          <w:ilvl w:val="0"/>
          <w:numId w:val="0"/>
        </w:numPr>
        <w:ind w:left="360"/>
      </w:pPr>
      <w:r>
        <w:rPr>
          <w:noProof/>
          <w:lang w:val="en-US"/>
        </w:rPr>
        <w:drawing>
          <wp:inline distT="0" distB="0" distL="0" distR="0" wp14:anchorId="3641FC4E" wp14:editId="1C79070B">
            <wp:extent cx="6195695" cy="1288415"/>
            <wp:effectExtent l="19050" t="19050" r="14605" b="26035"/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95695" cy="1288415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6EEC4CDD" w14:textId="77777777" w:rsidR="00775494" w:rsidRDefault="00775494" w:rsidP="00775494">
      <w:pPr>
        <w:pStyle w:val="Heading1"/>
      </w:pPr>
      <w:r>
        <w:t>Complete</w:t>
      </w:r>
      <w:r w:rsidRPr="00775494">
        <w:t xml:space="preserve"> a Task</w:t>
      </w:r>
    </w:p>
    <w:p w14:paraId="7A4DA3C8" w14:textId="77777777" w:rsidR="005078B2" w:rsidRDefault="00775494" w:rsidP="009C70AB">
      <w:r>
        <w:t xml:space="preserve">If you have a task you will receive an email and a task will be listed in </w:t>
      </w:r>
      <w:r>
        <w:rPr>
          <w:b/>
        </w:rPr>
        <w:t xml:space="preserve">My tasks </w:t>
      </w:r>
      <w:r>
        <w:t>when you log in.</w:t>
      </w:r>
      <w:r w:rsidR="009C70AB">
        <w:t xml:space="preserve"> </w:t>
      </w:r>
    </w:p>
    <w:p w14:paraId="0F912645" w14:textId="77777777" w:rsidR="00775494" w:rsidRPr="00775494" w:rsidRDefault="00775494" w:rsidP="005078B2">
      <w:pPr>
        <w:pStyle w:val="ListParagraph"/>
        <w:numPr>
          <w:ilvl w:val="0"/>
          <w:numId w:val="24"/>
        </w:numPr>
      </w:pPr>
      <w:r>
        <w:t>C</w:t>
      </w:r>
      <w:r w:rsidRPr="00775494">
        <w:t xml:space="preserve">lick on the link </w:t>
      </w:r>
      <w:r w:rsidR="00F6048A">
        <w:t xml:space="preserve">in the </w:t>
      </w:r>
      <w:r w:rsidR="00F6048A" w:rsidRPr="005078B2">
        <w:rPr>
          <w:b/>
        </w:rPr>
        <w:t>Description</w:t>
      </w:r>
      <w:r w:rsidR="00F6048A" w:rsidRPr="00775494">
        <w:t xml:space="preserve"> </w:t>
      </w:r>
      <w:r w:rsidR="00F6048A">
        <w:t xml:space="preserve">column </w:t>
      </w:r>
      <w:r w:rsidRPr="00775494">
        <w:t xml:space="preserve">to </w:t>
      </w:r>
      <w:r w:rsidR="00F6048A">
        <w:t>open your tasks and review your options and instructions</w:t>
      </w:r>
      <w:r w:rsidRPr="00775494">
        <w:t>.</w:t>
      </w:r>
    </w:p>
    <w:p w14:paraId="4E75ED39" w14:textId="77777777" w:rsidR="00B2589E" w:rsidRDefault="00BC7167" w:rsidP="005078B2">
      <w:pPr>
        <w:ind w:left="360"/>
      </w:pPr>
      <w:r>
        <w:rPr>
          <w:noProof/>
          <w:lang w:val="en-US"/>
        </w:rPr>
        <w:drawing>
          <wp:inline distT="0" distB="0" distL="0" distR="0" wp14:anchorId="6A0FFF25" wp14:editId="02BC1998">
            <wp:extent cx="6195695" cy="1326515"/>
            <wp:effectExtent l="19050" t="19050" r="14605" b="260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95695" cy="132651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1D1A7A7A" w14:textId="77777777" w:rsidR="00C7159E" w:rsidRPr="0056480F" w:rsidRDefault="0056480F" w:rsidP="0056480F">
      <w:pPr>
        <w:ind w:left="360" w:hanging="360"/>
        <w:rPr>
          <w:rStyle w:val="Strong"/>
        </w:rPr>
      </w:pPr>
      <w:r w:rsidRPr="0056480F">
        <w:rPr>
          <w:rStyle w:val="Strong"/>
        </w:rPr>
        <w:t xml:space="preserve">Attach a record </w:t>
      </w:r>
      <w:r w:rsidR="00367F41" w:rsidRPr="0056480F">
        <w:rPr>
          <w:rStyle w:val="Strong"/>
        </w:rPr>
        <w:t xml:space="preserve">to </w:t>
      </w:r>
      <w:r w:rsidRPr="0056480F">
        <w:rPr>
          <w:rStyle w:val="Strong"/>
        </w:rPr>
        <w:t xml:space="preserve">the </w:t>
      </w:r>
      <w:r w:rsidR="00367F41" w:rsidRPr="0056480F">
        <w:rPr>
          <w:rStyle w:val="Strong"/>
        </w:rPr>
        <w:t xml:space="preserve">task </w:t>
      </w:r>
      <w:r w:rsidRPr="0056480F">
        <w:rPr>
          <w:rStyle w:val="Strong"/>
        </w:rPr>
        <w:t>(Optional).</w:t>
      </w:r>
      <w:r w:rsidR="002B0CBF" w:rsidRPr="002B0CBF">
        <w:rPr>
          <w:noProof/>
          <w:lang w:eastAsia="en-AU"/>
        </w:rPr>
        <w:t xml:space="preserve"> </w:t>
      </w:r>
    </w:p>
    <w:p w14:paraId="1BD95AD6" w14:textId="77777777" w:rsidR="00C7159E" w:rsidRDefault="00367F41" w:rsidP="0056480F">
      <w:pPr>
        <w:pStyle w:val="ListParagraph"/>
        <w:numPr>
          <w:ilvl w:val="0"/>
          <w:numId w:val="26"/>
        </w:numPr>
      </w:pPr>
      <w:r>
        <w:t xml:space="preserve">Click </w:t>
      </w:r>
      <w:r>
        <w:rPr>
          <w:b/>
        </w:rPr>
        <w:t xml:space="preserve">add </w:t>
      </w:r>
      <w:r>
        <w:t>to reveal the upload fields</w:t>
      </w:r>
      <w:r w:rsidR="0056480F">
        <w:t>.</w:t>
      </w:r>
    </w:p>
    <w:p w14:paraId="7C7E8646" w14:textId="77777777" w:rsidR="00367F41" w:rsidRDefault="00367F41" w:rsidP="0056480F">
      <w:pPr>
        <w:pStyle w:val="ListParagraph"/>
        <w:numPr>
          <w:ilvl w:val="0"/>
          <w:numId w:val="26"/>
        </w:numPr>
      </w:pPr>
      <w:r>
        <w:t>Type a description of the record name and, if the record needs to be confidential, select an access restriction level.</w:t>
      </w:r>
    </w:p>
    <w:p w14:paraId="1CF23706" w14:textId="77777777" w:rsidR="00367F41" w:rsidRDefault="00367F41" w:rsidP="0056480F">
      <w:pPr>
        <w:pStyle w:val="ListParagraph"/>
        <w:numPr>
          <w:ilvl w:val="0"/>
          <w:numId w:val="26"/>
        </w:numPr>
      </w:pPr>
      <w:r>
        <w:t>Select the most relevant record category for the record</w:t>
      </w:r>
    </w:p>
    <w:p w14:paraId="1335A3F2" w14:textId="77777777" w:rsidR="00C7159E" w:rsidRDefault="00C7159E" w:rsidP="005078B2">
      <w:pPr>
        <w:ind w:left="360"/>
      </w:pPr>
      <w:r>
        <w:rPr>
          <w:noProof/>
          <w:lang w:val="en-US"/>
        </w:rPr>
        <w:drawing>
          <wp:inline distT="0" distB="0" distL="0" distR="0" wp14:anchorId="052E85F5" wp14:editId="64D5C226">
            <wp:extent cx="6192634" cy="848457"/>
            <wp:effectExtent l="0" t="0" r="0" b="8890"/>
            <wp:docPr id="178" name="Pictur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2634" cy="848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F2853" w14:textId="77777777" w:rsidR="00367F41" w:rsidRDefault="00367F41" w:rsidP="0056480F">
      <w:pPr>
        <w:pStyle w:val="ListParagraph"/>
        <w:numPr>
          <w:ilvl w:val="0"/>
          <w:numId w:val="26"/>
        </w:numPr>
      </w:pPr>
      <w:r>
        <w:t xml:space="preserve">Click </w:t>
      </w:r>
      <w:r>
        <w:rPr>
          <w:b/>
        </w:rPr>
        <w:t xml:space="preserve">choose file and </w:t>
      </w:r>
      <w:r w:rsidRPr="00367F41">
        <w:t>locate the</w:t>
      </w:r>
      <w:r>
        <w:rPr>
          <w:b/>
        </w:rPr>
        <w:t xml:space="preserve"> record. </w:t>
      </w:r>
      <w:r>
        <w:t>When you task is saved, the record will be uploaded into LOGIQC.</w:t>
      </w:r>
    </w:p>
    <w:p w14:paraId="0B1AAE7B" w14:textId="77777777" w:rsidR="00EC2AF9" w:rsidRDefault="00EC2AF9" w:rsidP="00EC2AF9">
      <w:pPr>
        <w:pStyle w:val="Heading1"/>
      </w:pPr>
    </w:p>
    <w:p w14:paraId="19A44C40" w14:textId="77777777" w:rsidR="00EC2AF9" w:rsidRPr="00AF1DF7" w:rsidRDefault="00EC2AF9" w:rsidP="00EC2AF9">
      <w:pPr>
        <w:pStyle w:val="Heading1"/>
      </w:pPr>
      <w:r w:rsidRPr="00AF1DF7">
        <w:lastRenderedPageBreak/>
        <w:t>LOGIQC workflows</w:t>
      </w:r>
    </w:p>
    <w:p w14:paraId="4F0DE321" w14:textId="77777777" w:rsidR="00EC2AF9" w:rsidRDefault="00EC2AF9" w:rsidP="00EC2AF9">
      <w:pPr>
        <w:rPr>
          <w:b/>
        </w:rPr>
      </w:pPr>
      <w:r>
        <w:t xml:space="preserve">LOGIQC comprises four workflows that act as built-in business rules about how to manage the business processes: </w:t>
      </w:r>
      <w:r>
        <w:br/>
      </w:r>
      <w:r>
        <w:rPr>
          <w:b/>
          <w:sz w:val="10"/>
        </w:rPr>
        <w:br/>
      </w:r>
      <w:r>
        <w:rPr>
          <w:b/>
        </w:rPr>
        <w:t xml:space="preserve">Workflow 1: </w:t>
      </w:r>
      <w:bookmarkStart w:id="1" w:name="OLE_LINK10"/>
      <w:bookmarkStart w:id="2" w:name="OLE_LINK9"/>
      <w:r>
        <w:rPr>
          <w:b/>
        </w:rPr>
        <w:t xml:space="preserve">Documents and Suppliers </w:t>
      </w:r>
      <w:bookmarkEnd w:id="1"/>
      <w:bookmarkEnd w:id="2"/>
    </w:p>
    <w:p w14:paraId="62CF4573" w14:textId="77777777" w:rsidR="00EC2AF9" w:rsidRDefault="00EC2AF9" w:rsidP="00EC2AF9">
      <w:pPr>
        <w:ind w:left="360" w:hanging="360"/>
        <w:contextualSpacing/>
      </w:pPr>
      <w:r>
        <w:object w:dxaOrig="9960" w:dyaOrig="2025" w14:anchorId="77861A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pt;height:101.4pt" o:ole="">
            <v:imagedata r:id="rId16" o:title=""/>
          </v:shape>
          <o:OLEObject Type="Embed" ProgID="Visio.Drawing.11" ShapeID="_x0000_i1025" DrawAspect="Content" ObjectID="_1618912328" r:id="rId17"/>
        </w:object>
      </w:r>
    </w:p>
    <w:p w14:paraId="44A82C29" w14:textId="77777777" w:rsidR="00EC2AF9" w:rsidRDefault="00EC2AF9" w:rsidP="00EC2AF9">
      <w:pPr>
        <w:ind w:left="360" w:hanging="360"/>
        <w:contextualSpacing/>
        <w:rPr>
          <w:b/>
        </w:rPr>
      </w:pPr>
    </w:p>
    <w:p w14:paraId="02B30381" w14:textId="77777777" w:rsidR="00EC2AF9" w:rsidRDefault="00EC2AF9" w:rsidP="00EC2AF9">
      <w:pPr>
        <w:ind w:left="360" w:hanging="360"/>
        <w:contextualSpacing/>
      </w:pPr>
      <w:r>
        <w:rPr>
          <w:b/>
        </w:rPr>
        <w:t>Workflow 2: Contracts, Risks and Accreditation Standards</w:t>
      </w:r>
      <w:r>
        <w:object w:dxaOrig="8175" w:dyaOrig="3030" w14:anchorId="6EC07C00">
          <v:shape id="_x0000_i1026" type="#_x0000_t75" style="width:408.6pt;height:151.8pt" o:ole="">
            <v:imagedata r:id="rId18" o:title=""/>
          </v:shape>
          <o:OLEObject Type="Embed" ProgID="Visio.Drawing.11" ShapeID="_x0000_i1026" DrawAspect="Content" ObjectID="_1618912329" r:id="rId19"/>
        </w:object>
      </w:r>
    </w:p>
    <w:p w14:paraId="289A20D7" w14:textId="77777777" w:rsidR="00EC2AF9" w:rsidRDefault="00EC2AF9" w:rsidP="00EC2AF9">
      <w:r>
        <w:rPr>
          <w:b/>
        </w:rPr>
        <w:br/>
      </w:r>
      <w:r>
        <w:rPr>
          <w:b/>
        </w:rPr>
        <w:br/>
        <w:t>Workflow 3: Audit, Compliance, Training and Licensing</w:t>
      </w:r>
      <w:r>
        <w:br/>
      </w:r>
      <w:r>
        <w:object w:dxaOrig="6255" w:dyaOrig="1875" w14:anchorId="6961FA5E">
          <v:shape id="_x0000_i1027" type="#_x0000_t75" style="width:312.6pt;height:93.6pt" o:ole="">
            <v:imagedata r:id="rId20" o:title=""/>
          </v:shape>
          <o:OLEObject Type="Embed" ProgID="Visio.Drawing.11" ShapeID="_x0000_i1027" DrawAspect="Content" ObjectID="_1618912330" r:id="rId21"/>
        </w:object>
      </w:r>
    </w:p>
    <w:p w14:paraId="3BEA9BB2" w14:textId="77777777" w:rsidR="00EC2AF9" w:rsidRDefault="00EC2AF9" w:rsidP="00EC2AF9">
      <w:pPr>
        <w:rPr>
          <w:b/>
        </w:rPr>
      </w:pPr>
      <w:r>
        <w:rPr>
          <w:b/>
        </w:rPr>
        <w:br/>
        <w:t>Workflow 4: Incidents, Feedback, Repairs and Improvements</w:t>
      </w:r>
      <w:r>
        <w:rPr>
          <w:b/>
        </w:rPr>
        <w:br/>
      </w:r>
      <w:r>
        <w:object w:dxaOrig="8115" w:dyaOrig="1890" w14:anchorId="6ECED76A">
          <v:shape id="_x0000_i1028" type="#_x0000_t75" style="width:405.6pt;height:94.8pt" o:ole="">
            <v:imagedata r:id="rId22" o:title=""/>
          </v:shape>
          <o:OLEObject Type="Embed" ProgID="Visio.Drawing.11" ShapeID="_x0000_i1028" DrawAspect="Content" ObjectID="_1618912331" r:id="rId23"/>
        </w:object>
      </w:r>
    </w:p>
    <w:p w14:paraId="3263C000" w14:textId="77777777" w:rsidR="00EC2AF9" w:rsidRDefault="00EC2AF9" w:rsidP="00EC2AF9"/>
    <w:sectPr w:rsidR="00EC2AF9" w:rsidSect="00C35935">
      <w:headerReference w:type="default" r:id="rId24"/>
      <w:pgSz w:w="11906" w:h="16838" w:code="9"/>
      <w:pgMar w:top="993" w:right="1440" w:bottom="709" w:left="709" w:header="0" w:footer="4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E868CE" w14:textId="77777777" w:rsidR="00D139A6" w:rsidRDefault="00D139A6" w:rsidP="007007B8">
      <w:pPr>
        <w:spacing w:after="0" w:line="240" w:lineRule="auto"/>
      </w:pPr>
      <w:r>
        <w:separator/>
      </w:r>
    </w:p>
  </w:endnote>
  <w:endnote w:type="continuationSeparator" w:id="0">
    <w:p w14:paraId="4D5193D1" w14:textId="77777777" w:rsidR="00D139A6" w:rsidRDefault="00D139A6" w:rsidP="00700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9ECCF" w14:textId="77777777" w:rsidR="00CD60C7" w:rsidRDefault="00D139A6" w:rsidP="001E7BBA">
    <w:pPr>
      <w:pStyle w:val="Footer"/>
      <w:pBdr>
        <w:top w:val="single" w:sz="4" w:space="1" w:color="auto"/>
      </w:pBdr>
      <w:tabs>
        <w:tab w:val="clear" w:pos="4513"/>
        <w:tab w:val="clear" w:pos="9026"/>
        <w:tab w:val="center" w:pos="4820"/>
        <w:tab w:val="right" w:pos="10490"/>
      </w:tabs>
      <w:spacing w:after="120"/>
      <w:rPr>
        <w:sz w:val="16"/>
      </w:rPr>
    </w:pPr>
    <w:sdt>
      <w:sdtPr>
        <w:id w:val="-2031633446"/>
        <w:docPartObj>
          <w:docPartGallery w:val="Page Numbers (Bottom of Page)"/>
          <w:docPartUnique/>
        </w:docPartObj>
      </w:sdtPr>
      <w:sdtEndPr>
        <w:rPr>
          <w:sz w:val="16"/>
        </w:rPr>
      </w:sdtEndPr>
      <w:sdtContent>
        <w:sdt>
          <w:sdtPr>
            <w:rPr>
              <w:sz w:val="16"/>
            </w:rPr>
            <w:id w:val="59297171"/>
            <w:docPartObj>
              <w:docPartGallery w:val="Page Numbers (Top of Page)"/>
              <w:docPartUnique/>
            </w:docPartObj>
          </w:sdtPr>
          <w:sdtEndPr/>
          <w:sdtContent>
            <w:r w:rsidR="00CD60C7">
              <w:rPr>
                <w:noProof/>
                <w:sz w:val="16"/>
              </w:rPr>
              <w:fldChar w:fldCharType="begin"/>
            </w:r>
            <w:r w:rsidR="00CD60C7" w:rsidRPr="00925C6E">
              <w:rPr>
                <w:noProof/>
                <w:sz w:val="16"/>
              </w:rPr>
              <w:instrText xml:space="preserve"> FILENAME   \* MERGEFORMAT </w:instrText>
            </w:r>
            <w:r w:rsidR="00CD60C7">
              <w:rPr>
                <w:noProof/>
                <w:sz w:val="16"/>
              </w:rPr>
              <w:fldChar w:fldCharType="separate"/>
            </w:r>
            <w:r w:rsidR="00203BBF">
              <w:rPr>
                <w:noProof/>
                <w:sz w:val="16"/>
              </w:rPr>
              <w:t>doc_208_LOGIQC quickstart guide_v8</w:t>
            </w:r>
            <w:r w:rsidR="00CD60C7">
              <w:rPr>
                <w:noProof/>
                <w:sz w:val="16"/>
              </w:rPr>
              <w:fldChar w:fldCharType="end"/>
            </w:r>
            <w:r w:rsidR="00CD60C7" w:rsidRPr="00321B90">
              <w:rPr>
                <w:noProof/>
                <w:sz w:val="16"/>
              </w:rPr>
              <w:t xml:space="preserve"> </w:t>
            </w:r>
            <w:r w:rsidR="00CD60C7">
              <w:rPr>
                <w:sz w:val="16"/>
              </w:rPr>
              <w:tab/>
            </w:r>
            <w:r w:rsidR="00CD60C7" w:rsidRPr="00321B90">
              <w:rPr>
                <w:sz w:val="16"/>
              </w:rPr>
              <w:tab/>
              <w:t xml:space="preserve">Page </w:t>
            </w:r>
            <w:r w:rsidR="00CD60C7" w:rsidRPr="00321B90">
              <w:rPr>
                <w:sz w:val="16"/>
              </w:rPr>
              <w:fldChar w:fldCharType="begin"/>
            </w:r>
            <w:r w:rsidR="00CD60C7" w:rsidRPr="00321B90">
              <w:rPr>
                <w:sz w:val="16"/>
              </w:rPr>
              <w:instrText xml:space="preserve"> PAGE </w:instrText>
            </w:r>
            <w:r w:rsidR="00CD60C7" w:rsidRPr="00321B90">
              <w:rPr>
                <w:sz w:val="16"/>
              </w:rPr>
              <w:fldChar w:fldCharType="separate"/>
            </w:r>
            <w:r w:rsidR="00BE0790">
              <w:rPr>
                <w:noProof/>
                <w:sz w:val="16"/>
              </w:rPr>
              <w:t>2</w:t>
            </w:r>
            <w:r w:rsidR="00CD60C7" w:rsidRPr="00321B90">
              <w:rPr>
                <w:sz w:val="16"/>
              </w:rPr>
              <w:fldChar w:fldCharType="end"/>
            </w:r>
            <w:r w:rsidR="00CD60C7" w:rsidRPr="00321B90">
              <w:rPr>
                <w:sz w:val="16"/>
              </w:rPr>
              <w:t xml:space="preserve"> of </w:t>
            </w:r>
            <w:r w:rsidR="00CD60C7" w:rsidRPr="00321B90">
              <w:rPr>
                <w:sz w:val="16"/>
              </w:rPr>
              <w:fldChar w:fldCharType="begin"/>
            </w:r>
            <w:r w:rsidR="00CD60C7" w:rsidRPr="00321B90">
              <w:rPr>
                <w:sz w:val="16"/>
              </w:rPr>
              <w:instrText xml:space="preserve"> NUMPAGES  </w:instrText>
            </w:r>
            <w:r w:rsidR="00CD60C7" w:rsidRPr="00321B90">
              <w:rPr>
                <w:sz w:val="16"/>
              </w:rPr>
              <w:fldChar w:fldCharType="separate"/>
            </w:r>
            <w:r w:rsidR="00BE0790">
              <w:rPr>
                <w:noProof/>
                <w:sz w:val="16"/>
              </w:rPr>
              <w:t>3</w:t>
            </w:r>
            <w:r w:rsidR="00CD60C7" w:rsidRPr="00321B90">
              <w:rPr>
                <w:sz w:val="16"/>
              </w:rPr>
              <w:fldChar w:fldCharType="end"/>
            </w:r>
          </w:sdtContent>
        </w:sdt>
      </w:sdtContent>
    </w:sdt>
  </w:p>
  <w:p w14:paraId="156EABC0" w14:textId="77777777" w:rsidR="00415D49" w:rsidRPr="00CD60C7" w:rsidRDefault="00CD60C7" w:rsidP="00CD60C7">
    <w:pPr>
      <w:spacing w:after="0"/>
      <w:jc w:val="center"/>
      <w:rPr>
        <w:sz w:val="16"/>
      </w:rPr>
    </w:pPr>
    <w:r w:rsidRPr="00FD22F7">
      <w:rPr>
        <w:sz w:val="16"/>
      </w:rPr>
      <w:t xml:space="preserve">© This document is the property of </w:t>
    </w:r>
    <w:r>
      <w:rPr>
        <w:sz w:val="16"/>
      </w:rPr>
      <w:t>LOGIQC</w:t>
    </w:r>
    <w:r w:rsidR="00462704">
      <w:rPr>
        <w:sz w:val="16"/>
      </w:rPr>
      <w:t xml:space="preserve"> Pty Ltd</w:t>
    </w:r>
    <w:r w:rsidR="00633A62">
      <w:rPr>
        <w:sz w:val="16"/>
      </w:rPr>
      <w:t>.</w:t>
    </w:r>
    <w:r w:rsidRPr="00FD22F7">
      <w:rPr>
        <w:sz w:val="16"/>
      </w:rPr>
      <w:br/>
      <w:t>Once printed this document is con</w:t>
    </w:r>
    <w:r>
      <w:rPr>
        <w:sz w:val="16"/>
      </w:rPr>
      <w:t>sidered an uncontrolled version.</w:t>
    </w:r>
    <w:r w:rsidRPr="00FD22F7">
      <w:rPr>
        <w:sz w:val="16"/>
      </w:rPr>
      <w:t xml:space="preserve"> Refer to the LOGIQC QMS for the current approved version.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9EF59B" w14:textId="77777777" w:rsidR="00D139A6" w:rsidRDefault="00D139A6" w:rsidP="007007B8">
      <w:pPr>
        <w:spacing w:after="0" w:line="240" w:lineRule="auto"/>
      </w:pPr>
      <w:r>
        <w:separator/>
      </w:r>
    </w:p>
  </w:footnote>
  <w:footnote w:type="continuationSeparator" w:id="0">
    <w:p w14:paraId="58E9180F" w14:textId="77777777" w:rsidR="00D139A6" w:rsidRDefault="00D139A6" w:rsidP="00700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F8C8C" w14:textId="77777777" w:rsidR="00CD60C7" w:rsidRDefault="00CD60C7" w:rsidP="00CD60C7">
    <w:pPr>
      <w:pStyle w:val="Header"/>
      <w:ind w:left="-794"/>
    </w:pPr>
    <w:r>
      <w:rPr>
        <w:noProof/>
        <w:lang w:val="en-US"/>
      </w:rPr>
      <w:drawing>
        <wp:inline distT="0" distB="0" distL="0" distR="0" wp14:anchorId="5CDDAEAA" wp14:editId="3F829D14">
          <wp:extent cx="7620000" cy="1497965"/>
          <wp:effectExtent l="0" t="0" r="0" b="698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5" r="-2"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49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EE758" w14:textId="77777777" w:rsidR="00415D49" w:rsidRDefault="00415D49" w:rsidP="00F6048A">
    <w:pPr>
      <w:pStyle w:val="Header"/>
      <w:ind w:right="-733"/>
    </w:pPr>
  </w:p>
  <w:p w14:paraId="4B2DF003" w14:textId="77777777" w:rsidR="00415D49" w:rsidRDefault="00415D49" w:rsidP="00C7159E">
    <w:pPr>
      <w:pStyle w:val="Header"/>
      <w:pBdr>
        <w:bottom w:val="single" w:sz="6" w:space="1" w:color="808080" w:themeColor="background1" w:themeShade="80"/>
      </w:pBdr>
      <w:ind w:right="-73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71C3E"/>
    <w:multiLevelType w:val="hybridMultilevel"/>
    <w:tmpl w:val="61346BD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1716C8"/>
    <w:multiLevelType w:val="hybridMultilevel"/>
    <w:tmpl w:val="076274E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084C41"/>
    <w:multiLevelType w:val="hybridMultilevel"/>
    <w:tmpl w:val="AAAAD3B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D45C53"/>
    <w:multiLevelType w:val="hybridMultilevel"/>
    <w:tmpl w:val="29B464A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DF0BC3"/>
    <w:multiLevelType w:val="hybridMultilevel"/>
    <w:tmpl w:val="39C8156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162327"/>
    <w:multiLevelType w:val="hybridMultilevel"/>
    <w:tmpl w:val="1D38728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421E4E"/>
    <w:multiLevelType w:val="hybridMultilevel"/>
    <w:tmpl w:val="7B40D81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500A4C"/>
    <w:multiLevelType w:val="hybridMultilevel"/>
    <w:tmpl w:val="524CA74E"/>
    <w:lvl w:ilvl="0" w:tplc="012A246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0A6127"/>
    <w:multiLevelType w:val="hybridMultilevel"/>
    <w:tmpl w:val="7AE40BF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611331"/>
    <w:multiLevelType w:val="hybridMultilevel"/>
    <w:tmpl w:val="F5C6645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D67AAF"/>
    <w:multiLevelType w:val="hybridMultilevel"/>
    <w:tmpl w:val="076274E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9E5EAF"/>
    <w:multiLevelType w:val="hybridMultilevel"/>
    <w:tmpl w:val="E30604D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7202AF"/>
    <w:multiLevelType w:val="hybridMultilevel"/>
    <w:tmpl w:val="4E6A881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936A8F"/>
    <w:multiLevelType w:val="hybridMultilevel"/>
    <w:tmpl w:val="1D38728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EF559F"/>
    <w:multiLevelType w:val="hybridMultilevel"/>
    <w:tmpl w:val="09EE550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AE4420A"/>
    <w:multiLevelType w:val="hybridMultilevel"/>
    <w:tmpl w:val="CF1C1B9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C4C572C"/>
    <w:multiLevelType w:val="hybridMultilevel"/>
    <w:tmpl w:val="FE9E8996"/>
    <w:lvl w:ilvl="0" w:tplc="FEDC04E8">
      <w:start w:val="1"/>
      <w:numFmt w:val="bullet"/>
      <w:lvlText w:val=""/>
      <w:lvlJc w:val="left"/>
      <w:pPr>
        <w:ind w:left="-20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 w15:restartNumberingAfterBreak="0">
    <w:nsid w:val="4F565473"/>
    <w:multiLevelType w:val="hybridMultilevel"/>
    <w:tmpl w:val="AAAAD3B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FED7EEA"/>
    <w:multiLevelType w:val="hybridMultilevel"/>
    <w:tmpl w:val="4B684BEC"/>
    <w:lvl w:ilvl="0" w:tplc="FEDC04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F57307"/>
    <w:multiLevelType w:val="hybridMultilevel"/>
    <w:tmpl w:val="E30604D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CC13B8"/>
    <w:multiLevelType w:val="hybridMultilevel"/>
    <w:tmpl w:val="50E247F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1" w15:restartNumberingAfterBreak="0">
    <w:nsid w:val="6B3A6DB2"/>
    <w:multiLevelType w:val="hybridMultilevel"/>
    <w:tmpl w:val="1C38E7A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D1228BD"/>
    <w:multiLevelType w:val="hybridMultilevel"/>
    <w:tmpl w:val="41E0C03E"/>
    <w:lvl w:ilvl="0" w:tplc="41EA282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513" w:hanging="360"/>
      </w:pPr>
    </w:lvl>
    <w:lvl w:ilvl="2" w:tplc="0C09001B" w:tentative="1">
      <w:start w:val="1"/>
      <w:numFmt w:val="lowerRoman"/>
      <w:lvlText w:val="%3."/>
      <w:lvlJc w:val="right"/>
      <w:pPr>
        <w:ind w:left="1233" w:hanging="180"/>
      </w:pPr>
    </w:lvl>
    <w:lvl w:ilvl="3" w:tplc="0C09000F" w:tentative="1">
      <w:start w:val="1"/>
      <w:numFmt w:val="decimal"/>
      <w:lvlText w:val="%4."/>
      <w:lvlJc w:val="left"/>
      <w:pPr>
        <w:ind w:left="1953" w:hanging="360"/>
      </w:pPr>
    </w:lvl>
    <w:lvl w:ilvl="4" w:tplc="0C090019" w:tentative="1">
      <w:start w:val="1"/>
      <w:numFmt w:val="lowerLetter"/>
      <w:lvlText w:val="%5."/>
      <w:lvlJc w:val="left"/>
      <w:pPr>
        <w:ind w:left="2673" w:hanging="360"/>
      </w:pPr>
    </w:lvl>
    <w:lvl w:ilvl="5" w:tplc="0C09001B" w:tentative="1">
      <w:start w:val="1"/>
      <w:numFmt w:val="lowerRoman"/>
      <w:lvlText w:val="%6."/>
      <w:lvlJc w:val="right"/>
      <w:pPr>
        <w:ind w:left="3393" w:hanging="180"/>
      </w:pPr>
    </w:lvl>
    <w:lvl w:ilvl="6" w:tplc="0C09000F" w:tentative="1">
      <w:start w:val="1"/>
      <w:numFmt w:val="decimal"/>
      <w:lvlText w:val="%7."/>
      <w:lvlJc w:val="left"/>
      <w:pPr>
        <w:ind w:left="4113" w:hanging="360"/>
      </w:pPr>
    </w:lvl>
    <w:lvl w:ilvl="7" w:tplc="0C090019" w:tentative="1">
      <w:start w:val="1"/>
      <w:numFmt w:val="lowerLetter"/>
      <w:lvlText w:val="%8."/>
      <w:lvlJc w:val="left"/>
      <w:pPr>
        <w:ind w:left="4833" w:hanging="360"/>
      </w:pPr>
    </w:lvl>
    <w:lvl w:ilvl="8" w:tplc="0C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3" w15:restartNumberingAfterBreak="0">
    <w:nsid w:val="74F23DAA"/>
    <w:multiLevelType w:val="hybridMultilevel"/>
    <w:tmpl w:val="C4100F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2C27F3"/>
    <w:multiLevelType w:val="hybridMultilevel"/>
    <w:tmpl w:val="043CD346"/>
    <w:lvl w:ilvl="0" w:tplc="AA42265E">
      <w:start w:val="1"/>
      <w:numFmt w:val="decimal"/>
      <w:pStyle w:val="ListParagraph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782051B"/>
    <w:multiLevelType w:val="hybridMultilevel"/>
    <w:tmpl w:val="AF78392E"/>
    <w:lvl w:ilvl="0" w:tplc="5DF4E938">
      <w:numFmt w:val="bullet"/>
      <w:lvlText w:val="•"/>
      <w:lvlJc w:val="left"/>
      <w:pPr>
        <w:ind w:left="3" w:hanging="57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6" w15:restartNumberingAfterBreak="0">
    <w:nsid w:val="79155AC7"/>
    <w:multiLevelType w:val="multilevel"/>
    <w:tmpl w:val="B4FCC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743003"/>
    <w:multiLevelType w:val="hybridMultilevel"/>
    <w:tmpl w:val="A112A19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2"/>
  </w:num>
  <w:num w:numId="3">
    <w:abstractNumId w:val="21"/>
  </w:num>
  <w:num w:numId="4">
    <w:abstractNumId w:val="6"/>
  </w:num>
  <w:num w:numId="5">
    <w:abstractNumId w:val="18"/>
  </w:num>
  <w:num w:numId="6">
    <w:abstractNumId w:val="16"/>
  </w:num>
  <w:num w:numId="7">
    <w:abstractNumId w:val="20"/>
  </w:num>
  <w:num w:numId="8">
    <w:abstractNumId w:val="25"/>
  </w:num>
  <w:num w:numId="9">
    <w:abstractNumId w:val="22"/>
  </w:num>
  <w:num w:numId="10">
    <w:abstractNumId w:val="17"/>
  </w:num>
  <w:num w:numId="11">
    <w:abstractNumId w:val="10"/>
  </w:num>
  <w:num w:numId="12">
    <w:abstractNumId w:val="0"/>
  </w:num>
  <w:num w:numId="13">
    <w:abstractNumId w:val="1"/>
  </w:num>
  <w:num w:numId="14">
    <w:abstractNumId w:val="2"/>
  </w:num>
  <w:num w:numId="15">
    <w:abstractNumId w:val="13"/>
  </w:num>
  <w:num w:numId="16">
    <w:abstractNumId w:val="8"/>
  </w:num>
  <w:num w:numId="17">
    <w:abstractNumId w:val="24"/>
  </w:num>
  <w:num w:numId="18">
    <w:abstractNumId w:val="9"/>
  </w:num>
  <w:num w:numId="19">
    <w:abstractNumId w:val="3"/>
  </w:num>
  <w:num w:numId="20">
    <w:abstractNumId w:val="15"/>
  </w:num>
  <w:num w:numId="21">
    <w:abstractNumId w:val="27"/>
  </w:num>
  <w:num w:numId="22">
    <w:abstractNumId w:val="5"/>
  </w:num>
  <w:num w:numId="23">
    <w:abstractNumId w:val="4"/>
  </w:num>
  <w:num w:numId="24">
    <w:abstractNumId w:val="19"/>
  </w:num>
  <w:num w:numId="25">
    <w:abstractNumId w:val="14"/>
  </w:num>
  <w:num w:numId="26">
    <w:abstractNumId w:val="11"/>
  </w:num>
  <w:num w:numId="27">
    <w:abstractNumId w:val="2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7B8"/>
    <w:rsid w:val="00000487"/>
    <w:rsid w:val="000459D2"/>
    <w:rsid w:val="00051418"/>
    <w:rsid w:val="00057FB1"/>
    <w:rsid w:val="00097E0E"/>
    <w:rsid w:val="000A0983"/>
    <w:rsid w:val="000B175D"/>
    <w:rsid w:val="000C70F7"/>
    <w:rsid w:val="000D5BF7"/>
    <w:rsid w:val="000F7805"/>
    <w:rsid w:val="00100F1D"/>
    <w:rsid w:val="001463F8"/>
    <w:rsid w:val="00165058"/>
    <w:rsid w:val="001B2690"/>
    <w:rsid w:val="001B2730"/>
    <w:rsid w:val="001E085F"/>
    <w:rsid w:val="001E7BBA"/>
    <w:rsid w:val="001F0E28"/>
    <w:rsid w:val="00203BBF"/>
    <w:rsid w:val="00204A93"/>
    <w:rsid w:val="0027443B"/>
    <w:rsid w:val="002B0CBF"/>
    <w:rsid w:val="002B66D4"/>
    <w:rsid w:val="002C085B"/>
    <w:rsid w:val="002C3AAA"/>
    <w:rsid w:val="002D278A"/>
    <w:rsid w:val="002D6778"/>
    <w:rsid w:val="002E0A48"/>
    <w:rsid w:val="002E1622"/>
    <w:rsid w:val="002E2B08"/>
    <w:rsid w:val="0031243D"/>
    <w:rsid w:val="00363451"/>
    <w:rsid w:val="00366D1A"/>
    <w:rsid w:val="00367F41"/>
    <w:rsid w:val="003A7EED"/>
    <w:rsid w:val="003B014E"/>
    <w:rsid w:val="003D4751"/>
    <w:rsid w:val="00415D49"/>
    <w:rsid w:val="00424924"/>
    <w:rsid w:val="00442003"/>
    <w:rsid w:val="00462704"/>
    <w:rsid w:val="0046431C"/>
    <w:rsid w:val="00495334"/>
    <w:rsid w:val="004A1B8E"/>
    <w:rsid w:val="005078B2"/>
    <w:rsid w:val="005116AE"/>
    <w:rsid w:val="00522ADF"/>
    <w:rsid w:val="00560B04"/>
    <w:rsid w:val="0056480F"/>
    <w:rsid w:val="00581954"/>
    <w:rsid w:val="00582309"/>
    <w:rsid w:val="00614B5F"/>
    <w:rsid w:val="00633A62"/>
    <w:rsid w:val="00637F24"/>
    <w:rsid w:val="006A4278"/>
    <w:rsid w:val="006A6FEF"/>
    <w:rsid w:val="006F64BB"/>
    <w:rsid w:val="006F6BAD"/>
    <w:rsid w:val="007007B8"/>
    <w:rsid w:val="007242B2"/>
    <w:rsid w:val="007451A8"/>
    <w:rsid w:val="007745C5"/>
    <w:rsid w:val="00775494"/>
    <w:rsid w:val="007D030A"/>
    <w:rsid w:val="007F3A66"/>
    <w:rsid w:val="008756C9"/>
    <w:rsid w:val="00880B58"/>
    <w:rsid w:val="00886289"/>
    <w:rsid w:val="008B4E41"/>
    <w:rsid w:val="008D7D8A"/>
    <w:rsid w:val="008E3AEC"/>
    <w:rsid w:val="008E3D06"/>
    <w:rsid w:val="008E5776"/>
    <w:rsid w:val="008E6206"/>
    <w:rsid w:val="0093271E"/>
    <w:rsid w:val="00966300"/>
    <w:rsid w:val="0099279C"/>
    <w:rsid w:val="009A0C26"/>
    <w:rsid w:val="009A18AC"/>
    <w:rsid w:val="009B05A8"/>
    <w:rsid w:val="009C70AB"/>
    <w:rsid w:val="00A5672B"/>
    <w:rsid w:val="00A7438B"/>
    <w:rsid w:val="00AA2A31"/>
    <w:rsid w:val="00AB6FB2"/>
    <w:rsid w:val="00AC17C7"/>
    <w:rsid w:val="00B16E3C"/>
    <w:rsid w:val="00B2589E"/>
    <w:rsid w:val="00B66C0E"/>
    <w:rsid w:val="00B902C2"/>
    <w:rsid w:val="00BC7167"/>
    <w:rsid w:val="00BE0790"/>
    <w:rsid w:val="00C32F1B"/>
    <w:rsid w:val="00C35935"/>
    <w:rsid w:val="00C46892"/>
    <w:rsid w:val="00C7159E"/>
    <w:rsid w:val="00C778B7"/>
    <w:rsid w:val="00C7791F"/>
    <w:rsid w:val="00C87FDA"/>
    <w:rsid w:val="00CA26DE"/>
    <w:rsid w:val="00CB67AB"/>
    <w:rsid w:val="00CB697D"/>
    <w:rsid w:val="00CD60C7"/>
    <w:rsid w:val="00CE3C0D"/>
    <w:rsid w:val="00D139A6"/>
    <w:rsid w:val="00D21900"/>
    <w:rsid w:val="00D56D03"/>
    <w:rsid w:val="00DF64BA"/>
    <w:rsid w:val="00E7136E"/>
    <w:rsid w:val="00E90415"/>
    <w:rsid w:val="00EB34DA"/>
    <w:rsid w:val="00EC2AF9"/>
    <w:rsid w:val="00F134E1"/>
    <w:rsid w:val="00F6048A"/>
    <w:rsid w:val="00F7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753F79"/>
  <w15:chartTrackingRefBased/>
  <w15:docId w15:val="{AC995AF9-34D3-47B3-B6E9-C01DD0331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7B8"/>
    <w:pPr>
      <w:spacing w:after="200" w:line="276" w:lineRule="auto"/>
    </w:pPr>
    <w:rPr>
      <w:rFonts w:eastAsiaTheme="minorHAnsi" w:hAnsiTheme="minorHAnsi" w:cstheme="minorBidi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42B2"/>
    <w:pPr>
      <w:spacing w:before="360" w:after="60"/>
      <w:outlineLvl w:val="0"/>
    </w:pPr>
    <w:rPr>
      <w:rFonts w:cstheme="minorHAnsi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07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7B8"/>
  </w:style>
  <w:style w:type="paragraph" w:styleId="Footer">
    <w:name w:val="footer"/>
    <w:basedOn w:val="Normal"/>
    <w:link w:val="FooterChar"/>
    <w:uiPriority w:val="99"/>
    <w:unhideWhenUsed/>
    <w:qFormat/>
    <w:rsid w:val="007007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7B8"/>
  </w:style>
  <w:style w:type="table" w:styleId="TableGrid">
    <w:name w:val="Table Grid"/>
    <w:basedOn w:val="TableNormal"/>
    <w:uiPriority w:val="59"/>
    <w:rsid w:val="007007B8"/>
    <w:pPr>
      <w:spacing w:after="0" w:line="240" w:lineRule="auto"/>
    </w:pPr>
    <w:rPr>
      <w:rFonts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42B2"/>
    <w:pPr>
      <w:numPr>
        <w:numId w:val="17"/>
      </w:numPr>
      <w:spacing w:after="120"/>
    </w:pPr>
  </w:style>
  <w:style w:type="character" w:styleId="PlaceholderText">
    <w:name w:val="Placeholder Text"/>
    <w:basedOn w:val="DefaultParagraphFont"/>
    <w:uiPriority w:val="99"/>
    <w:semiHidden/>
    <w:rsid w:val="007007B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32F1B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242B2"/>
    <w:rPr>
      <w:rFonts w:eastAsiaTheme="minorHAnsi" w:hAnsiTheme="minorHAnsi" w:cstheme="minorHAnsi"/>
      <w:b/>
      <w:sz w:val="28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B2589E"/>
    <w:rPr>
      <w:rFonts w:asciiTheme="minorHAnsi" w:hAnsiTheme="minorHAnsi"/>
      <w:b/>
      <w:bCs/>
    </w:rPr>
  </w:style>
  <w:style w:type="character" w:customStyle="1" w:styleId="apple-converted-space">
    <w:name w:val="apple-converted-space"/>
    <w:basedOn w:val="DefaultParagraphFont"/>
    <w:rsid w:val="00B2589E"/>
  </w:style>
  <w:style w:type="paragraph" w:styleId="Title">
    <w:name w:val="Title"/>
    <w:basedOn w:val="Normal"/>
    <w:next w:val="Normal"/>
    <w:link w:val="TitleChar"/>
    <w:uiPriority w:val="10"/>
    <w:qFormat/>
    <w:rsid w:val="00204A93"/>
    <w:pPr>
      <w:spacing w:after="0" w:line="240" w:lineRule="auto"/>
      <w:contextualSpacing/>
    </w:pPr>
    <w:rPr>
      <w:rFonts w:eastAsiaTheme="majorEastAsia" w:cstheme="minorHAnsi"/>
      <w:spacing w:val="-10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204A93"/>
    <w:rPr>
      <w:rFonts w:eastAsiaTheme="majorEastAsia" w:hAnsiTheme="minorHAnsi" w:cstheme="minorHAnsi"/>
      <w:spacing w:val="-10"/>
      <w:kern w:val="28"/>
      <w:sz w:val="36"/>
      <w:szCs w:val="3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B269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36E"/>
    <w:rPr>
      <w:rFonts w:ascii="Segoe UI" w:eastAsiaTheme="minorHAnsi" w:hAnsi="Segoe UI" w:cs="Segoe UI"/>
      <w:sz w:val="18"/>
      <w:szCs w:val="18"/>
      <w:lang w:eastAsia="en-US"/>
    </w:rPr>
  </w:style>
  <w:style w:type="character" w:styleId="BookTitle">
    <w:name w:val="Book Title"/>
    <w:basedOn w:val="DefaultParagraphFont"/>
    <w:uiPriority w:val="33"/>
    <w:qFormat/>
    <w:rsid w:val="0056480F"/>
    <w:rPr>
      <w:b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2E2B08"/>
    <w:rPr>
      <w:i/>
      <w:iCs/>
    </w:rPr>
  </w:style>
  <w:style w:type="paragraph" w:customStyle="1" w:styleId="wysiwyg-text-align-left">
    <w:name w:val="wysiwyg-text-align-left"/>
    <w:basedOn w:val="Normal"/>
    <w:rsid w:val="002E2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6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9.emf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oleObject" Target="embeddings/Microsoft_Visio_2003-2010_Drawing2.vsd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oleObject" Target="embeddings/Microsoft_Visio_2003-2010_Drawing.vsd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oleObject" Target="embeddings/Microsoft_Visio_2003-2010_Drawing3.vsd"/><Relationship Id="rId10" Type="http://schemas.openxmlformats.org/officeDocument/2006/relationships/header" Target="header1.xml"/><Relationship Id="rId19" Type="http://schemas.openxmlformats.org/officeDocument/2006/relationships/oleObject" Target="embeddings/Microsoft_Visio_2003-2010_Drawing1.vsd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1.emf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0B0B1-FB10-4004-B4A1-52552BA84061}"/>
      </w:docPartPr>
      <w:docPartBody>
        <w:p w:rsidR="001B0322" w:rsidRDefault="00E62407">
          <w:r w:rsidRPr="00E248F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D8C7609E094326893A3415CF69A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02676-CD9A-4681-8301-5AE1011AF46E}"/>
      </w:docPartPr>
      <w:docPartBody>
        <w:p w:rsidR="00C9684E" w:rsidRDefault="00257CF8" w:rsidP="00257CF8">
          <w:pPr>
            <w:pStyle w:val="38D8C7609E094326893A3415CF69ADD9"/>
          </w:pPr>
          <w:r w:rsidRPr="00E248F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407"/>
    <w:rsid w:val="00131B66"/>
    <w:rsid w:val="001B0322"/>
    <w:rsid w:val="00257CF8"/>
    <w:rsid w:val="00504311"/>
    <w:rsid w:val="00A22D07"/>
    <w:rsid w:val="00C9684E"/>
    <w:rsid w:val="00E6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7CF8"/>
    <w:rPr>
      <w:color w:val="808080"/>
    </w:rPr>
  </w:style>
  <w:style w:type="paragraph" w:customStyle="1" w:styleId="38D8C7609E094326893A3415CF69ADD9">
    <w:name w:val="38D8C7609E094326893A3415CF69ADD9"/>
    <w:rsid w:val="00257C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7270C-21E2-4017-9471-E83E7D179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 Mannison</dc:creator>
  <cp:keywords/>
  <dc:description/>
  <cp:lastModifiedBy>Elizabeth Church</cp:lastModifiedBy>
  <cp:revision>4</cp:revision>
  <cp:lastPrinted>2016-11-18T04:33:00Z</cp:lastPrinted>
  <dcterms:created xsi:type="dcterms:W3CDTF">2019-05-08T23:14:00Z</dcterms:created>
  <dcterms:modified xsi:type="dcterms:W3CDTF">2019-05-09T03:06:00Z</dcterms:modified>
</cp:coreProperties>
</file>